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6067B" w14:textId="47DF502B" w:rsidR="00DA33D0" w:rsidRDefault="00DA33D0" w:rsidP="00DA33D0">
      <w:pPr>
        <w:jc w:val="center"/>
        <w:rPr>
          <w:b/>
          <w:sz w:val="56"/>
          <w:szCs w:val="56"/>
        </w:rPr>
      </w:pPr>
      <w:r>
        <w:rPr>
          <w:noProof/>
          <w:sz w:val="24"/>
          <w:szCs w:val="24"/>
        </w:rPr>
        <w:drawing>
          <wp:anchor distT="36576" distB="36576" distL="36576" distR="36576" simplePos="0" relativeHeight="251658240" behindDoc="0" locked="0" layoutInCell="1" allowOverlap="1" wp14:anchorId="5D3196DF" wp14:editId="5275D834">
            <wp:simplePos x="0" y="0"/>
            <wp:positionH relativeFrom="column">
              <wp:posOffset>2257425</wp:posOffset>
            </wp:positionH>
            <wp:positionV relativeFrom="paragraph">
              <wp:posOffset>133349</wp:posOffset>
            </wp:positionV>
            <wp:extent cx="1714500" cy="19716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0" cy="1971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A1927">
        <w:rPr>
          <w:b/>
          <w:sz w:val="56"/>
          <w:szCs w:val="56"/>
        </w:rPr>
        <w:t xml:space="preserve">  </w:t>
      </w:r>
    </w:p>
    <w:p w14:paraId="2163855C" w14:textId="77777777" w:rsidR="00DA33D0" w:rsidRDefault="00DA33D0" w:rsidP="00DA33D0">
      <w:pPr>
        <w:jc w:val="center"/>
        <w:rPr>
          <w:b/>
          <w:sz w:val="56"/>
          <w:szCs w:val="56"/>
        </w:rPr>
      </w:pPr>
    </w:p>
    <w:p w14:paraId="01FFEAC0" w14:textId="77777777" w:rsidR="00DA33D0" w:rsidRDefault="00DA33D0" w:rsidP="00DA33D0">
      <w:pPr>
        <w:jc w:val="center"/>
        <w:rPr>
          <w:b/>
          <w:sz w:val="56"/>
          <w:szCs w:val="56"/>
        </w:rPr>
      </w:pPr>
    </w:p>
    <w:p w14:paraId="51DD706F" w14:textId="77777777" w:rsidR="00DA33D0" w:rsidRDefault="00DA33D0" w:rsidP="00DA33D0">
      <w:pPr>
        <w:jc w:val="center"/>
        <w:rPr>
          <w:b/>
          <w:sz w:val="56"/>
          <w:szCs w:val="56"/>
        </w:rPr>
      </w:pPr>
    </w:p>
    <w:p w14:paraId="372F445E" w14:textId="77777777" w:rsidR="00C22504" w:rsidRPr="00DA33D0" w:rsidRDefault="00DA33D0" w:rsidP="00DA33D0">
      <w:pPr>
        <w:jc w:val="center"/>
        <w:rPr>
          <w:b/>
          <w:sz w:val="56"/>
          <w:szCs w:val="56"/>
        </w:rPr>
      </w:pPr>
      <w:r w:rsidRPr="00DA33D0">
        <w:rPr>
          <w:b/>
          <w:sz w:val="56"/>
          <w:szCs w:val="56"/>
        </w:rPr>
        <w:t>Action For Development (AFD)</w:t>
      </w:r>
    </w:p>
    <w:p w14:paraId="2B5EA629" w14:textId="77777777" w:rsidR="00DA33D0" w:rsidRDefault="00DA33D0"/>
    <w:p w14:paraId="69194ED4" w14:textId="77777777" w:rsidR="00DA33D0" w:rsidRDefault="00DA33D0"/>
    <w:p w14:paraId="0AF2165A" w14:textId="77777777" w:rsidR="00DA33D0" w:rsidRDefault="00DA33D0"/>
    <w:p w14:paraId="04502D6D" w14:textId="77777777" w:rsidR="00DA33D0" w:rsidRPr="00DA33D0" w:rsidRDefault="000E66DD" w:rsidP="00AE74A1">
      <w:pPr>
        <w:jc w:val="center"/>
        <w:rPr>
          <w:b/>
          <w:sz w:val="52"/>
          <w:szCs w:val="52"/>
        </w:rPr>
      </w:pPr>
      <w:r>
        <w:rPr>
          <w:b/>
          <w:sz w:val="52"/>
          <w:szCs w:val="52"/>
        </w:rPr>
        <w:t>Policy on Conflict of Interest</w:t>
      </w:r>
    </w:p>
    <w:p w14:paraId="12EB60F4" w14:textId="77777777" w:rsidR="00DA33D0" w:rsidRDefault="00DA33D0"/>
    <w:p w14:paraId="6AF32683" w14:textId="77777777" w:rsidR="00AE74A1" w:rsidRDefault="00AE74A1"/>
    <w:p w14:paraId="0D19606F" w14:textId="77777777" w:rsidR="00AE74A1" w:rsidRDefault="00AE74A1"/>
    <w:p w14:paraId="21954B15" w14:textId="77777777" w:rsidR="00AE74A1" w:rsidRDefault="00AE74A1"/>
    <w:p w14:paraId="776E266A" w14:textId="77777777" w:rsidR="00AE74A1" w:rsidRDefault="00AE74A1"/>
    <w:p w14:paraId="57C49CC7" w14:textId="77777777" w:rsidR="00AE74A1" w:rsidRDefault="00AE74A1"/>
    <w:p w14:paraId="2CBF6A44" w14:textId="77777777" w:rsidR="00AE74A1" w:rsidRDefault="00AE74A1"/>
    <w:p w14:paraId="465C82BA" w14:textId="77777777" w:rsidR="00DA33D0" w:rsidRPr="00DA33D0" w:rsidRDefault="00DA33D0" w:rsidP="00DA33D0">
      <w:pPr>
        <w:spacing w:line="240" w:lineRule="auto"/>
        <w:jc w:val="center"/>
        <w:rPr>
          <w:b/>
          <w:sz w:val="40"/>
          <w:szCs w:val="40"/>
        </w:rPr>
      </w:pPr>
      <w:r w:rsidRPr="00DA33D0">
        <w:rPr>
          <w:b/>
          <w:sz w:val="40"/>
          <w:szCs w:val="40"/>
        </w:rPr>
        <w:t>Addis Ababa</w:t>
      </w:r>
    </w:p>
    <w:p w14:paraId="660FF31C" w14:textId="77777777" w:rsidR="00DA33D0" w:rsidRDefault="00DA33D0" w:rsidP="00DA33D0">
      <w:pPr>
        <w:spacing w:line="240" w:lineRule="auto"/>
        <w:jc w:val="center"/>
        <w:rPr>
          <w:b/>
          <w:sz w:val="40"/>
          <w:szCs w:val="40"/>
        </w:rPr>
      </w:pPr>
      <w:r w:rsidRPr="00DA33D0">
        <w:rPr>
          <w:b/>
          <w:sz w:val="40"/>
          <w:szCs w:val="40"/>
        </w:rPr>
        <w:t>20</w:t>
      </w:r>
      <w:r w:rsidR="000E66DD">
        <w:rPr>
          <w:b/>
          <w:sz w:val="40"/>
          <w:szCs w:val="40"/>
        </w:rPr>
        <w:t>23</w:t>
      </w:r>
      <w:r w:rsidR="00A945C3">
        <w:rPr>
          <w:b/>
          <w:sz w:val="40"/>
          <w:szCs w:val="40"/>
        </w:rPr>
        <w:t xml:space="preserve">  </w:t>
      </w:r>
    </w:p>
    <w:p w14:paraId="0CEE5556" w14:textId="77777777" w:rsidR="00E86025" w:rsidRDefault="00E86025" w:rsidP="00DA33D0">
      <w:pPr>
        <w:spacing w:line="240" w:lineRule="auto"/>
        <w:jc w:val="center"/>
        <w:rPr>
          <w:b/>
          <w:sz w:val="40"/>
          <w:szCs w:val="40"/>
        </w:rPr>
      </w:pPr>
    </w:p>
    <w:p w14:paraId="33D39B0E" w14:textId="3A2F6DEC" w:rsidR="00436F15" w:rsidRDefault="00436F15" w:rsidP="00E86025">
      <w:pPr>
        <w:spacing w:line="240" w:lineRule="auto"/>
        <w:rPr>
          <w:b/>
          <w:sz w:val="40"/>
          <w:szCs w:val="40"/>
        </w:rPr>
      </w:pPr>
      <w:r>
        <w:rPr>
          <w:b/>
          <w:sz w:val="40"/>
          <w:szCs w:val="40"/>
        </w:rPr>
        <w:lastRenderedPageBreak/>
        <w:t>Legal status</w:t>
      </w:r>
    </w:p>
    <w:p w14:paraId="294CEBAA" w14:textId="5CFC579D" w:rsidR="00436F15" w:rsidRDefault="00436F15" w:rsidP="00436F15">
      <w:pPr>
        <w:spacing w:line="240" w:lineRule="auto"/>
        <w:ind w:left="720"/>
        <w:rPr>
          <w:b/>
          <w:sz w:val="40"/>
          <w:szCs w:val="40"/>
        </w:rPr>
      </w:pPr>
      <w:r w:rsidRPr="00436F15">
        <w:rPr>
          <w:rFonts w:ascii="Arial" w:eastAsia="Times New Roman" w:hAnsi="Arial" w:cs="Arial"/>
          <w:color w:val="000000"/>
          <w:kern w:val="28"/>
          <w:sz w:val="24"/>
          <w:szCs w:val="24"/>
        </w:rPr>
        <w:t>AFD</w:t>
      </w:r>
      <w:r>
        <w:rPr>
          <w:rFonts w:ascii="Arial" w:eastAsia="Times New Roman" w:hAnsi="Arial" w:cs="Arial"/>
          <w:color w:val="000000"/>
          <w:kern w:val="28"/>
          <w:sz w:val="24"/>
          <w:szCs w:val="24"/>
        </w:rPr>
        <w:t xml:space="preserve"> is a local organization/NGO registered with the FDRE Authority for CSOs, with certificate No. 0150</w:t>
      </w:r>
    </w:p>
    <w:p w14:paraId="2E4C87C1" w14:textId="02132734" w:rsidR="00E86025" w:rsidRDefault="00E86025" w:rsidP="00E86025">
      <w:pPr>
        <w:spacing w:line="240" w:lineRule="auto"/>
        <w:rPr>
          <w:b/>
          <w:sz w:val="40"/>
          <w:szCs w:val="40"/>
        </w:rPr>
      </w:pPr>
      <w:r>
        <w:rPr>
          <w:b/>
          <w:sz w:val="40"/>
          <w:szCs w:val="40"/>
        </w:rPr>
        <w:t>Vision</w:t>
      </w:r>
    </w:p>
    <w:p w14:paraId="4900C3D7" w14:textId="77777777" w:rsidR="00E86025" w:rsidRDefault="00E86025" w:rsidP="00E86025">
      <w:pPr>
        <w:pStyle w:val="BodyTextIndent2"/>
        <w:ind w:left="0" w:firstLine="720"/>
        <w:jc w:val="both"/>
      </w:pPr>
      <w:r>
        <w:t>Action For Development has a vision of</w:t>
      </w:r>
      <w:r w:rsidR="00A945C3">
        <w:t>:</w:t>
      </w:r>
      <w:r w:rsidR="00F52D63">
        <w:t xml:space="preserve"> </w:t>
      </w:r>
    </w:p>
    <w:p w14:paraId="3D65E8F2" w14:textId="77777777" w:rsidR="00E86025" w:rsidRDefault="00E86025" w:rsidP="00E86025">
      <w:pPr>
        <w:pStyle w:val="BodyTextIndent3"/>
        <w:jc w:val="both"/>
        <w:rPr>
          <w:b w:val="0"/>
          <w:bCs w:val="0"/>
        </w:rPr>
      </w:pPr>
    </w:p>
    <w:p w14:paraId="09A65D97" w14:textId="77777777" w:rsidR="00A945C3" w:rsidRPr="00C44F13" w:rsidRDefault="00A945C3" w:rsidP="00A945C3">
      <w:pPr>
        <w:ind w:left="720"/>
        <w:rPr>
          <w:rFonts w:ascii="Arial" w:hAnsi="Arial" w:cs="Arial"/>
          <w:sz w:val="24"/>
          <w:szCs w:val="24"/>
        </w:rPr>
      </w:pPr>
      <w:r w:rsidRPr="00A945C3">
        <w:rPr>
          <w:rFonts w:ascii="Arial" w:hAnsi="Arial" w:cs="Arial"/>
          <w:i/>
          <w:iCs/>
          <w:sz w:val="24"/>
          <w:szCs w:val="24"/>
        </w:rPr>
        <w:t>Empowered, resilient, and thriving citizens leading a dignified life in an enabling and sustainable environment</w:t>
      </w:r>
      <w:r w:rsidRPr="00C44F13">
        <w:rPr>
          <w:rFonts w:ascii="Arial" w:hAnsi="Arial" w:cs="Arial"/>
          <w:sz w:val="24"/>
          <w:szCs w:val="24"/>
        </w:rPr>
        <w:t>.</w:t>
      </w:r>
    </w:p>
    <w:p w14:paraId="4E611CE2" w14:textId="77777777" w:rsidR="00E86025" w:rsidRDefault="00A945C3" w:rsidP="00A945C3">
      <w:pPr>
        <w:spacing w:line="240" w:lineRule="auto"/>
        <w:ind w:left="720"/>
        <w:rPr>
          <w:b/>
          <w:bCs/>
          <w:iCs/>
          <w:sz w:val="24"/>
          <w:szCs w:val="24"/>
        </w:rPr>
      </w:pPr>
      <w:r>
        <w:rPr>
          <w:rFonts w:ascii="Arial" w:eastAsia="Times New Roman" w:hAnsi="Arial" w:cs="Arial"/>
          <w:i/>
          <w:iCs/>
          <w:color w:val="000000"/>
          <w:kern w:val="28"/>
          <w:sz w:val="24"/>
          <w:szCs w:val="24"/>
        </w:rPr>
        <w:t xml:space="preserve"> </w:t>
      </w:r>
    </w:p>
    <w:p w14:paraId="7E9DD853" w14:textId="77777777" w:rsidR="00E86025" w:rsidRDefault="00E86025" w:rsidP="00E86025">
      <w:pPr>
        <w:spacing w:line="240" w:lineRule="auto"/>
        <w:rPr>
          <w:b/>
          <w:sz w:val="40"/>
          <w:szCs w:val="40"/>
        </w:rPr>
      </w:pPr>
      <w:r w:rsidRPr="00E86025">
        <w:rPr>
          <w:b/>
          <w:sz w:val="40"/>
          <w:szCs w:val="40"/>
        </w:rPr>
        <w:t>Mission</w:t>
      </w:r>
    </w:p>
    <w:p w14:paraId="0880DA46" w14:textId="77777777" w:rsidR="001945CD" w:rsidRPr="007608BC" w:rsidRDefault="001945CD" w:rsidP="001945CD">
      <w:pPr>
        <w:ind w:left="720"/>
        <w:rPr>
          <w:rFonts w:ascii="Arial" w:hAnsi="Arial" w:cs="Arial"/>
          <w:sz w:val="24"/>
          <w:szCs w:val="24"/>
        </w:rPr>
      </w:pPr>
      <w:r w:rsidRPr="0049029A">
        <w:rPr>
          <w:rFonts w:ascii="Arial" w:hAnsi="Arial" w:cs="Arial"/>
          <w:i/>
          <w:iCs/>
          <w:sz w:val="24"/>
          <w:szCs w:val="24"/>
        </w:rPr>
        <w:t xml:space="preserve">AFD is a learning organization, which in partnership with other development actors, complements the self-development initiatives of pastoral and other vulnerable communities in Ethiopia through undertaking </w:t>
      </w:r>
      <w:proofErr w:type="spellStart"/>
      <w:r w:rsidRPr="0049029A">
        <w:rPr>
          <w:rFonts w:ascii="Arial" w:hAnsi="Arial" w:cs="Arial"/>
          <w:i/>
          <w:iCs/>
          <w:sz w:val="24"/>
          <w:szCs w:val="24"/>
        </w:rPr>
        <w:t>programmes</w:t>
      </w:r>
      <w:proofErr w:type="spellEnd"/>
      <w:r w:rsidRPr="0049029A">
        <w:rPr>
          <w:rFonts w:ascii="Arial" w:hAnsi="Arial" w:cs="Arial"/>
          <w:i/>
          <w:iCs/>
          <w:sz w:val="24"/>
          <w:szCs w:val="24"/>
        </w:rPr>
        <w:t xml:space="preserve"> pertaining to resilient livelihoods, WASH and other basic services, natural resource management, social protection, DRM, and accountable governance, with the mainstreaming of such issues as gender transformation, CHS, capacity development, CCA, &amp; youth involvement</w:t>
      </w:r>
      <w:r w:rsidRPr="007608BC">
        <w:rPr>
          <w:rFonts w:ascii="Arial" w:hAnsi="Arial" w:cs="Arial"/>
          <w:sz w:val="24"/>
          <w:szCs w:val="24"/>
        </w:rPr>
        <w:t>.</w:t>
      </w:r>
    </w:p>
    <w:p w14:paraId="5242551E" w14:textId="77777777" w:rsidR="00E86025" w:rsidRPr="00102993" w:rsidRDefault="00E86025" w:rsidP="00E86025">
      <w:pPr>
        <w:pStyle w:val="BodyTextIndent3"/>
        <w:ind w:left="0"/>
        <w:jc w:val="both"/>
        <w:rPr>
          <w:b w:val="0"/>
          <w:bCs w:val="0"/>
          <w:iCs/>
        </w:rPr>
      </w:pPr>
    </w:p>
    <w:p w14:paraId="55C847BF" w14:textId="77777777" w:rsidR="00E86025" w:rsidRPr="00E86025" w:rsidRDefault="00E86025" w:rsidP="00E86025">
      <w:pPr>
        <w:pStyle w:val="BodyTextIndent3"/>
        <w:ind w:left="0"/>
        <w:jc w:val="both"/>
        <w:rPr>
          <w:rFonts w:asciiTheme="minorHAnsi" w:eastAsiaTheme="minorHAnsi" w:hAnsiTheme="minorHAnsi" w:cstheme="minorBidi"/>
          <w:bCs w:val="0"/>
          <w:color w:val="auto"/>
          <w:kern w:val="0"/>
          <w:sz w:val="40"/>
          <w:szCs w:val="40"/>
        </w:rPr>
      </w:pPr>
      <w:r w:rsidRPr="00E86025">
        <w:rPr>
          <w:rFonts w:asciiTheme="minorHAnsi" w:eastAsiaTheme="minorHAnsi" w:hAnsiTheme="minorHAnsi" w:cstheme="minorBidi"/>
          <w:bCs w:val="0"/>
          <w:color w:val="auto"/>
          <w:kern w:val="0"/>
          <w:sz w:val="40"/>
          <w:szCs w:val="40"/>
        </w:rPr>
        <w:t>Values</w:t>
      </w:r>
    </w:p>
    <w:p w14:paraId="7F756125" w14:textId="77777777" w:rsidR="001335E9" w:rsidRDefault="001335E9" w:rsidP="000425F3">
      <w:pPr>
        <w:spacing w:line="240" w:lineRule="auto"/>
        <w:ind w:left="720"/>
        <w:rPr>
          <w:rFonts w:ascii="Arial" w:hAnsi="Arial" w:cs="Arial"/>
          <w:sz w:val="24"/>
          <w:szCs w:val="24"/>
        </w:rPr>
      </w:pPr>
    </w:p>
    <w:p w14:paraId="551CC4D2" w14:textId="77777777" w:rsidR="00922FAB" w:rsidRDefault="00922FAB" w:rsidP="000425F3">
      <w:pPr>
        <w:spacing w:line="240" w:lineRule="auto"/>
        <w:ind w:left="720"/>
        <w:rPr>
          <w:rFonts w:ascii="Arial" w:hAnsi="Arial" w:cs="Arial"/>
          <w:sz w:val="24"/>
          <w:szCs w:val="24"/>
        </w:rPr>
      </w:pPr>
      <w:r>
        <w:rPr>
          <w:rFonts w:ascii="Arial" w:hAnsi="Arial" w:cs="Arial"/>
          <w:sz w:val="24"/>
          <w:szCs w:val="24"/>
        </w:rPr>
        <w:t xml:space="preserve">In the delivery of its mission and </w:t>
      </w:r>
      <w:proofErr w:type="spellStart"/>
      <w:r>
        <w:rPr>
          <w:rFonts w:ascii="Arial" w:hAnsi="Arial" w:cs="Arial"/>
          <w:sz w:val="24"/>
          <w:szCs w:val="24"/>
        </w:rPr>
        <w:t>programme</w:t>
      </w:r>
      <w:proofErr w:type="spellEnd"/>
      <w:r>
        <w:rPr>
          <w:rFonts w:ascii="Arial" w:hAnsi="Arial" w:cs="Arial"/>
          <w:sz w:val="24"/>
          <w:szCs w:val="24"/>
        </w:rPr>
        <w:t>, AFD will be guided by the following values:</w:t>
      </w:r>
    </w:p>
    <w:p w14:paraId="4BB79A35" w14:textId="77777777" w:rsidR="00922FAB" w:rsidRPr="0049029A" w:rsidRDefault="00922FAB" w:rsidP="00922FAB">
      <w:pPr>
        <w:pStyle w:val="ListParagraph"/>
        <w:numPr>
          <w:ilvl w:val="0"/>
          <w:numId w:val="25"/>
        </w:numPr>
        <w:rPr>
          <w:rFonts w:ascii="Arial" w:hAnsi="Arial" w:cs="Arial"/>
          <w:i/>
          <w:iCs/>
          <w:sz w:val="24"/>
          <w:szCs w:val="24"/>
        </w:rPr>
      </w:pPr>
      <w:r w:rsidRPr="0049029A">
        <w:rPr>
          <w:rFonts w:ascii="Arial" w:hAnsi="Arial" w:cs="Arial"/>
          <w:i/>
          <w:iCs/>
          <w:sz w:val="24"/>
          <w:szCs w:val="24"/>
        </w:rPr>
        <w:t>People centeredness</w:t>
      </w:r>
    </w:p>
    <w:p w14:paraId="5DA3CF00" w14:textId="77777777" w:rsidR="00922FAB" w:rsidRPr="0049029A" w:rsidRDefault="00922FAB" w:rsidP="00922FAB">
      <w:pPr>
        <w:pStyle w:val="ListParagraph"/>
        <w:numPr>
          <w:ilvl w:val="0"/>
          <w:numId w:val="25"/>
        </w:numPr>
        <w:rPr>
          <w:rFonts w:ascii="Arial" w:hAnsi="Arial" w:cs="Arial"/>
          <w:i/>
          <w:iCs/>
          <w:sz w:val="24"/>
          <w:szCs w:val="24"/>
        </w:rPr>
      </w:pPr>
      <w:r w:rsidRPr="0049029A">
        <w:rPr>
          <w:rFonts w:ascii="Arial" w:hAnsi="Arial" w:cs="Arial"/>
          <w:i/>
          <w:iCs/>
          <w:sz w:val="24"/>
          <w:szCs w:val="24"/>
        </w:rPr>
        <w:t>Transparency</w:t>
      </w:r>
    </w:p>
    <w:p w14:paraId="7049147B" w14:textId="77777777" w:rsidR="00922FAB" w:rsidRPr="0049029A" w:rsidRDefault="00922FAB" w:rsidP="00922FAB">
      <w:pPr>
        <w:pStyle w:val="ListParagraph"/>
        <w:numPr>
          <w:ilvl w:val="0"/>
          <w:numId w:val="25"/>
        </w:numPr>
        <w:rPr>
          <w:rFonts w:ascii="Arial" w:hAnsi="Arial" w:cs="Arial"/>
          <w:i/>
          <w:iCs/>
          <w:sz w:val="24"/>
          <w:szCs w:val="24"/>
        </w:rPr>
      </w:pPr>
      <w:r w:rsidRPr="0049029A">
        <w:rPr>
          <w:rFonts w:ascii="Arial" w:hAnsi="Arial" w:cs="Arial"/>
          <w:i/>
          <w:iCs/>
          <w:sz w:val="24"/>
          <w:szCs w:val="24"/>
        </w:rPr>
        <w:t>Accountability</w:t>
      </w:r>
    </w:p>
    <w:p w14:paraId="3EA39896" w14:textId="77777777" w:rsidR="00922FAB" w:rsidRPr="0049029A" w:rsidRDefault="00922FAB" w:rsidP="00922FAB">
      <w:pPr>
        <w:pStyle w:val="ListParagraph"/>
        <w:numPr>
          <w:ilvl w:val="0"/>
          <w:numId w:val="25"/>
        </w:numPr>
        <w:rPr>
          <w:rFonts w:ascii="Arial" w:hAnsi="Arial" w:cs="Arial"/>
          <w:i/>
          <w:iCs/>
          <w:sz w:val="24"/>
          <w:szCs w:val="24"/>
        </w:rPr>
      </w:pPr>
      <w:r w:rsidRPr="0049029A">
        <w:rPr>
          <w:rFonts w:ascii="Arial" w:hAnsi="Arial" w:cs="Arial"/>
          <w:i/>
          <w:iCs/>
          <w:sz w:val="24"/>
          <w:szCs w:val="24"/>
        </w:rPr>
        <w:t>Equity and pluralism</w:t>
      </w:r>
    </w:p>
    <w:p w14:paraId="25218D88" w14:textId="77777777" w:rsidR="00922FAB" w:rsidRPr="0049029A" w:rsidRDefault="00922FAB" w:rsidP="00922FAB">
      <w:pPr>
        <w:pStyle w:val="ListParagraph"/>
        <w:numPr>
          <w:ilvl w:val="0"/>
          <w:numId w:val="25"/>
        </w:numPr>
        <w:rPr>
          <w:rFonts w:ascii="Arial" w:hAnsi="Arial" w:cs="Arial"/>
          <w:i/>
          <w:iCs/>
          <w:sz w:val="24"/>
          <w:szCs w:val="24"/>
        </w:rPr>
      </w:pPr>
      <w:r w:rsidRPr="0049029A">
        <w:rPr>
          <w:rFonts w:ascii="Arial" w:hAnsi="Arial" w:cs="Arial"/>
          <w:i/>
          <w:iCs/>
          <w:sz w:val="24"/>
          <w:szCs w:val="24"/>
        </w:rPr>
        <w:t>Respect for indigenous knowledge and capacities</w:t>
      </w:r>
    </w:p>
    <w:p w14:paraId="133F687C" w14:textId="77777777" w:rsidR="00922FAB" w:rsidRPr="0049029A" w:rsidRDefault="00922FAB" w:rsidP="00922FAB">
      <w:pPr>
        <w:pStyle w:val="ListParagraph"/>
        <w:numPr>
          <w:ilvl w:val="0"/>
          <w:numId w:val="25"/>
        </w:numPr>
        <w:rPr>
          <w:rFonts w:ascii="Arial" w:hAnsi="Arial" w:cs="Arial"/>
          <w:i/>
          <w:iCs/>
          <w:sz w:val="24"/>
          <w:szCs w:val="24"/>
        </w:rPr>
      </w:pPr>
      <w:r w:rsidRPr="0049029A">
        <w:rPr>
          <w:rFonts w:ascii="Arial" w:hAnsi="Arial" w:cs="Arial"/>
          <w:i/>
          <w:iCs/>
          <w:sz w:val="24"/>
          <w:szCs w:val="24"/>
        </w:rPr>
        <w:t>Passion for quality service</w:t>
      </w:r>
    </w:p>
    <w:p w14:paraId="02981ADE" w14:textId="77777777" w:rsidR="00922FAB" w:rsidRPr="0049029A" w:rsidRDefault="00922FAB" w:rsidP="00922FAB">
      <w:pPr>
        <w:pStyle w:val="ListParagraph"/>
        <w:numPr>
          <w:ilvl w:val="0"/>
          <w:numId w:val="25"/>
        </w:numPr>
        <w:rPr>
          <w:rFonts w:ascii="Arial" w:hAnsi="Arial" w:cs="Arial"/>
          <w:i/>
          <w:iCs/>
          <w:sz w:val="24"/>
          <w:szCs w:val="24"/>
        </w:rPr>
      </w:pPr>
      <w:r w:rsidRPr="0049029A">
        <w:rPr>
          <w:rFonts w:ascii="Arial" w:hAnsi="Arial" w:cs="Arial"/>
          <w:i/>
          <w:iCs/>
          <w:sz w:val="24"/>
          <w:szCs w:val="24"/>
        </w:rPr>
        <w:t>Social justice</w:t>
      </w:r>
    </w:p>
    <w:p w14:paraId="204B6482" w14:textId="77777777" w:rsidR="00922FAB" w:rsidRPr="0049029A" w:rsidRDefault="00922FAB" w:rsidP="00922FAB">
      <w:pPr>
        <w:pStyle w:val="ListParagraph"/>
        <w:numPr>
          <w:ilvl w:val="0"/>
          <w:numId w:val="25"/>
        </w:numPr>
        <w:rPr>
          <w:rFonts w:ascii="Arial" w:hAnsi="Arial" w:cs="Arial"/>
          <w:i/>
          <w:iCs/>
          <w:sz w:val="24"/>
          <w:szCs w:val="24"/>
        </w:rPr>
      </w:pPr>
      <w:r w:rsidRPr="0049029A">
        <w:rPr>
          <w:rFonts w:ascii="Arial" w:hAnsi="Arial" w:cs="Arial"/>
          <w:i/>
          <w:iCs/>
          <w:sz w:val="24"/>
          <w:szCs w:val="24"/>
        </w:rPr>
        <w:t>Partnership</w:t>
      </w:r>
    </w:p>
    <w:p w14:paraId="075B8901" w14:textId="77777777" w:rsidR="00922FAB" w:rsidRPr="00922FAB" w:rsidRDefault="00922FAB" w:rsidP="00922FAB">
      <w:pPr>
        <w:pStyle w:val="ListParagraph"/>
        <w:numPr>
          <w:ilvl w:val="0"/>
          <w:numId w:val="25"/>
        </w:numPr>
        <w:spacing w:line="240" w:lineRule="auto"/>
        <w:rPr>
          <w:b/>
          <w:sz w:val="24"/>
          <w:szCs w:val="24"/>
        </w:rPr>
      </w:pPr>
      <w:r w:rsidRPr="0049029A">
        <w:rPr>
          <w:rFonts w:ascii="Arial" w:hAnsi="Arial" w:cs="Arial"/>
          <w:i/>
          <w:iCs/>
          <w:sz w:val="24"/>
          <w:szCs w:val="24"/>
        </w:rPr>
        <w:t>Learning</w:t>
      </w:r>
    </w:p>
    <w:p w14:paraId="1203DE7A" w14:textId="77777777" w:rsidR="000A1019" w:rsidRDefault="000A1019" w:rsidP="00E86025">
      <w:pPr>
        <w:spacing w:line="240" w:lineRule="auto"/>
        <w:rPr>
          <w:b/>
          <w:sz w:val="40"/>
          <w:szCs w:val="40"/>
        </w:rPr>
      </w:pPr>
    </w:p>
    <w:p w14:paraId="5DA39133" w14:textId="564E3995" w:rsidR="00142810" w:rsidRDefault="00142810" w:rsidP="00E86025">
      <w:pPr>
        <w:spacing w:line="240" w:lineRule="auto"/>
        <w:rPr>
          <w:b/>
          <w:sz w:val="40"/>
          <w:szCs w:val="40"/>
        </w:rPr>
      </w:pPr>
      <w:r w:rsidRPr="00142810">
        <w:rPr>
          <w:b/>
          <w:sz w:val="40"/>
          <w:szCs w:val="40"/>
        </w:rPr>
        <w:lastRenderedPageBreak/>
        <w:t>Aims</w:t>
      </w:r>
    </w:p>
    <w:p w14:paraId="67064750" w14:textId="77777777" w:rsidR="00922FAB" w:rsidRDefault="00922FAB" w:rsidP="000425F3">
      <w:pPr>
        <w:pStyle w:val="ListParagraph"/>
        <w:numPr>
          <w:ilvl w:val="0"/>
          <w:numId w:val="30"/>
        </w:numPr>
        <w:rPr>
          <w:rFonts w:ascii="Arial" w:hAnsi="Arial" w:cs="Arial"/>
          <w:i/>
          <w:iCs/>
          <w:sz w:val="24"/>
          <w:szCs w:val="24"/>
        </w:rPr>
      </w:pPr>
      <w:r w:rsidRPr="000425F3">
        <w:rPr>
          <w:rFonts w:ascii="Arial" w:hAnsi="Arial" w:cs="Arial"/>
          <w:i/>
          <w:iCs/>
          <w:sz w:val="24"/>
          <w:szCs w:val="24"/>
        </w:rPr>
        <w:t xml:space="preserve">Contribute to the enhancement of food </w:t>
      </w:r>
      <w:r w:rsidR="00AB535D" w:rsidRPr="000425F3">
        <w:rPr>
          <w:rFonts w:ascii="Arial" w:hAnsi="Arial" w:cs="Arial"/>
          <w:i/>
          <w:iCs/>
          <w:sz w:val="24"/>
          <w:szCs w:val="24"/>
        </w:rPr>
        <w:t xml:space="preserve">and nutrition </w:t>
      </w:r>
      <w:r w:rsidRPr="000425F3">
        <w:rPr>
          <w:rFonts w:ascii="Arial" w:hAnsi="Arial" w:cs="Arial"/>
          <w:i/>
          <w:iCs/>
          <w:sz w:val="24"/>
          <w:szCs w:val="24"/>
        </w:rPr>
        <w:t>security</w:t>
      </w:r>
      <w:r w:rsidR="00AB535D" w:rsidRPr="000425F3">
        <w:rPr>
          <w:rFonts w:ascii="Arial" w:hAnsi="Arial" w:cs="Arial"/>
          <w:i/>
          <w:iCs/>
          <w:sz w:val="24"/>
          <w:szCs w:val="24"/>
        </w:rPr>
        <w:t>,</w:t>
      </w:r>
      <w:r w:rsidRPr="000425F3">
        <w:rPr>
          <w:rFonts w:ascii="Arial" w:hAnsi="Arial" w:cs="Arial"/>
          <w:i/>
          <w:iCs/>
          <w:sz w:val="24"/>
          <w:szCs w:val="24"/>
        </w:rPr>
        <w:t xml:space="preserve"> and sustainable livelihoods at the grassroots level.</w:t>
      </w:r>
    </w:p>
    <w:p w14:paraId="76EAB694" w14:textId="77777777" w:rsidR="000425F3" w:rsidRDefault="000425F3" w:rsidP="000425F3">
      <w:pPr>
        <w:pStyle w:val="ListParagraph"/>
        <w:numPr>
          <w:ilvl w:val="0"/>
          <w:numId w:val="30"/>
        </w:numPr>
        <w:rPr>
          <w:rFonts w:ascii="Arial" w:hAnsi="Arial" w:cs="Arial"/>
          <w:sz w:val="24"/>
          <w:szCs w:val="24"/>
        </w:rPr>
      </w:pPr>
      <w:r w:rsidRPr="008161A1">
        <w:rPr>
          <w:rFonts w:ascii="Arial" w:hAnsi="Arial" w:cs="Arial"/>
          <w:i/>
          <w:iCs/>
          <w:sz w:val="24"/>
          <w:szCs w:val="24"/>
        </w:rPr>
        <w:t>Contribute to enhanced voice, space, and influence of deprived communities, for the realization of citizen-responsive governance</w:t>
      </w:r>
      <w:r w:rsidRPr="009A6C73">
        <w:rPr>
          <w:rFonts w:ascii="Arial" w:hAnsi="Arial" w:cs="Arial"/>
          <w:sz w:val="24"/>
          <w:szCs w:val="24"/>
        </w:rPr>
        <w:t>.</w:t>
      </w:r>
    </w:p>
    <w:p w14:paraId="256B48E6" w14:textId="77777777" w:rsidR="00644E91" w:rsidRDefault="00644E91" w:rsidP="000425F3">
      <w:pPr>
        <w:spacing w:line="240" w:lineRule="auto"/>
        <w:ind w:left="360"/>
        <w:rPr>
          <w:rFonts w:ascii="Arial" w:hAnsi="Arial" w:cs="Arial"/>
          <w:sz w:val="24"/>
          <w:szCs w:val="24"/>
        </w:rPr>
      </w:pPr>
      <w:r>
        <w:rPr>
          <w:rFonts w:ascii="Arial" w:hAnsi="Arial" w:cs="Arial"/>
          <w:sz w:val="24"/>
          <w:szCs w:val="24"/>
        </w:rPr>
        <w:t xml:space="preserve">Aligned with this, AFD will pursue the following intermediate change objectives, positively impacting the lives and livelihoods of the communities in which it delivers its </w:t>
      </w:r>
      <w:proofErr w:type="spellStart"/>
      <w:r>
        <w:rPr>
          <w:rFonts w:ascii="Arial" w:hAnsi="Arial" w:cs="Arial"/>
          <w:sz w:val="24"/>
          <w:szCs w:val="24"/>
        </w:rPr>
        <w:t>programme</w:t>
      </w:r>
      <w:proofErr w:type="spellEnd"/>
      <w:r>
        <w:rPr>
          <w:rFonts w:ascii="Arial" w:hAnsi="Arial" w:cs="Arial"/>
          <w:sz w:val="24"/>
          <w:szCs w:val="24"/>
        </w:rPr>
        <w:t>:</w:t>
      </w:r>
    </w:p>
    <w:p w14:paraId="1FD86038" w14:textId="77777777" w:rsidR="00644E91" w:rsidRPr="0049029A" w:rsidRDefault="00644E91" w:rsidP="00644E91">
      <w:pPr>
        <w:pStyle w:val="ListParagraph"/>
        <w:numPr>
          <w:ilvl w:val="0"/>
          <w:numId w:val="28"/>
        </w:numPr>
        <w:rPr>
          <w:rFonts w:ascii="Arial" w:hAnsi="Arial" w:cs="Arial"/>
          <w:i/>
          <w:iCs/>
          <w:sz w:val="24"/>
          <w:szCs w:val="24"/>
        </w:rPr>
      </w:pPr>
      <w:r w:rsidRPr="0049029A">
        <w:rPr>
          <w:rFonts w:ascii="Arial" w:hAnsi="Arial" w:cs="Arial"/>
          <w:i/>
          <w:iCs/>
          <w:sz w:val="24"/>
          <w:szCs w:val="24"/>
        </w:rPr>
        <w:t>Realize resilient and sustainable community livelihoods;</w:t>
      </w:r>
    </w:p>
    <w:p w14:paraId="4AF014D1" w14:textId="77777777" w:rsidR="00644E91" w:rsidRPr="0049029A" w:rsidRDefault="00644E91" w:rsidP="00644E91">
      <w:pPr>
        <w:pStyle w:val="ListParagraph"/>
        <w:numPr>
          <w:ilvl w:val="0"/>
          <w:numId w:val="28"/>
        </w:numPr>
        <w:rPr>
          <w:rFonts w:ascii="Arial" w:hAnsi="Arial" w:cs="Arial"/>
          <w:i/>
          <w:iCs/>
          <w:sz w:val="24"/>
          <w:szCs w:val="24"/>
        </w:rPr>
      </w:pPr>
      <w:r w:rsidRPr="0049029A">
        <w:rPr>
          <w:rFonts w:ascii="Arial" w:hAnsi="Arial" w:cs="Arial"/>
          <w:i/>
          <w:iCs/>
          <w:sz w:val="24"/>
          <w:szCs w:val="24"/>
        </w:rPr>
        <w:t>Enhance the sustainable utilization of natural resources and their fair governance;</w:t>
      </w:r>
    </w:p>
    <w:p w14:paraId="775B72E9" w14:textId="77777777" w:rsidR="00644E91" w:rsidRPr="0049029A" w:rsidRDefault="00644E91" w:rsidP="00644E91">
      <w:pPr>
        <w:pStyle w:val="ListParagraph"/>
        <w:numPr>
          <w:ilvl w:val="0"/>
          <w:numId w:val="28"/>
        </w:numPr>
        <w:rPr>
          <w:rFonts w:ascii="Arial" w:hAnsi="Arial" w:cs="Arial"/>
          <w:i/>
          <w:iCs/>
          <w:sz w:val="24"/>
          <w:szCs w:val="24"/>
        </w:rPr>
      </w:pPr>
      <w:r w:rsidRPr="0049029A">
        <w:rPr>
          <w:rFonts w:ascii="Arial" w:hAnsi="Arial" w:cs="Arial"/>
          <w:i/>
          <w:iCs/>
          <w:sz w:val="24"/>
          <w:szCs w:val="24"/>
        </w:rPr>
        <w:t>Enhance access to, and use of quality basic social and economic services;</w:t>
      </w:r>
    </w:p>
    <w:p w14:paraId="0A543E72" w14:textId="77777777" w:rsidR="00644E91" w:rsidRPr="0049029A" w:rsidRDefault="00644E91" w:rsidP="00644E91">
      <w:pPr>
        <w:pStyle w:val="ListParagraph"/>
        <w:numPr>
          <w:ilvl w:val="0"/>
          <w:numId w:val="28"/>
        </w:numPr>
        <w:rPr>
          <w:rFonts w:ascii="Arial" w:hAnsi="Arial" w:cs="Arial"/>
          <w:i/>
          <w:iCs/>
          <w:sz w:val="24"/>
          <w:szCs w:val="24"/>
        </w:rPr>
      </w:pPr>
      <w:r w:rsidRPr="0049029A">
        <w:rPr>
          <w:rFonts w:ascii="Arial" w:hAnsi="Arial" w:cs="Arial"/>
          <w:i/>
          <w:iCs/>
          <w:sz w:val="24"/>
          <w:szCs w:val="24"/>
        </w:rPr>
        <w:t>Enhance social protection and disaster risk management;</w:t>
      </w:r>
    </w:p>
    <w:p w14:paraId="5CEC612C" w14:textId="77777777" w:rsidR="00644E91" w:rsidRDefault="00644E91" w:rsidP="00644E91">
      <w:pPr>
        <w:pStyle w:val="ListParagraph"/>
        <w:numPr>
          <w:ilvl w:val="0"/>
          <w:numId w:val="28"/>
        </w:numPr>
        <w:rPr>
          <w:rFonts w:ascii="Arial" w:hAnsi="Arial" w:cs="Arial"/>
          <w:sz w:val="24"/>
          <w:szCs w:val="24"/>
        </w:rPr>
      </w:pPr>
      <w:r w:rsidRPr="0049029A">
        <w:rPr>
          <w:rFonts w:ascii="Arial" w:hAnsi="Arial" w:cs="Arial"/>
          <w:i/>
          <w:iCs/>
          <w:sz w:val="24"/>
          <w:szCs w:val="24"/>
        </w:rPr>
        <w:t>Empower grassroots communities for engagement in processes of transformation, and the realization of accountable governance</w:t>
      </w:r>
      <w:r w:rsidRPr="003E7EB0">
        <w:rPr>
          <w:rFonts w:ascii="Arial" w:hAnsi="Arial" w:cs="Arial"/>
          <w:sz w:val="24"/>
          <w:szCs w:val="24"/>
        </w:rPr>
        <w:t>.</w:t>
      </w:r>
    </w:p>
    <w:p w14:paraId="7358B2F1" w14:textId="77777777" w:rsidR="00142810" w:rsidRPr="00142810" w:rsidRDefault="00644E91" w:rsidP="00644E91">
      <w:pPr>
        <w:pStyle w:val="BodyTextIndent2"/>
        <w:ind w:left="715"/>
        <w:jc w:val="both"/>
      </w:pPr>
      <w:r>
        <w:t xml:space="preserve"> </w:t>
      </w:r>
    </w:p>
    <w:p w14:paraId="2CD5BF36" w14:textId="77777777" w:rsidR="00102993" w:rsidRDefault="00065B14" w:rsidP="00065B14">
      <w:pPr>
        <w:spacing w:line="240" w:lineRule="auto"/>
        <w:rPr>
          <w:b/>
          <w:sz w:val="40"/>
          <w:szCs w:val="40"/>
        </w:rPr>
      </w:pPr>
      <w:r w:rsidRPr="00065B14">
        <w:rPr>
          <w:b/>
          <w:sz w:val="40"/>
          <w:szCs w:val="40"/>
        </w:rPr>
        <w:t>Key thematic areas of engagement</w:t>
      </w:r>
    </w:p>
    <w:p w14:paraId="1F15579B" w14:textId="77777777" w:rsidR="00065B14" w:rsidRPr="0049029A" w:rsidRDefault="00065B14" w:rsidP="00065B14">
      <w:pPr>
        <w:pStyle w:val="ListParagraph"/>
        <w:numPr>
          <w:ilvl w:val="0"/>
          <w:numId w:val="31"/>
        </w:numPr>
        <w:rPr>
          <w:rFonts w:ascii="Arial" w:hAnsi="Arial" w:cs="Arial"/>
          <w:i/>
          <w:iCs/>
          <w:sz w:val="24"/>
          <w:szCs w:val="24"/>
        </w:rPr>
      </w:pPr>
      <w:r w:rsidRPr="0049029A">
        <w:rPr>
          <w:rFonts w:ascii="Arial" w:hAnsi="Arial" w:cs="Arial"/>
          <w:i/>
          <w:iCs/>
          <w:sz w:val="24"/>
          <w:szCs w:val="24"/>
        </w:rPr>
        <w:t>Resilient livelihoods</w:t>
      </w:r>
    </w:p>
    <w:p w14:paraId="10CE98BF" w14:textId="77777777" w:rsidR="00065B14" w:rsidRPr="0049029A" w:rsidRDefault="00065B14" w:rsidP="00065B14">
      <w:pPr>
        <w:pStyle w:val="ListParagraph"/>
        <w:numPr>
          <w:ilvl w:val="0"/>
          <w:numId w:val="31"/>
        </w:numPr>
        <w:rPr>
          <w:rFonts w:ascii="Arial" w:hAnsi="Arial" w:cs="Arial"/>
          <w:i/>
          <w:iCs/>
          <w:sz w:val="24"/>
          <w:szCs w:val="24"/>
        </w:rPr>
      </w:pPr>
      <w:r w:rsidRPr="0049029A">
        <w:rPr>
          <w:rFonts w:ascii="Arial" w:hAnsi="Arial" w:cs="Arial"/>
          <w:i/>
          <w:iCs/>
          <w:sz w:val="24"/>
          <w:szCs w:val="24"/>
        </w:rPr>
        <w:t>WASH and other basic social and economic services</w:t>
      </w:r>
    </w:p>
    <w:p w14:paraId="60C69D25" w14:textId="77777777" w:rsidR="00065B14" w:rsidRPr="0049029A" w:rsidRDefault="00065B14" w:rsidP="00065B14">
      <w:pPr>
        <w:pStyle w:val="ListParagraph"/>
        <w:numPr>
          <w:ilvl w:val="0"/>
          <w:numId w:val="31"/>
        </w:numPr>
        <w:rPr>
          <w:rFonts w:ascii="Arial" w:hAnsi="Arial" w:cs="Arial"/>
          <w:i/>
          <w:iCs/>
          <w:sz w:val="24"/>
          <w:szCs w:val="24"/>
        </w:rPr>
      </w:pPr>
      <w:r w:rsidRPr="0049029A">
        <w:rPr>
          <w:rFonts w:ascii="Arial" w:hAnsi="Arial" w:cs="Arial"/>
          <w:i/>
          <w:iCs/>
          <w:sz w:val="24"/>
          <w:szCs w:val="24"/>
        </w:rPr>
        <w:t xml:space="preserve">Management and governance of natural resource </w:t>
      </w:r>
    </w:p>
    <w:p w14:paraId="3E877267" w14:textId="77777777" w:rsidR="00065B14" w:rsidRPr="0049029A" w:rsidRDefault="00065B14" w:rsidP="00065B14">
      <w:pPr>
        <w:pStyle w:val="ListParagraph"/>
        <w:numPr>
          <w:ilvl w:val="0"/>
          <w:numId w:val="31"/>
        </w:numPr>
        <w:rPr>
          <w:rFonts w:ascii="Arial" w:hAnsi="Arial" w:cs="Arial"/>
          <w:i/>
          <w:iCs/>
          <w:sz w:val="24"/>
          <w:szCs w:val="24"/>
        </w:rPr>
      </w:pPr>
      <w:r w:rsidRPr="0049029A">
        <w:rPr>
          <w:rFonts w:ascii="Arial" w:hAnsi="Arial" w:cs="Arial"/>
          <w:i/>
          <w:iCs/>
          <w:sz w:val="24"/>
          <w:szCs w:val="24"/>
        </w:rPr>
        <w:t>Social protection and disaster risk management</w:t>
      </w:r>
    </w:p>
    <w:p w14:paraId="6D3CAAB6" w14:textId="77777777" w:rsidR="00065B14" w:rsidRPr="0049029A" w:rsidRDefault="00065B14" w:rsidP="00065B14">
      <w:pPr>
        <w:pStyle w:val="ListParagraph"/>
        <w:numPr>
          <w:ilvl w:val="0"/>
          <w:numId w:val="31"/>
        </w:numPr>
        <w:rPr>
          <w:rFonts w:ascii="Arial" w:hAnsi="Arial" w:cs="Arial"/>
          <w:i/>
          <w:iCs/>
          <w:sz w:val="24"/>
          <w:szCs w:val="24"/>
        </w:rPr>
      </w:pPr>
      <w:r w:rsidRPr="0049029A">
        <w:rPr>
          <w:rFonts w:ascii="Arial" w:hAnsi="Arial" w:cs="Arial"/>
          <w:i/>
          <w:iCs/>
          <w:sz w:val="24"/>
          <w:szCs w:val="24"/>
        </w:rPr>
        <w:t>Civic engagement for accountable governance</w:t>
      </w:r>
    </w:p>
    <w:p w14:paraId="4B6E0B64" w14:textId="77777777" w:rsidR="00065B14" w:rsidRDefault="00065B14" w:rsidP="00065B14">
      <w:pPr>
        <w:spacing w:line="240" w:lineRule="auto"/>
        <w:rPr>
          <w:b/>
          <w:sz w:val="40"/>
          <w:szCs w:val="40"/>
        </w:rPr>
      </w:pPr>
      <w:r>
        <w:rPr>
          <w:b/>
          <w:sz w:val="40"/>
          <w:szCs w:val="40"/>
        </w:rPr>
        <w:t>Areas of operation</w:t>
      </w:r>
    </w:p>
    <w:p w14:paraId="57B7DE28" w14:textId="77777777" w:rsidR="00065B14" w:rsidRPr="0049029A" w:rsidRDefault="00065B14" w:rsidP="00920755">
      <w:pPr>
        <w:pStyle w:val="ListParagraph"/>
        <w:numPr>
          <w:ilvl w:val="0"/>
          <w:numId w:val="35"/>
        </w:numPr>
        <w:spacing w:line="240" w:lineRule="auto"/>
        <w:rPr>
          <w:rFonts w:ascii="Arial" w:hAnsi="Arial" w:cs="Arial"/>
          <w:i/>
          <w:iCs/>
          <w:sz w:val="24"/>
          <w:szCs w:val="24"/>
        </w:rPr>
      </w:pPr>
      <w:r w:rsidRPr="0049029A">
        <w:rPr>
          <w:rFonts w:ascii="Arial" w:hAnsi="Arial" w:cs="Arial"/>
          <w:i/>
          <w:iCs/>
          <w:sz w:val="24"/>
          <w:szCs w:val="24"/>
        </w:rPr>
        <w:t>Oromia National Regional State: Bale, East Bale, and Borana zones</w:t>
      </w:r>
    </w:p>
    <w:p w14:paraId="43D294C6" w14:textId="77777777" w:rsidR="00065B14" w:rsidRPr="0049029A" w:rsidRDefault="00065B14" w:rsidP="00920755">
      <w:pPr>
        <w:pStyle w:val="ListParagraph"/>
        <w:numPr>
          <w:ilvl w:val="0"/>
          <w:numId w:val="35"/>
        </w:numPr>
        <w:spacing w:line="240" w:lineRule="auto"/>
        <w:rPr>
          <w:b/>
          <w:i/>
          <w:iCs/>
          <w:sz w:val="40"/>
          <w:szCs w:val="40"/>
        </w:rPr>
      </w:pPr>
      <w:r w:rsidRPr="0049029A">
        <w:rPr>
          <w:rFonts w:ascii="Arial" w:hAnsi="Arial" w:cs="Arial"/>
          <w:i/>
          <w:iCs/>
          <w:sz w:val="24"/>
          <w:szCs w:val="24"/>
        </w:rPr>
        <w:t xml:space="preserve">SNNPR: </w:t>
      </w:r>
      <w:proofErr w:type="spellStart"/>
      <w:r w:rsidRPr="0049029A">
        <w:rPr>
          <w:rFonts w:ascii="Arial" w:hAnsi="Arial" w:cs="Arial"/>
          <w:i/>
          <w:iCs/>
          <w:sz w:val="24"/>
          <w:szCs w:val="24"/>
        </w:rPr>
        <w:t>Konso</w:t>
      </w:r>
      <w:proofErr w:type="spellEnd"/>
      <w:r w:rsidRPr="0049029A">
        <w:rPr>
          <w:rFonts w:ascii="Arial" w:hAnsi="Arial" w:cs="Arial"/>
          <w:i/>
          <w:iCs/>
          <w:sz w:val="24"/>
          <w:szCs w:val="24"/>
        </w:rPr>
        <w:t xml:space="preserve"> and South Omo zones.</w:t>
      </w:r>
    </w:p>
    <w:p w14:paraId="00A24D85" w14:textId="77777777" w:rsidR="00920755" w:rsidRDefault="00920755" w:rsidP="00920755">
      <w:pPr>
        <w:pStyle w:val="ListParagraph"/>
        <w:spacing w:line="240" w:lineRule="auto"/>
        <w:ind w:left="1080"/>
        <w:rPr>
          <w:rFonts w:ascii="Arial" w:hAnsi="Arial" w:cs="Arial"/>
          <w:sz w:val="24"/>
          <w:szCs w:val="24"/>
        </w:rPr>
      </w:pPr>
    </w:p>
    <w:p w14:paraId="6D8495C5" w14:textId="77777777" w:rsidR="00920755" w:rsidRDefault="00920755" w:rsidP="00920755">
      <w:pPr>
        <w:pStyle w:val="ListParagraph"/>
        <w:spacing w:line="240" w:lineRule="auto"/>
        <w:ind w:left="1080"/>
        <w:rPr>
          <w:b/>
          <w:sz w:val="40"/>
          <w:szCs w:val="40"/>
        </w:rPr>
      </w:pPr>
    </w:p>
    <w:p w14:paraId="12729816" w14:textId="77777777" w:rsidR="00D556CC" w:rsidRDefault="00D556CC" w:rsidP="00920755">
      <w:pPr>
        <w:pStyle w:val="ListParagraph"/>
        <w:spacing w:line="240" w:lineRule="auto"/>
        <w:ind w:left="1080"/>
        <w:rPr>
          <w:b/>
          <w:sz w:val="40"/>
          <w:szCs w:val="40"/>
        </w:rPr>
      </w:pPr>
    </w:p>
    <w:p w14:paraId="2CC4934A" w14:textId="77777777" w:rsidR="00996C8B" w:rsidRDefault="00996C8B" w:rsidP="00920755">
      <w:pPr>
        <w:pStyle w:val="ListParagraph"/>
        <w:spacing w:line="240" w:lineRule="auto"/>
        <w:ind w:left="1080"/>
        <w:rPr>
          <w:b/>
          <w:sz w:val="28"/>
          <w:szCs w:val="28"/>
        </w:rPr>
      </w:pPr>
      <w:proofErr w:type="spellStart"/>
      <w:r w:rsidRPr="00996C8B">
        <w:rPr>
          <w:b/>
          <w:sz w:val="28"/>
          <w:szCs w:val="28"/>
        </w:rPr>
        <w:t>P.O.box</w:t>
      </w:r>
      <w:proofErr w:type="spellEnd"/>
      <w:r w:rsidRPr="00996C8B">
        <w:rPr>
          <w:b/>
          <w:sz w:val="28"/>
          <w:szCs w:val="28"/>
        </w:rPr>
        <w:t xml:space="preserve"> 19859 Addis Ababa</w:t>
      </w:r>
      <w:r>
        <w:rPr>
          <w:b/>
          <w:sz w:val="28"/>
          <w:szCs w:val="28"/>
        </w:rPr>
        <w:t xml:space="preserve">; </w:t>
      </w:r>
    </w:p>
    <w:p w14:paraId="51414A33" w14:textId="5E3B875B" w:rsidR="00D556CC" w:rsidRDefault="00996C8B" w:rsidP="00920755">
      <w:pPr>
        <w:pStyle w:val="ListParagraph"/>
        <w:spacing w:line="240" w:lineRule="auto"/>
        <w:ind w:left="1080"/>
        <w:rPr>
          <w:b/>
          <w:sz w:val="28"/>
          <w:szCs w:val="28"/>
        </w:rPr>
      </w:pPr>
      <w:r>
        <w:rPr>
          <w:b/>
          <w:sz w:val="28"/>
          <w:szCs w:val="28"/>
        </w:rPr>
        <w:t xml:space="preserve">Bole SC, W 04, </w:t>
      </w:r>
      <w:proofErr w:type="spellStart"/>
      <w:r>
        <w:rPr>
          <w:b/>
          <w:sz w:val="28"/>
          <w:szCs w:val="28"/>
        </w:rPr>
        <w:t>HNo</w:t>
      </w:r>
      <w:proofErr w:type="spellEnd"/>
      <w:r>
        <w:rPr>
          <w:b/>
          <w:sz w:val="28"/>
          <w:szCs w:val="28"/>
        </w:rPr>
        <w:t>. 408</w:t>
      </w:r>
    </w:p>
    <w:p w14:paraId="70E0EDD7" w14:textId="6E27791C" w:rsidR="00996C8B" w:rsidRDefault="00996C8B" w:rsidP="00920755">
      <w:pPr>
        <w:pStyle w:val="ListParagraph"/>
        <w:spacing w:line="240" w:lineRule="auto"/>
        <w:ind w:left="1080"/>
        <w:rPr>
          <w:b/>
          <w:sz w:val="28"/>
          <w:szCs w:val="28"/>
        </w:rPr>
      </w:pPr>
      <w:r>
        <w:rPr>
          <w:b/>
          <w:sz w:val="28"/>
          <w:szCs w:val="28"/>
        </w:rPr>
        <w:t>Tel. +251 1 116625976</w:t>
      </w:r>
    </w:p>
    <w:p w14:paraId="64D1AE5D" w14:textId="54C98FC0" w:rsidR="00996C8B" w:rsidRDefault="00996C8B" w:rsidP="00920755">
      <w:pPr>
        <w:pStyle w:val="ListParagraph"/>
        <w:spacing w:line="240" w:lineRule="auto"/>
        <w:ind w:left="1080"/>
        <w:rPr>
          <w:b/>
          <w:sz w:val="28"/>
          <w:szCs w:val="28"/>
        </w:rPr>
      </w:pPr>
      <w:hyperlink r:id="rId6" w:history="1">
        <w:r w:rsidRPr="0044398A">
          <w:rPr>
            <w:rStyle w:val="Hyperlink"/>
            <w:b/>
            <w:sz w:val="28"/>
            <w:szCs w:val="28"/>
          </w:rPr>
          <w:t>afdethiopia@gmail.com</w:t>
        </w:r>
      </w:hyperlink>
    </w:p>
    <w:p w14:paraId="49B2892C" w14:textId="59A968A7" w:rsidR="00996C8B" w:rsidRDefault="00996C8B" w:rsidP="00920755">
      <w:pPr>
        <w:pStyle w:val="ListParagraph"/>
        <w:spacing w:line="240" w:lineRule="auto"/>
        <w:ind w:left="1080"/>
        <w:rPr>
          <w:b/>
          <w:sz w:val="28"/>
          <w:szCs w:val="28"/>
        </w:rPr>
      </w:pPr>
      <w:r>
        <w:rPr>
          <w:b/>
          <w:sz w:val="28"/>
          <w:szCs w:val="28"/>
        </w:rPr>
        <w:t>www.afdethiopia.org</w:t>
      </w:r>
    </w:p>
    <w:p w14:paraId="53FD0AEA" w14:textId="7D12D3A4" w:rsidR="00D556CC" w:rsidRPr="00920755" w:rsidRDefault="00D556CC" w:rsidP="00920755">
      <w:pPr>
        <w:pStyle w:val="ListParagraph"/>
        <w:spacing w:line="240" w:lineRule="auto"/>
        <w:ind w:left="1080"/>
        <w:rPr>
          <w:b/>
          <w:sz w:val="40"/>
          <w:szCs w:val="40"/>
        </w:rPr>
      </w:pPr>
    </w:p>
    <w:p w14:paraId="2D98A08E" w14:textId="77777777" w:rsidR="00EA7F5C" w:rsidRDefault="00EA7F5C" w:rsidP="003F0F34">
      <w:pPr>
        <w:pStyle w:val="ListParagraph"/>
        <w:widowControl w:val="0"/>
        <w:numPr>
          <w:ilvl w:val="0"/>
          <w:numId w:val="3"/>
        </w:numPr>
        <w:tabs>
          <w:tab w:val="left" w:pos="1800"/>
        </w:tabs>
        <w:spacing w:line="240" w:lineRule="auto"/>
        <w:jc w:val="both"/>
        <w:rPr>
          <w:rFonts w:ascii="Arial" w:hAnsi="Arial" w:cs="Arial"/>
          <w:b/>
          <w:sz w:val="24"/>
          <w:szCs w:val="24"/>
        </w:rPr>
      </w:pPr>
      <w:r w:rsidRPr="00EA7F5C">
        <w:rPr>
          <w:rFonts w:ascii="Arial" w:hAnsi="Arial" w:cs="Arial"/>
          <w:b/>
          <w:sz w:val="24"/>
          <w:szCs w:val="24"/>
        </w:rPr>
        <w:t>Introduction</w:t>
      </w:r>
    </w:p>
    <w:p w14:paraId="5354307E" w14:textId="77777777" w:rsidR="00EA7F5C" w:rsidRDefault="00EA7F5C" w:rsidP="00EA7F5C">
      <w:pPr>
        <w:pStyle w:val="ListParagraph"/>
        <w:widowControl w:val="0"/>
        <w:tabs>
          <w:tab w:val="left" w:pos="1800"/>
        </w:tabs>
        <w:spacing w:line="240" w:lineRule="auto"/>
        <w:jc w:val="both"/>
        <w:rPr>
          <w:rFonts w:ascii="Arial" w:hAnsi="Arial" w:cs="Arial"/>
          <w:b/>
          <w:sz w:val="24"/>
          <w:szCs w:val="24"/>
        </w:rPr>
      </w:pPr>
    </w:p>
    <w:p w14:paraId="5FD5217F" w14:textId="65CE04E8" w:rsidR="00EA7F5C" w:rsidRDefault="004A4FD3" w:rsidP="004A4FD3">
      <w:pPr>
        <w:ind w:left="720"/>
        <w:rPr>
          <w:rFonts w:ascii="Arial" w:hAnsi="Arial" w:cs="Arial"/>
          <w:sz w:val="24"/>
          <w:szCs w:val="24"/>
        </w:rPr>
      </w:pPr>
      <w:r w:rsidRPr="004A4FD3">
        <w:rPr>
          <w:rFonts w:ascii="Arial" w:hAnsi="Arial" w:cs="Arial"/>
          <w:sz w:val="24"/>
          <w:szCs w:val="24"/>
        </w:rPr>
        <w:t xml:space="preserve">Action For Development (AFD) runs a </w:t>
      </w:r>
      <w:proofErr w:type="spellStart"/>
      <w:r w:rsidRPr="004A4FD3">
        <w:rPr>
          <w:rFonts w:ascii="Arial" w:hAnsi="Arial" w:cs="Arial"/>
          <w:sz w:val="24"/>
          <w:szCs w:val="24"/>
        </w:rPr>
        <w:t>programme</w:t>
      </w:r>
      <w:proofErr w:type="spellEnd"/>
      <w:r w:rsidRPr="004A4FD3">
        <w:rPr>
          <w:rFonts w:ascii="Arial" w:hAnsi="Arial" w:cs="Arial"/>
          <w:sz w:val="24"/>
          <w:szCs w:val="24"/>
        </w:rPr>
        <w:t xml:space="preserve"> of drylands development aimed at the attainment of food and nutrition security at the grassroots level. The AFD </w:t>
      </w:r>
      <w:proofErr w:type="spellStart"/>
      <w:r w:rsidRPr="004A4FD3">
        <w:rPr>
          <w:rFonts w:ascii="Arial" w:hAnsi="Arial" w:cs="Arial"/>
          <w:sz w:val="24"/>
          <w:szCs w:val="24"/>
        </w:rPr>
        <w:t>programme</w:t>
      </w:r>
      <w:proofErr w:type="spellEnd"/>
      <w:r w:rsidRPr="004A4FD3">
        <w:rPr>
          <w:rFonts w:ascii="Arial" w:hAnsi="Arial" w:cs="Arial"/>
          <w:sz w:val="24"/>
          <w:szCs w:val="24"/>
        </w:rPr>
        <w:t>, moreover, strives towards contributing to enhanced voice, space, and influence of deprived communities, for the realization of citizen-responsive governance.</w:t>
      </w:r>
      <w:r>
        <w:rPr>
          <w:rFonts w:ascii="Arial" w:hAnsi="Arial" w:cs="Arial"/>
          <w:sz w:val="24"/>
          <w:szCs w:val="24"/>
        </w:rPr>
        <w:t xml:space="preserve"> </w:t>
      </w:r>
    </w:p>
    <w:p w14:paraId="0E72E92B" w14:textId="77777777" w:rsidR="007B5E2D" w:rsidRDefault="007B5E2D" w:rsidP="00EA7F5C">
      <w:pPr>
        <w:pStyle w:val="ListParagraph"/>
        <w:widowControl w:val="0"/>
        <w:tabs>
          <w:tab w:val="left" w:pos="1800"/>
        </w:tabs>
        <w:spacing w:line="240" w:lineRule="auto"/>
        <w:jc w:val="both"/>
        <w:rPr>
          <w:rFonts w:ascii="Arial" w:hAnsi="Arial" w:cs="Arial"/>
          <w:sz w:val="24"/>
          <w:szCs w:val="24"/>
        </w:rPr>
      </w:pPr>
    </w:p>
    <w:p w14:paraId="6967DCE7" w14:textId="4F4D7F02" w:rsidR="007B5E2D" w:rsidRDefault="00F6071B" w:rsidP="00EA7F5C">
      <w:pPr>
        <w:pStyle w:val="ListParagraph"/>
        <w:widowControl w:val="0"/>
        <w:tabs>
          <w:tab w:val="left" w:pos="1800"/>
        </w:tabs>
        <w:spacing w:line="240" w:lineRule="auto"/>
        <w:jc w:val="both"/>
        <w:rPr>
          <w:rFonts w:ascii="Arial" w:hAnsi="Arial" w:cs="Arial"/>
          <w:sz w:val="24"/>
          <w:szCs w:val="24"/>
        </w:rPr>
      </w:pPr>
      <w:r>
        <w:rPr>
          <w:rFonts w:ascii="Arial" w:hAnsi="Arial" w:cs="Arial"/>
          <w:sz w:val="24"/>
          <w:szCs w:val="24"/>
        </w:rPr>
        <w:t>T</w:t>
      </w:r>
      <w:r w:rsidR="007B5E2D">
        <w:rPr>
          <w:rFonts w:ascii="Arial" w:hAnsi="Arial" w:cs="Arial"/>
          <w:sz w:val="24"/>
          <w:szCs w:val="24"/>
        </w:rPr>
        <w:t>he different interventions of AFD are delivered in conformity with the vision, mission, and values of the organization</w:t>
      </w:r>
      <w:r>
        <w:rPr>
          <w:rFonts w:ascii="Arial" w:hAnsi="Arial" w:cs="Arial"/>
          <w:sz w:val="24"/>
          <w:szCs w:val="24"/>
        </w:rPr>
        <w:t xml:space="preserve">. In connection with this, </w:t>
      </w:r>
      <w:r w:rsidR="0021117D">
        <w:rPr>
          <w:rFonts w:ascii="Arial" w:hAnsi="Arial" w:cs="Arial"/>
          <w:sz w:val="24"/>
          <w:szCs w:val="24"/>
        </w:rPr>
        <w:t>it is</w:t>
      </w:r>
      <w:r w:rsidR="007B5E2D">
        <w:rPr>
          <w:rFonts w:ascii="Arial" w:hAnsi="Arial" w:cs="Arial"/>
          <w:sz w:val="24"/>
          <w:szCs w:val="24"/>
        </w:rPr>
        <w:t xml:space="preserve"> </w:t>
      </w:r>
      <w:r w:rsidR="007E2C65">
        <w:rPr>
          <w:rFonts w:ascii="Arial" w:hAnsi="Arial" w:cs="Arial"/>
          <w:sz w:val="24"/>
          <w:szCs w:val="24"/>
        </w:rPr>
        <w:t>needless to mention</w:t>
      </w:r>
      <w:r>
        <w:rPr>
          <w:rFonts w:ascii="Arial" w:hAnsi="Arial" w:cs="Arial"/>
          <w:sz w:val="24"/>
          <w:szCs w:val="24"/>
        </w:rPr>
        <w:t xml:space="preserve"> that ensuring the </w:t>
      </w:r>
      <w:proofErr w:type="gramStart"/>
      <w:r>
        <w:rPr>
          <w:rFonts w:ascii="Arial" w:hAnsi="Arial" w:cs="Arial"/>
          <w:sz w:val="24"/>
          <w:szCs w:val="24"/>
        </w:rPr>
        <w:t>all rounded</w:t>
      </w:r>
      <w:proofErr w:type="gramEnd"/>
      <w:r>
        <w:rPr>
          <w:rFonts w:ascii="Arial" w:hAnsi="Arial" w:cs="Arial"/>
          <w:sz w:val="24"/>
          <w:szCs w:val="24"/>
        </w:rPr>
        <w:t xml:space="preserve"> accountability of the organization is mandatory in the course of the delivery of its services, and the discharge of its other functions.</w:t>
      </w:r>
      <w:r w:rsidR="00AB33AA">
        <w:rPr>
          <w:rFonts w:ascii="Arial" w:hAnsi="Arial" w:cs="Arial"/>
          <w:sz w:val="24"/>
          <w:szCs w:val="24"/>
        </w:rPr>
        <w:t xml:space="preserve"> </w:t>
      </w:r>
      <w:r w:rsidR="00556662">
        <w:rPr>
          <w:rFonts w:ascii="Arial" w:hAnsi="Arial" w:cs="Arial"/>
          <w:sz w:val="24"/>
          <w:szCs w:val="24"/>
        </w:rPr>
        <w:t xml:space="preserve">In connection with this, AFD expects its </w:t>
      </w:r>
      <w:r w:rsidR="004A4FD3">
        <w:rPr>
          <w:rFonts w:ascii="Arial" w:hAnsi="Arial" w:cs="Arial"/>
          <w:sz w:val="24"/>
          <w:szCs w:val="24"/>
        </w:rPr>
        <w:t>organs of governance, management, employees</w:t>
      </w:r>
      <w:r w:rsidR="00556662">
        <w:rPr>
          <w:rFonts w:ascii="Arial" w:hAnsi="Arial" w:cs="Arial"/>
          <w:sz w:val="24"/>
          <w:szCs w:val="24"/>
        </w:rPr>
        <w:t xml:space="preserve">, volunteers, consultants, contractors, and other third parties associated with the organization, to conduct themselves in a manner which upholds the values of the organization. Hence, it </w:t>
      </w:r>
      <w:r w:rsidR="004A4FD3">
        <w:rPr>
          <w:rFonts w:ascii="Arial" w:hAnsi="Arial" w:cs="Arial"/>
          <w:sz w:val="24"/>
          <w:szCs w:val="24"/>
        </w:rPr>
        <w:t xml:space="preserve">is committed to </w:t>
      </w:r>
      <w:r w:rsidR="00AF3917">
        <w:rPr>
          <w:rFonts w:ascii="Arial" w:hAnsi="Arial" w:cs="Arial"/>
          <w:sz w:val="24"/>
          <w:szCs w:val="24"/>
        </w:rPr>
        <w:t xml:space="preserve">institutionalize ethical </w:t>
      </w:r>
      <w:r w:rsidR="00AC0608">
        <w:rPr>
          <w:rFonts w:ascii="Arial" w:hAnsi="Arial" w:cs="Arial"/>
          <w:sz w:val="24"/>
          <w:szCs w:val="24"/>
        </w:rPr>
        <w:t>behavior</w:t>
      </w:r>
      <w:r w:rsidR="00AF3917">
        <w:rPr>
          <w:rFonts w:ascii="Arial" w:hAnsi="Arial" w:cs="Arial"/>
          <w:sz w:val="24"/>
          <w:szCs w:val="24"/>
        </w:rPr>
        <w:t xml:space="preserve">, whereby </w:t>
      </w:r>
      <w:r w:rsidR="004A4FD3">
        <w:rPr>
          <w:rFonts w:ascii="Arial" w:hAnsi="Arial" w:cs="Arial"/>
          <w:sz w:val="24"/>
          <w:szCs w:val="24"/>
        </w:rPr>
        <w:t>liv</w:t>
      </w:r>
      <w:r w:rsidR="00AF3917">
        <w:rPr>
          <w:rFonts w:ascii="Arial" w:hAnsi="Arial" w:cs="Arial"/>
          <w:sz w:val="24"/>
          <w:szCs w:val="24"/>
        </w:rPr>
        <w:t>ing</w:t>
      </w:r>
      <w:r w:rsidR="004A4FD3">
        <w:rPr>
          <w:rFonts w:ascii="Arial" w:hAnsi="Arial" w:cs="Arial"/>
          <w:sz w:val="24"/>
          <w:szCs w:val="24"/>
        </w:rPr>
        <w:t xml:space="preserve"> up to the stewardship entrusted to it by its stakeholders. </w:t>
      </w:r>
    </w:p>
    <w:p w14:paraId="5092724B" w14:textId="77777777" w:rsidR="00F6071B" w:rsidRDefault="00F6071B" w:rsidP="00EA7F5C">
      <w:pPr>
        <w:pStyle w:val="ListParagraph"/>
        <w:widowControl w:val="0"/>
        <w:tabs>
          <w:tab w:val="left" w:pos="1800"/>
        </w:tabs>
        <w:spacing w:line="240" w:lineRule="auto"/>
        <w:jc w:val="both"/>
        <w:rPr>
          <w:rFonts w:ascii="Arial" w:hAnsi="Arial" w:cs="Arial"/>
          <w:sz w:val="24"/>
          <w:szCs w:val="24"/>
        </w:rPr>
      </w:pPr>
    </w:p>
    <w:p w14:paraId="1D378210" w14:textId="77777777" w:rsidR="00F6071B" w:rsidRDefault="00FF4E3B" w:rsidP="00EA7F5C">
      <w:pPr>
        <w:pStyle w:val="ListParagraph"/>
        <w:widowControl w:val="0"/>
        <w:tabs>
          <w:tab w:val="left" w:pos="1800"/>
        </w:tabs>
        <w:spacing w:line="240" w:lineRule="auto"/>
        <w:jc w:val="both"/>
        <w:rPr>
          <w:rFonts w:ascii="Arial" w:hAnsi="Arial" w:cs="Arial"/>
          <w:sz w:val="24"/>
          <w:szCs w:val="24"/>
        </w:rPr>
      </w:pPr>
      <w:r>
        <w:rPr>
          <w:rFonts w:ascii="Arial" w:hAnsi="Arial" w:cs="Arial"/>
          <w:sz w:val="24"/>
          <w:szCs w:val="24"/>
        </w:rPr>
        <w:t xml:space="preserve">Ensuring ethical behavior </w:t>
      </w:r>
      <w:r w:rsidR="00F6071B">
        <w:rPr>
          <w:rFonts w:ascii="Arial" w:hAnsi="Arial" w:cs="Arial"/>
          <w:sz w:val="24"/>
          <w:szCs w:val="24"/>
        </w:rPr>
        <w:t>presupposes</w:t>
      </w:r>
      <w:r>
        <w:rPr>
          <w:rFonts w:ascii="Arial" w:hAnsi="Arial" w:cs="Arial"/>
          <w:sz w:val="24"/>
          <w:szCs w:val="24"/>
        </w:rPr>
        <w:t>, among other things,</w:t>
      </w:r>
      <w:r w:rsidR="00F6071B">
        <w:rPr>
          <w:rFonts w:ascii="Arial" w:hAnsi="Arial" w:cs="Arial"/>
          <w:sz w:val="24"/>
          <w:szCs w:val="24"/>
        </w:rPr>
        <w:t xml:space="preserve"> that the employees </w:t>
      </w:r>
      <w:r w:rsidR="00854FC9">
        <w:rPr>
          <w:rFonts w:ascii="Arial" w:hAnsi="Arial" w:cs="Arial"/>
          <w:sz w:val="24"/>
          <w:szCs w:val="24"/>
        </w:rPr>
        <w:t xml:space="preserve">and management </w:t>
      </w:r>
      <w:r w:rsidR="00F6071B">
        <w:rPr>
          <w:rFonts w:ascii="Arial" w:hAnsi="Arial" w:cs="Arial"/>
          <w:sz w:val="24"/>
          <w:szCs w:val="24"/>
        </w:rPr>
        <w:t>of AFD diligently work towards the realization of</w:t>
      </w:r>
      <w:r w:rsidR="007E2C65">
        <w:rPr>
          <w:rFonts w:ascii="Arial" w:hAnsi="Arial" w:cs="Arial"/>
          <w:sz w:val="24"/>
          <w:szCs w:val="24"/>
        </w:rPr>
        <w:t xml:space="preserve"> its vision, mission and objectives, whereby living by the values of the organization.</w:t>
      </w:r>
      <w:r w:rsidR="00E579A5">
        <w:rPr>
          <w:rFonts w:ascii="Arial" w:hAnsi="Arial" w:cs="Arial"/>
          <w:sz w:val="24"/>
          <w:szCs w:val="24"/>
        </w:rPr>
        <w:t xml:space="preserve"> It goes without saying that, discharging responsibilities with accepted individual or collective standards </w:t>
      </w:r>
      <w:r w:rsidR="002A1CB2">
        <w:rPr>
          <w:rFonts w:ascii="Arial" w:hAnsi="Arial" w:cs="Arial"/>
          <w:sz w:val="24"/>
          <w:szCs w:val="24"/>
        </w:rPr>
        <w:t xml:space="preserve">of </w:t>
      </w:r>
      <w:r w:rsidR="00E579A5">
        <w:rPr>
          <w:rFonts w:ascii="Arial" w:hAnsi="Arial" w:cs="Arial"/>
          <w:sz w:val="24"/>
          <w:szCs w:val="24"/>
        </w:rPr>
        <w:t>ethics</w:t>
      </w:r>
      <w:r w:rsidR="00F6071B">
        <w:rPr>
          <w:rFonts w:ascii="Arial" w:hAnsi="Arial" w:cs="Arial"/>
          <w:sz w:val="24"/>
          <w:szCs w:val="24"/>
        </w:rPr>
        <w:t xml:space="preserve"> </w:t>
      </w:r>
      <w:r w:rsidR="002A1CB2">
        <w:rPr>
          <w:rFonts w:ascii="Arial" w:hAnsi="Arial" w:cs="Arial"/>
          <w:sz w:val="24"/>
          <w:szCs w:val="24"/>
        </w:rPr>
        <w:t>is essential. AFD has tried to promote this by signing up to, or prescribing various international and national instruments pertaining to civil society organizations, as well as abiding by the relevant policies and laws of the country, beside its own organizational policies and procedures pertaining to staff conduct. Among these, the following can be sited:</w:t>
      </w:r>
    </w:p>
    <w:p w14:paraId="758558FB" w14:textId="77777777" w:rsidR="00643233" w:rsidRDefault="00643233" w:rsidP="00643233">
      <w:pPr>
        <w:pStyle w:val="ListParagraph"/>
        <w:widowControl w:val="0"/>
        <w:tabs>
          <w:tab w:val="left" w:pos="1800"/>
        </w:tabs>
        <w:spacing w:line="240" w:lineRule="auto"/>
        <w:ind w:left="1440"/>
        <w:jc w:val="both"/>
        <w:rPr>
          <w:rFonts w:ascii="Arial" w:hAnsi="Arial" w:cs="Arial"/>
          <w:sz w:val="24"/>
          <w:szCs w:val="24"/>
        </w:rPr>
      </w:pPr>
    </w:p>
    <w:p w14:paraId="17B385BB" w14:textId="77777777" w:rsidR="00E41615" w:rsidRDefault="00E41615" w:rsidP="003F0F34">
      <w:pPr>
        <w:pStyle w:val="ListParagraph"/>
        <w:widowControl w:val="0"/>
        <w:numPr>
          <w:ilvl w:val="0"/>
          <w:numId w:val="4"/>
        </w:numPr>
        <w:tabs>
          <w:tab w:val="left" w:pos="1800"/>
        </w:tabs>
        <w:spacing w:line="240" w:lineRule="auto"/>
        <w:jc w:val="both"/>
        <w:rPr>
          <w:rFonts w:ascii="Arial" w:hAnsi="Arial" w:cs="Arial"/>
          <w:sz w:val="24"/>
          <w:szCs w:val="24"/>
        </w:rPr>
      </w:pPr>
      <w:r>
        <w:rPr>
          <w:rFonts w:ascii="Arial" w:hAnsi="Arial" w:cs="Arial"/>
          <w:sz w:val="24"/>
          <w:szCs w:val="24"/>
        </w:rPr>
        <w:t xml:space="preserve">AFD </w:t>
      </w:r>
      <w:r w:rsidR="00556662">
        <w:rPr>
          <w:rFonts w:ascii="Arial" w:hAnsi="Arial" w:cs="Arial"/>
          <w:sz w:val="24"/>
          <w:szCs w:val="24"/>
        </w:rPr>
        <w:t>policy and procedural manuals</w:t>
      </w:r>
      <w:r w:rsidR="00FD5D26">
        <w:rPr>
          <w:rFonts w:ascii="Arial" w:hAnsi="Arial" w:cs="Arial"/>
          <w:sz w:val="24"/>
          <w:szCs w:val="24"/>
        </w:rPr>
        <w:t xml:space="preserve"> such as HR and procurement manuals</w:t>
      </w:r>
      <w:r w:rsidR="00556662">
        <w:rPr>
          <w:rFonts w:ascii="Arial" w:hAnsi="Arial" w:cs="Arial"/>
          <w:sz w:val="24"/>
          <w:szCs w:val="24"/>
        </w:rPr>
        <w:t>;</w:t>
      </w:r>
    </w:p>
    <w:p w14:paraId="5D1E03D0" w14:textId="1F56E3C5" w:rsidR="00FD5D26" w:rsidRDefault="00FD5D26" w:rsidP="003F0F34">
      <w:pPr>
        <w:pStyle w:val="ListParagraph"/>
        <w:widowControl w:val="0"/>
        <w:numPr>
          <w:ilvl w:val="0"/>
          <w:numId w:val="4"/>
        </w:numPr>
        <w:tabs>
          <w:tab w:val="left" w:pos="1800"/>
        </w:tabs>
        <w:spacing w:line="240" w:lineRule="auto"/>
        <w:jc w:val="both"/>
        <w:rPr>
          <w:rFonts w:ascii="Arial" w:hAnsi="Arial" w:cs="Arial"/>
          <w:sz w:val="24"/>
          <w:szCs w:val="24"/>
        </w:rPr>
      </w:pPr>
      <w:r>
        <w:rPr>
          <w:rFonts w:ascii="Arial" w:hAnsi="Arial" w:cs="Arial"/>
          <w:sz w:val="24"/>
          <w:szCs w:val="24"/>
        </w:rPr>
        <w:t>AFD anti-fraud</w:t>
      </w:r>
      <w:r w:rsidR="00AC0608">
        <w:rPr>
          <w:rFonts w:ascii="Arial" w:hAnsi="Arial" w:cs="Arial"/>
          <w:sz w:val="24"/>
          <w:szCs w:val="24"/>
        </w:rPr>
        <w:t xml:space="preserve"> </w:t>
      </w:r>
      <w:r>
        <w:rPr>
          <w:rFonts w:ascii="Arial" w:hAnsi="Arial" w:cs="Arial"/>
          <w:sz w:val="24"/>
          <w:szCs w:val="24"/>
        </w:rPr>
        <w:t>and anti-corruption policy</w:t>
      </w:r>
    </w:p>
    <w:p w14:paraId="63853B32" w14:textId="77777777" w:rsidR="00FD5D26" w:rsidRDefault="00FD5D26" w:rsidP="003F0F34">
      <w:pPr>
        <w:pStyle w:val="ListParagraph"/>
        <w:widowControl w:val="0"/>
        <w:numPr>
          <w:ilvl w:val="0"/>
          <w:numId w:val="4"/>
        </w:numPr>
        <w:tabs>
          <w:tab w:val="left" w:pos="1800"/>
        </w:tabs>
        <w:spacing w:line="240" w:lineRule="auto"/>
        <w:jc w:val="both"/>
        <w:rPr>
          <w:rFonts w:ascii="Arial" w:hAnsi="Arial" w:cs="Arial"/>
          <w:sz w:val="24"/>
          <w:szCs w:val="24"/>
        </w:rPr>
      </w:pPr>
      <w:r>
        <w:rPr>
          <w:rFonts w:ascii="Arial" w:hAnsi="Arial" w:cs="Arial"/>
          <w:sz w:val="24"/>
          <w:szCs w:val="24"/>
        </w:rPr>
        <w:t>Code of ethics for employees</w:t>
      </w:r>
    </w:p>
    <w:p w14:paraId="093CD7F1" w14:textId="77777777" w:rsidR="00FD5D26" w:rsidRDefault="00FD5D26" w:rsidP="003F0F34">
      <w:pPr>
        <w:pStyle w:val="ListParagraph"/>
        <w:widowControl w:val="0"/>
        <w:numPr>
          <w:ilvl w:val="0"/>
          <w:numId w:val="4"/>
        </w:numPr>
        <w:tabs>
          <w:tab w:val="left" w:pos="1800"/>
        </w:tabs>
        <w:spacing w:line="240" w:lineRule="auto"/>
        <w:jc w:val="both"/>
        <w:rPr>
          <w:rFonts w:ascii="Arial" w:hAnsi="Arial" w:cs="Arial"/>
          <w:sz w:val="24"/>
          <w:szCs w:val="24"/>
        </w:rPr>
      </w:pPr>
      <w:r>
        <w:rPr>
          <w:rFonts w:ascii="Arial" w:hAnsi="Arial" w:cs="Arial"/>
          <w:sz w:val="24"/>
          <w:szCs w:val="24"/>
        </w:rPr>
        <w:t>Code of ethics for Board</w:t>
      </w:r>
    </w:p>
    <w:p w14:paraId="7E34E5CE" w14:textId="77777777" w:rsidR="00E41615" w:rsidRDefault="00E41615" w:rsidP="003F0F34">
      <w:pPr>
        <w:pStyle w:val="ListParagraph"/>
        <w:widowControl w:val="0"/>
        <w:numPr>
          <w:ilvl w:val="0"/>
          <w:numId w:val="4"/>
        </w:numPr>
        <w:tabs>
          <w:tab w:val="left" w:pos="1800"/>
        </w:tabs>
        <w:spacing w:line="240" w:lineRule="auto"/>
        <w:jc w:val="both"/>
        <w:rPr>
          <w:rFonts w:ascii="Arial" w:hAnsi="Arial" w:cs="Arial"/>
          <w:sz w:val="24"/>
          <w:szCs w:val="24"/>
        </w:rPr>
      </w:pPr>
      <w:r>
        <w:rPr>
          <w:rFonts w:ascii="Arial" w:hAnsi="Arial" w:cs="Arial"/>
          <w:sz w:val="24"/>
          <w:szCs w:val="24"/>
        </w:rPr>
        <w:t>AFD complaint and response handling mechanism</w:t>
      </w:r>
    </w:p>
    <w:p w14:paraId="4E6104F3" w14:textId="77777777" w:rsidR="00E41615" w:rsidRDefault="00E41615" w:rsidP="003F0F34">
      <w:pPr>
        <w:pStyle w:val="ListParagraph"/>
        <w:widowControl w:val="0"/>
        <w:numPr>
          <w:ilvl w:val="0"/>
          <w:numId w:val="4"/>
        </w:numPr>
        <w:tabs>
          <w:tab w:val="left" w:pos="1800"/>
        </w:tabs>
        <w:spacing w:line="240" w:lineRule="auto"/>
        <w:jc w:val="both"/>
        <w:rPr>
          <w:rFonts w:ascii="Arial" w:hAnsi="Arial" w:cs="Arial"/>
          <w:sz w:val="24"/>
          <w:szCs w:val="24"/>
        </w:rPr>
      </w:pPr>
      <w:r>
        <w:rPr>
          <w:rFonts w:ascii="Arial" w:hAnsi="Arial" w:cs="Arial"/>
          <w:sz w:val="24"/>
          <w:szCs w:val="24"/>
        </w:rPr>
        <w:t>Code of conduct for charities and societies in Ethiopia</w:t>
      </w:r>
    </w:p>
    <w:p w14:paraId="7B07B484" w14:textId="77777777" w:rsidR="00E41615" w:rsidRDefault="00E41615" w:rsidP="003F0F34">
      <w:pPr>
        <w:pStyle w:val="ListParagraph"/>
        <w:widowControl w:val="0"/>
        <w:numPr>
          <w:ilvl w:val="0"/>
          <w:numId w:val="4"/>
        </w:numPr>
        <w:tabs>
          <w:tab w:val="left" w:pos="1800"/>
        </w:tabs>
        <w:spacing w:line="240" w:lineRule="auto"/>
        <w:jc w:val="both"/>
        <w:rPr>
          <w:rFonts w:ascii="Arial" w:hAnsi="Arial" w:cs="Arial"/>
          <w:sz w:val="24"/>
          <w:szCs w:val="24"/>
        </w:rPr>
      </w:pPr>
      <w:r>
        <w:rPr>
          <w:rFonts w:ascii="Arial" w:hAnsi="Arial" w:cs="Arial"/>
          <w:sz w:val="24"/>
          <w:szCs w:val="24"/>
        </w:rPr>
        <w:t xml:space="preserve">Core </w:t>
      </w:r>
      <w:r w:rsidR="007C0A54">
        <w:rPr>
          <w:rFonts w:ascii="Arial" w:hAnsi="Arial" w:cs="Arial"/>
          <w:sz w:val="24"/>
          <w:szCs w:val="24"/>
        </w:rPr>
        <w:t>H</w:t>
      </w:r>
      <w:r>
        <w:rPr>
          <w:rFonts w:ascii="Arial" w:hAnsi="Arial" w:cs="Arial"/>
          <w:sz w:val="24"/>
          <w:szCs w:val="24"/>
        </w:rPr>
        <w:t xml:space="preserve">umanitarian </w:t>
      </w:r>
      <w:r w:rsidR="007C0A54">
        <w:rPr>
          <w:rFonts w:ascii="Arial" w:hAnsi="Arial" w:cs="Arial"/>
          <w:sz w:val="24"/>
          <w:szCs w:val="24"/>
        </w:rPr>
        <w:t>S</w:t>
      </w:r>
      <w:r>
        <w:rPr>
          <w:rFonts w:ascii="Arial" w:hAnsi="Arial" w:cs="Arial"/>
          <w:sz w:val="24"/>
          <w:szCs w:val="24"/>
        </w:rPr>
        <w:t>tandards</w:t>
      </w:r>
    </w:p>
    <w:p w14:paraId="71A52EC6" w14:textId="77777777" w:rsidR="00E41615" w:rsidRDefault="00E41615" w:rsidP="003F0F34">
      <w:pPr>
        <w:pStyle w:val="ListParagraph"/>
        <w:widowControl w:val="0"/>
        <w:numPr>
          <w:ilvl w:val="0"/>
          <w:numId w:val="4"/>
        </w:numPr>
        <w:tabs>
          <w:tab w:val="left" w:pos="1800"/>
        </w:tabs>
        <w:spacing w:line="240" w:lineRule="auto"/>
        <w:jc w:val="both"/>
        <w:rPr>
          <w:rFonts w:ascii="Arial" w:hAnsi="Arial" w:cs="Arial"/>
          <w:sz w:val="24"/>
          <w:szCs w:val="24"/>
        </w:rPr>
      </w:pPr>
      <w:r>
        <w:rPr>
          <w:rFonts w:ascii="Arial" w:hAnsi="Arial" w:cs="Arial"/>
          <w:sz w:val="24"/>
          <w:szCs w:val="24"/>
        </w:rPr>
        <w:t>Charities and Societies Proclamation, and guidelines thereof</w:t>
      </w:r>
    </w:p>
    <w:p w14:paraId="690067D3" w14:textId="77777777" w:rsidR="007C0A54" w:rsidRDefault="007C0A54" w:rsidP="003F0F34">
      <w:pPr>
        <w:pStyle w:val="ListParagraph"/>
        <w:widowControl w:val="0"/>
        <w:numPr>
          <w:ilvl w:val="0"/>
          <w:numId w:val="4"/>
        </w:numPr>
        <w:tabs>
          <w:tab w:val="left" w:pos="1800"/>
        </w:tabs>
        <w:spacing w:line="240" w:lineRule="auto"/>
        <w:jc w:val="both"/>
        <w:rPr>
          <w:rFonts w:ascii="Arial" w:hAnsi="Arial" w:cs="Arial"/>
          <w:sz w:val="24"/>
          <w:szCs w:val="24"/>
        </w:rPr>
      </w:pPr>
      <w:r>
        <w:rPr>
          <w:rFonts w:ascii="Arial" w:hAnsi="Arial" w:cs="Arial"/>
          <w:sz w:val="24"/>
          <w:szCs w:val="24"/>
        </w:rPr>
        <w:t>FDRE anti-corruption laws and regulations.</w:t>
      </w:r>
    </w:p>
    <w:p w14:paraId="4F9BFA45" w14:textId="77777777" w:rsidR="007C0A54" w:rsidRDefault="007C0A54" w:rsidP="007C0A54">
      <w:pPr>
        <w:widowControl w:val="0"/>
        <w:tabs>
          <w:tab w:val="left" w:pos="1800"/>
        </w:tabs>
        <w:spacing w:line="240" w:lineRule="auto"/>
        <w:ind w:left="720"/>
        <w:jc w:val="both"/>
        <w:rPr>
          <w:rFonts w:ascii="Arial" w:hAnsi="Arial" w:cs="Arial"/>
          <w:sz w:val="24"/>
          <w:szCs w:val="24"/>
        </w:rPr>
      </w:pPr>
      <w:r>
        <w:rPr>
          <w:rFonts w:ascii="Arial" w:hAnsi="Arial" w:cs="Arial"/>
          <w:sz w:val="24"/>
          <w:szCs w:val="24"/>
        </w:rPr>
        <w:t xml:space="preserve"> While these instruments </w:t>
      </w:r>
      <w:r w:rsidR="00C8497F">
        <w:rPr>
          <w:rFonts w:ascii="Arial" w:hAnsi="Arial" w:cs="Arial"/>
          <w:sz w:val="24"/>
          <w:szCs w:val="24"/>
        </w:rPr>
        <w:t xml:space="preserve">as well as other policies and procedures of the organization </w:t>
      </w:r>
      <w:r>
        <w:rPr>
          <w:rFonts w:ascii="Arial" w:hAnsi="Arial" w:cs="Arial"/>
          <w:sz w:val="24"/>
          <w:szCs w:val="24"/>
        </w:rPr>
        <w:t xml:space="preserve">have provisions that go a long way in ensuring proper ethical standards, it was found </w:t>
      </w:r>
      <w:r w:rsidR="002E564E">
        <w:rPr>
          <w:rFonts w:ascii="Arial" w:hAnsi="Arial" w:cs="Arial"/>
          <w:sz w:val="24"/>
          <w:szCs w:val="24"/>
        </w:rPr>
        <w:t>imperative</w:t>
      </w:r>
      <w:r>
        <w:rPr>
          <w:rFonts w:ascii="Arial" w:hAnsi="Arial" w:cs="Arial"/>
          <w:sz w:val="24"/>
          <w:szCs w:val="24"/>
        </w:rPr>
        <w:t xml:space="preserve"> to develop </w:t>
      </w:r>
      <w:r w:rsidR="00FD5D26">
        <w:rPr>
          <w:rFonts w:ascii="Arial" w:hAnsi="Arial" w:cs="Arial"/>
          <w:sz w:val="24"/>
          <w:szCs w:val="24"/>
        </w:rPr>
        <w:t xml:space="preserve">a </w:t>
      </w:r>
      <w:r>
        <w:rPr>
          <w:rFonts w:ascii="Arial" w:hAnsi="Arial" w:cs="Arial"/>
          <w:sz w:val="24"/>
          <w:szCs w:val="24"/>
        </w:rPr>
        <w:t xml:space="preserve">specific organizational </w:t>
      </w:r>
      <w:r w:rsidR="00FD5D26">
        <w:rPr>
          <w:rFonts w:ascii="Arial" w:hAnsi="Arial" w:cs="Arial"/>
          <w:sz w:val="24"/>
          <w:szCs w:val="24"/>
        </w:rPr>
        <w:t xml:space="preserve">policy on </w:t>
      </w:r>
      <w:r w:rsidR="00FD5D26">
        <w:rPr>
          <w:rFonts w:ascii="Arial" w:hAnsi="Arial" w:cs="Arial"/>
          <w:sz w:val="24"/>
          <w:szCs w:val="24"/>
        </w:rPr>
        <w:lastRenderedPageBreak/>
        <w:t>the prevention of conflict of interest</w:t>
      </w:r>
      <w:r w:rsidR="00DD4469">
        <w:rPr>
          <w:rFonts w:ascii="Arial" w:hAnsi="Arial" w:cs="Arial"/>
          <w:sz w:val="24"/>
          <w:szCs w:val="24"/>
        </w:rPr>
        <w:t xml:space="preserve"> in various fields. </w:t>
      </w:r>
      <w:r w:rsidR="002E564E">
        <w:rPr>
          <w:rFonts w:ascii="Arial" w:hAnsi="Arial" w:cs="Arial"/>
          <w:sz w:val="24"/>
          <w:szCs w:val="24"/>
        </w:rPr>
        <w:t>AFD is c</w:t>
      </w:r>
      <w:r w:rsidR="00DD4469">
        <w:rPr>
          <w:rFonts w:ascii="Arial" w:hAnsi="Arial" w:cs="Arial"/>
          <w:sz w:val="24"/>
          <w:szCs w:val="24"/>
        </w:rPr>
        <w:t>ognizant of the fact that its work, reputation, and credibility can be damaged if employees, management, and others concerned have conflicts of interest that could entail various forms of corruption</w:t>
      </w:r>
      <w:r w:rsidR="002E564E">
        <w:rPr>
          <w:rFonts w:ascii="Arial" w:hAnsi="Arial" w:cs="Arial"/>
          <w:sz w:val="24"/>
          <w:szCs w:val="24"/>
        </w:rPr>
        <w:t>.</w:t>
      </w:r>
      <w:r w:rsidR="00DD4469">
        <w:rPr>
          <w:rFonts w:ascii="Arial" w:hAnsi="Arial" w:cs="Arial"/>
          <w:sz w:val="24"/>
          <w:szCs w:val="24"/>
        </w:rPr>
        <w:t xml:space="preserve"> </w:t>
      </w:r>
      <w:r w:rsidR="002E1ED3">
        <w:rPr>
          <w:rFonts w:ascii="Arial" w:hAnsi="Arial" w:cs="Arial"/>
          <w:sz w:val="24"/>
          <w:szCs w:val="24"/>
        </w:rPr>
        <w:t xml:space="preserve">Hence, it has adopted its </w:t>
      </w:r>
      <w:r w:rsidR="002E1ED3" w:rsidRPr="002E1ED3">
        <w:rPr>
          <w:rFonts w:ascii="Arial" w:hAnsi="Arial" w:cs="Arial"/>
          <w:b/>
          <w:bCs/>
          <w:sz w:val="24"/>
          <w:szCs w:val="24"/>
        </w:rPr>
        <w:t>Policy on Conflict of Interest</w:t>
      </w:r>
      <w:r w:rsidR="002E1ED3">
        <w:rPr>
          <w:rFonts w:ascii="Arial" w:hAnsi="Arial" w:cs="Arial"/>
          <w:sz w:val="24"/>
          <w:szCs w:val="24"/>
        </w:rPr>
        <w:t xml:space="preserve"> (hereinafter referred to as “the policy”), to give</w:t>
      </w:r>
      <w:r w:rsidR="00DD4469">
        <w:rPr>
          <w:rFonts w:ascii="Arial" w:hAnsi="Arial" w:cs="Arial"/>
          <w:sz w:val="24"/>
          <w:szCs w:val="24"/>
        </w:rPr>
        <w:t xml:space="preserve"> guidance to, and outline expectations in identifying and managing potential and actual</w:t>
      </w:r>
      <w:r w:rsidR="006A0A55">
        <w:rPr>
          <w:rFonts w:ascii="Arial" w:hAnsi="Arial" w:cs="Arial"/>
          <w:sz w:val="24"/>
          <w:szCs w:val="24"/>
        </w:rPr>
        <w:t xml:space="preserve"> conflicts of interest. Highlights of </w:t>
      </w:r>
      <w:r w:rsidR="002E1ED3">
        <w:rPr>
          <w:rFonts w:ascii="Arial" w:hAnsi="Arial" w:cs="Arial"/>
          <w:sz w:val="24"/>
          <w:szCs w:val="24"/>
        </w:rPr>
        <w:t>the</w:t>
      </w:r>
      <w:r w:rsidR="006A0A55">
        <w:rPr>
          <w:rFonts w:ascii="Arial" w:hAnsi="Arial" w:cs="Arial"/>
          <w:sz w:val="24"/>
          <w:szCs w:val="24"/>
        </w:rPr>
        <w:t xml:space="preserve"> </w:t>
      </w:r>
      <w:r w:rsidR="002E564E">
        <w:rPr>
          <w:rFonts w:ascii="Arial" w:hAnsi="Arial" w:cs="Arial"/>
          <w:sz w:val="24"/>
          <w:szCs w:val="24"/>
        </w:rPr>
        <w:t>P</w:t>
      </w:r>
      <w:r w:rsidR="006A0A55">
        <w:rPr>
          <w:rFonts w:ascii="Arial" w:hAnsi="Arial" w:cs="Arial"/>
          <w:sz w:val="24"/>
          <w:szCs w:val="24"/>
        </w:rPr>
        <w:t>olicy are provided in the following pages.</w:t>
      </w:r>
    </w:p>
    <w:p w14:paraId="2DDD0322" w14:textId="77777777" w:rsidR="009951AA" w:rsidRDefault="009951AA" w:rsidP="007C0A54">
      <w:pPr>
        <w:widowControl w:val="0"/>
        <w:tabs>
          <w:tab w:val="left" w:pos="1800"/>
        </w:tabs>
        <w:spacing w:line="240" w:lineRule="auto"/>
        <w:ind w:left="720"/>
        <w:jc w:val="both"/>
        <w:rPr>
          <w:rFonts w:ascii="Arial" w:hAnsi="Arial" w:cs="Arial"/>
          <w:sz w:val="24"/>
          <w:szCs w:val="24"/>
        </w:rPr>
      </w:pPr>
    </w:p>
    <w:p w14:paraId="12CDEF91" w14:textId="77777777" w:rsidR="009951AA" w:rsidRDefault="005E249A" w:rsidP="003F0F34">
      <w:pPr>
        <w:pStyle w:val="ListParagraph"/>
        <w:widowControl w:val="0"/>
        <w:numPr>
          <w:ilvl w:val="0"/>
          <w:numId w:val="3"/>
        </w:numPr>
        <w:tabs>
          <w:tab w:val="left" w:pos="1800"/>
        </w:tabs>
        <w:spacing w:line="240" w:lineRule="auto"/>
        <w:jc w:val="both"/>
        <w:rPr>
          <w:rFonts w:ascii="Arial" w:hAnsi="Arial" w:cs="Arial"/>
          <w:b/>
          <w:sz w:val="24"/>
          <w:szCs w:val="24"/>
        </w:rPr>
      </w:pPr>
      <w:r>
        <w:rPr>
          <w:rFonts w:ascii="Arial" w:hAnsi="Arial" w:cs="Arial"/>
          <w:b/>
          <w:sz w:val="24"/>
          <w:szCs w:val="24"/>
        </w:rPr>
        <w:t>Purpose of the policy</w:t>
      </w:r>
    </w:p>
    <w:p w14:paraId="016C5AB5" w14:textId="77777777" w:rsidR="004E12B5" w:rsidRDefault="004E12B5" w:rsidP="004E12B5">
      <w:pPr>
        <w:pStyle w:val="ListParagraph"/>
        <w:widowControl w:val="0"/>
        <w:tabs>
          <w:tab w:val="left" w:pos="1800"/>
        </w:tabs>
        <w:spacing w:line="240" w:lineRule="auto"/>
        <w:jc w:val="both"/>
        <w:rPr>
          <w:rFonts w:ascii="Arial" w:hAnsi="Arial" w:cs="Arial"/>
          <w:b/>
          <w:sz w:val="24"/>
          <w:szCs w:val="24"/>
        </w:rPr>
      </w:pPr>
    </w:p>
    <w:p w14:paraId="34E07ABE" w14:textId="77777777" w:rsidR="004E12B5" w:rsidRDefault="00051FA3" w:rsidP="004E12B5">
      <w:pPr>
        <w:pStyle w:val="ListParagraph"/>
        <w:widowControl w:val="0"/>
        <w:tabs>
          <w:tab w:val="left" w:pos="1800"/>
        </w:tabs>
        <w:spacing w:line="240" w:lineRule="auto"/>
        <w:jc w:val="both"/>
        <w:rPr>
          <w:rFonts w:ascii="Arial" w:hAnsi="Arial" w:cs="Arial"/>
          <w:sz w:val="24"/>
          <w:szCs w:val="24"/>
        </w:rPr>
      </w:pPr>
      <w:r w:rsidRPr="00051FA3">
        <w:rPr>
          <w:rFonts w:ascii="Arial" w:hAnsi="Arial" w:cs="Arial"/>
          <w:sz w:val="24"/>
          <w:szCs w:val="24"/>
        </w:rPr>
        <w:t>This</w:t>
      </w:r>
      <w:r>
        <w:rPr>
          <w:rFonts w:ascii="Arial" w:hAnsi="Arial" w:cs="Arial"/>
          <w:sz w:val="24"/>
          <w:szCs w:val="24"/>
        </w:rPr>
        <w:t xml:space="preserve"> </w:t>
      </w:r>
      <w:r w:rsidR="00806814">
        <w:rPr>
          <w:rFonts w:ascii="Arial" w:hAnsi="Arial" w:cs="Arial"/>
          <w:sz w:val="24"/>
          <w:szCs w:val="24"/>
        </w:rPr>
        <w:t>Policy</w:t>
      </w:r>
      <w:r>
        <w:rPr>
          <w:rFonts w:ascii="Arial" w:hAnsi="Arial" w:cs="Arial"/>
          <w:sz w:val="24"/>
          <w:szCs w:val="24"/>
        </w:rPr>
        <w:t xml:space="preserve"> is broadly aimed at contributing to the institutionalization of a culture of accountability in the organization</w:t>
      </w:r>
      <w:r w:rsidR="00806814">
        <w:rPr>
          <w:rFonts w:ascii="Arial" w:hAnsi="Arial" w:cs="Arial"/>
          <w:sz w:val="24"/>
          <w:szCs w:val="24"/>
        </w:rPr>
        <w:t xml:space="preserve"> </w:t>
      </w:r>
      <w:r w:rsidR="00FC06E7">
        <w:rPr>
          <w:rFonts w:ascii="Arial" w:hAnsi="Arial" w:cs="Arial"/>
          <w:sz w:val="24"/>
          <w:szCs w:val="24"/>
        </w:rPr>
        <w:t xml:space="preserve">whereby </w:t>
      </w:r>
      <w:r w:rsidR="00806814">
        <w:rPr>
          <w:rFonts w:ascii="Arial" w:hAnsi="Arial" w:cs="Arial"/>
          <w:sz w:val="24"/>
          <w:szCs w:val="24"/>
        </w:rPr>
        <w:t>preventing conflicts of interest where possible, or to deal with them in an ethical and responsible manner.</w:t>
      </w:r>
      <w:r>
        <w:rPr>
          <w:rFonts w:ascii="Arial" w:hAnsi="Arial" w:cs="Arial"/>
          <w:sz w:val="24"/>
          <w:szCs w:val="24"/>
        </w:rPr>
        <w:t xml:space="preserve"> In line with this, the </w:t>
      </w:r>
      <w:r w:rsidR="008D24EA">
        <w:rPr>
          <w:rFonts w:ascii="Arial" w:hAnsi="Arial" w:cs="Arial"/>
          <w:sz w:val="24"/>
          <w:szCs w:val="24"/>
        </w:rPr>
        <w:t>policy</w:t>
      </w:r>
      <w:r>
        <w:rPr>
          <w:rFonts w:ascii="Arial" w:hAnsi="Arial" w:cs="Arial"/>
          <w:sz w:val="24"/>
          <w:szCs w:val="24"/>
        </w:rPr>
        <w:t xml:space="preserve"> seeks to:</w:t>
      </w:r>
    </w:p>
    <w:p w14:paraId="22D18C37" w14:textId="77777777" w:rsidR="00806814" w:rsidRDefault="00806814" w:rsidP="003F0F34">
      <w:pPr>
        <w:pStyle w:val="ListParagraph"/>
        <w:widowControl w:val="0"/>
        <w:numPr>
          <w:ilvl w:val="0"/>
          <w:numId w:val="5"/>
        </w:numPr>
        <w:tabs>
          <w:tab w:val="left" w:pos="1800"/>
        </w:tabs>
        <w:spacing w:line="240" w:lineRule="auto"/>
        <w:jc w:val="both"/>
        <w:rPr>
          <w:rFonts w:ascii="Arial" w:hAnsi="Arial" w:cs="Arial"/>
          <w:sz w:val="24"/>
          <w:szCs w:val="24"/>
        </w:rPr>
      </w:pPr>
      <w:r>
        <w:rPr>
          <w:rFonts w:ascii="Arial" w:hAnsi="Arial" w:cs="Arial"/>
          <w:sz w:val="24"/>
          <w:szCs w:val="24"/>
        </w:rPr>
        <w:t xml:space="preserve">Mitigate the risk </w:t>
      </w:r>
      <w:r w:rsidR="008D24EA">
        <w:rPr>
          <w:rFonts w:ascii="Arial" w:hAnsi="Arial" w:cs="Arial"/>
          <w:sz w:val="24"/>
          <w:szCs w:val="24"/>
        </w:rPr>
        <w:t>of conflict of interest;</w:t>
      </w:r>
    </w:p>
    <w:p w14:paraId="5BFCDA01" w14:textId="77777777" w:rsidR="00051FA3" w:rsidRDefault="00BD0F87" w:rsidP="003F0F34">
      <w:pPr>
        <w:pStyle w:val="ListParagraph"/>
        <w:widowControl w:val="0"/>
        <w:numPr>
          <w:ilvl w:val="0"/>
          <w:numId w:val="5"/>
        </w:numPr>
        <w:tabs>
          <w:tab w:val="left" w:pos="1800"/>
        </w:tabs>
        <w:spacing w:line="240" w:lineRule="auto"/>
        <w:jc w:val="both"/>
        <w:rPr>
          <w:rFonts w:ascii="Arial" w:hAnsi="Arial" w:cs="Arial"/>
          <w:sz w:val="24"/>
          <w:szCs w:val="24"/>
        </w:rPr>
      </w:pPr>
      <w:r>
        <w:rPr>
          <w:rFonts w:ascii="Arial" w:hAnsi="Arial" w:cs="Arial"/>
          <w:sz w:val="24"/>
          <w:szCs w:val="24"/>
        </w:rPr>
        <w:t>Provide guidance and direction to employees</w:t>
      </w:r>
      <w:r w:rsidR="008D24EA">
        <w:rPr>
          <w:rFonts w:ascii="Arial" w:hAnsi="Arial" w:cs="Arial"/>
          <w:sz w:val="24"/>
          <w:szCs w:val="24"/>
        </w:rPr>
        <w:t xml:space="preserve"> and </w:t>
      </w:r>
      <w:r w:rsidR="00854FC9">
        <w:rPr>
          <w:rFonts w:ascii="Arial" w:hAnsi="Arial" w:cs="Arial"/>
          <w:sz w:val="24"/>
          <w:szCs w:val="24"/>
        </w:rPr>
        <w:t>management of AFD</w:t>
      </w:r>
      <w:r w:rsidR="008D24EA">
        <w:rPr>
          <w:rFonts w:ascii="Arial" w:hAnsi="Arial" w:cs="Arial"/>
          <w:sz w:val="24"/>
          <w:szCs w:val="24"/>
        </w:rPr>
        <w:t>, as well as others concerned,</w:t>
      </w:r>
      <w:r w:rsidR="00854FC9">
        <w:rPr>
          <w:rFonts w:ascii="Arial" w:hAnsi="Arial" w:cs="Arial"/>
          <w:sz w:val="24"/>
          <w:szCs w:val="24"/>
        </w:rPr>
        <w:t xml:space="preserve"> </w:t>
      </w:r>
      <w:r>
        <w:rPr>
          <w:rFonts w:ascii="Arial" w:hAnsi="Arial" w:cs="Arial"/>
          <w:sz w:val="24"/>
          <w:szCs w:val="24"/>
        </w:rPr>
        <w:t xml:space="preserve">on how to conduct themselves in </w:t>
      </w:r>
      <w:r w:rsidR="00806814">
        <w:rPr>
          <w:rFonts w:ascii="Arial" w:hAnsi="Arial" w:cs="Arial"/>
          <w:sz w:val="24"/>
          <w:szCs w:val="24"/>
        </w:rPr>
        <w:t>situations of potential or actual conflict of interest</w:t>
      </w:r>
      <w:r>
        <w:rPr>
          <w:rFonts w:ascii="Arial" w:hAnsi="Arial" w:cs="Arial"/>
          <w:sz w:val="24"/>
          <w:szCs w:val="24"/>
        </w:rPr>
        <w:t>;</w:t>
      </w:r>
    </w:p>
    <w:p w14:paraId="0E444D84" w14:textId="77777777" w:rsidR="00BD0F87" w:rsidRDefault="008D24EA" w:rsidP="003F0F34">
      <w:pPr>
        <w:pStyle w:val="ListParagraph"/>
        <w:widowControl w:val="0"/>
        <w:numPr>
          <w:ilvl w:val="0"/>
          <w:numId w:val="5"/>
        </w:numPr>
        <w:tabs>
          <w:tab w:val="left" w:pos="1800"/>
        </w:tabs>
        <w:spacing w:line="240" w:lineRule="auto"/>
        <w:jc w:val="both"/>
        <w:rPr>
          <w:rFonts w:ascii="Arial" w:hAnsi="Arial" w:cs="Arial"/>
          <w:sz w:val="24"/>
          <w:szCs w:val="24"/>
        </w:rPr>
      </w:pPr>
      <w:r>
        <w:rPr>
          <w:rFonts w:ascii="Arial" w:hAnsi="Arial" w:cs="Arial"/>
          <w:sz w:val="24"/>
          <w:szCs w:val="24"/>
        </w:rPr>
        <w:t>Make it easier to identify misconduct by describing where conflicts of interest may arise</w:t>
      </w:r>
      <w:r w:rsidR="00BD0F87">
        <w:rPr>
          <w:rFonts w:ascii="Arial" w:hAnsi="Arial" w:cs="Arial"/>
          <w:sz w:val="24"/>
          <w:szCs w:val="24"/>
        </w:rPr>
        <w:t>;</w:t>
      </w:r>
    </w:p>
    <w:p w14:paraId="6D5E8762" w14:textId="77777777" w:rsidR="008D24EA" w:rsidRDefault="008D24EA" w:rsidP="003F0F34">
      <w:pPr>
        <w:pStyle w:val="ListParagraph"/>
        <w:widowControl w:val="0"/>
        <w:numPr>
          <w:ilvl w:val="0"/>
          <w:numId w:val="5"/>
        </w:numPr>
        <w:tabs>
          <w:tab w:val="left" w:pos="1800"/>
        </w:tabs>
        <w:spacing w:line="240" w:lineRule="auto"/>
        <w:jc w:val="both"/>
        <w:rPr>
          <w:rFonts w:ascii="Arial" w:hAnsi="Arial" w:cs="Arial"/>
          <w:sz w:val="24"/>
          <w:szCs w:val="24"/>
        </w:rPr>
      </w:pPr>
      <w:r>
        <w:rPr>
          <w:rFonts w:ascii="Arial" w:hAnsi="Arial" w:cs="Arial"/>
          <w:sz w:val="24"/>
          <w:szCs w:val="24"/>
        </w:rPr>
        <w:t>Inform third parties about the conduct they can expect from AFD;</w:t>
      </w:r>
    </w:p>
    <w:p w14:paraId="5E7CB0E9" w14:textId="5FC0B897" w:rsidR="00BD0F87" w:rsidRDefault="00302D72" w:rsidP="003F0F34">
      <w:pPr>
        <w:pStyle w:val="ListParagraph"/>
        <w:widowControl w:val="0"/>
        <w:numPr>
          <w:ilvl w:val="0"/>
          <w:numId w:val="5"/>
        </w:numPr>
        <w:tabs>
          <w:tab w:val="left" w:pos="1800"/>
        </w:tabs>
        <w:spacing w:line="240" w:lineRule="auto"/>
        <w:jc w:val="both"/>
        <w:rPr>
          <w:rFonts w:ascii="Arial" w:hAnsi="Arial" w:cs="Arial"/>
          <w:sz w:val="24"/>
          <w:szCs w:val="24"/>
        </w:rPr>
      </w:pPr>
      <w:r>
        <w:rPr>
          <w:rFonts w:ascii="Arial" w:hAnsi="Arial" w:cs="Arial"/>
          <w:sz w:val="24"/>
          <w:szCs w:val="24"/>
        </w:rPr>
        <w:t>Improve the quality of service provided by AFD</w:t>
      </w:r>
      <w:r w:rsidR="008D24EA">
        <w:rPr>
          <w:rFonts w:ascii="Arial" w:hAnsi="Arial" w:cs="Arial"/>
          <w:sz w:val="24"/>
          <w:szCs w:val="24"/>
        </w:rPr>
        <w:t>, whereby ensuring organizational credibility and image</w:t>
      </w:r>
      <w:r w:rsidR="009A18BB">
        <w:rPr>
          <w:rFonts w:ascii="Arial" w:hAnsi="Arial" w:cs="Arial"/>
          <w:sz w:val="24"/>
          <w:szCs w:val="24"/>
        </w:rPr>
        <w:t>, and compliance with purpose</w:t>
      </w:r>
      <w:r w:rsidR="008D24EA">
        <w:rPr>
          <w:rFonts w:ascii="Arial" w:hAnsi="Arial" w:cs="Arial"/>
          <w:sz w:val="24"/>
          <w:szCs w:val="24"/>
        </w:rPr>
        <w:t>.</w:t>
      </w:r>
    </w:p>
    <w:p w14:paraId="709BD3A7" w14:textId="77777777" w:rsidR="00302D72" w:rsidRDefault="00302D72" w:rsidP="00933E14">
      <w:pPr>
        <w:widowControl w:val="0"/>
        <w:tabs>
          <w:tab w:val="left" w:pos="1800"/>
        </w:tabs>
        <w:spacing w:line="240" w:lineRule="auto"/>
        <w:jc w:val="both"/>
        <w:rPr>
          <w:rFonts w:ascii="Arial" w:hAnsi="Arial" w:cs="Arial"/>
          <w:sz w:val="24"/>
          <w:szCs w:val="24"/>
        </w:rPr>
      </w:pPr>
    </w:p>
    <w:p w14:paraId="251394EC" w14:textId="77777777" w:rsidR="00933E14" w:rsidRDefault="00933E14" w:rsidP="003F0F34">
      <w:pPr>
        <w:pStyle w:val="ListParagraph"/>
        <w:widowControl w:val="0"/>
        <w:numPr>
          <w:ilvl w:val="0"/>
          <w:numId w:val="3"/>
        </w:numPr>
        <w:tabs>
          <w:tab w:val="left" w:pos="1800"/>
        </w:tabs>
        <w:spacing w:line="240" w:lineRule="auto"/>
        <w:jc w:val="both"/>
        <w:rPr>
          <w:rFonts w:ascii="Arial" w:hAnsi="Arial" w:cs="Arial"/>
          <w:b/>
          <w:sz w:val="24"/>
          <w:szCs w:val="24"/>
        </w:rPr>
      </w:pPr>
      <w:r w:rsidRPr="00933E14">
        <w:rPr>
          <w:rFonts w:ascii="Arial" w:hAnsi="Arial" w:cs="Arial"/>
          <w:b/>
          <w:sz w:val="24"/>
          <w:szCs w:val="24"/>
        </w:rPr>
        <w:t xml:space="preserve">Scope of the </w:t>
      </w:r>
      <w:r w:rsidR="009047F4">
        <w:rPr>
          <w:rFonts w:ascii="Arial" w:hAnsi="Arial" w:cs="Arial"/>
          <w:b/>
          <w:sz w:val="24"/>
          <w:szCs w:val="24"/>
        </w:rPr>
        <w:t>Policy</w:t>
      </w:r>
    </w:p>
    <w:p w14:paraId="7B44E0E5" w14:textId="77777777" w:rsidR="006218EA" w:rsidRDefault="006218EA" w:rsidP="006218EA">
      <w:pPr>
        <w:pStyle w:val="ListParagraph"/>
        <w:widowControl w:val="0"/>
        <w:tabs>
          <w:tab w:val="left" w:pos="1800"/>
        </w:tabs>
        <w:spacing w:line="240" w:lineRule="auto"/>
        <w:jc w:val="both"/>
        <w:rPr>
          <w:rFonts w:ascii="Arial" w:hAnsi="Arial" w:cs="Arial"/>
          <w:sz w:val="24"/>
          <w:szCs w:val="24"/>
        </w:rPr>
      </w:pPr>
    </w:p>
    <w:p w14:paraId="1C74B61E" w14:textId="77777777" w:rsidR="006218EA" w:rsidRDefault="00871FDA" w:rsidP="006218EA">
      <w:pPr>
        <w:pStyle w:val="ListParagraph"/>
        <w:widowControl w:val="0"/>
        <w:tabs>
          <w:tab w:val="left" w:pos="1800"/>
        </w:tabs>
        <w:spacing w:line="240" w:lineRule="auto"/>
        <w:jc w:val="both"/>
        <w:rPr>
          <w:rFonts w:ascii="Arial" w:hAnsi="Arial" w:cs="Arial"/>
          <w:sz w:val="24"/>
          <w:szCs w:val="24"/>
        </w:rPr>
      </w:pPr>
      <w:r>
        <w:rPr>
          <w:rFonts w:ascii="Arial" w:hAnsi="Arial" w:cs="Arial"/>
          <w:sz w:val="24"/>
          <w:szCs w:val="24"/>
        </w:rPr>
        <w:t xml:space="preserve">The provisions of this </w:t>
      </w:r>
      <w:r w:rsidR="009047F4">
        <w:rPr>
          <w:rFonts w:ascii="Arial" w:hAnsi="Arial" w:cs="Arial"/>
          <w:sz w:val="24"/>
          <w:szCs w:val="24"/>
        </w:rPr>
        <w:t>Policy</w:t>
      </w:r>
      <w:r>
        <w:rPr>
          <w:rFonts w:ascii="Arial" w:hAnsi="Arial" w:cs="Arial"/>
          <w:sz w:val="24"/>
          <w:szCs w:val="24"/>
        </w:rPr>
        <w:t xml:space="preserve"> will be applicable on the following:</w:t>
      </w:r>
    </w:p>
    <w:p w14:paraId="447B595E" w14:textId="77777777" w:rsidR="00871FDA" w:rsidRDefault="00871FDA" w:rsidP="003F0F34">
      <w:pPr>
        <w:pStyle w:val="ListParagraph"/>
        <w:widowControl w:val="0"/>
        <w:numPr>
          <w:ilvl w:val="0"/>
          <w:numId w:val="6"/>
        </w:numPr>
        <w:tabs>
          <w:tab w:val="left" w:pos="1800"/>
        </w:tabs>
        <w:spacing w:line="240" w:lineRule="auto"/>
        <w:jc w:val="both"/>
        <w:rPr>
          <w:rFonts w:ascii="Arial" w:hAnsi="Arial" w:cs="Arial"/>
          <w:sz w:val="24"/>
          <w:szCs w:val="24"/>
        </w:rPr>
      </w:pPr>
      <w:r>
        <w:rPr>
          <w:rFonts w:ascii="Arial" w:hAnsi="Arial" w:cs="Arial"/>
          <w:sz w:val="24"/>
          <w:szCs w:val="24"/>
        </w:rPr>
        <w:t>All employees</w:t>
      </w:r>
      <w:r w:rsidR="005658AF">
        <w:rPr>
          <w:rFonts w:ascii="Arial" w:hAnsi="Arial" w:cs="Arial"/>
          <w:sz w:val="24"/>
          <w:szCs w:val="24"/>
        </w:rPr>
        <w:t xml:space="preserve">, including </w:t>
      </w:r>
      <w:r w:rsidR="00CB14B3">
        <w:rPr>
          <w:rFonts w:ascii="Arial" w:hAnsi="Arial" w:cs="Arial"/>
          <w:sz w:val="24"/>
          <w:szCs w:val="24"/>
        </w:rPr>
        <w:t>management</w:t>
      </w:r>
      <w:r w:rsidR="005658AF">
        <w:rPr>
          <w:rFonts w:ascii="Arial" w:hAnsi="Arial" w:cs="Arial"/>
          <w:sz w:val="24"/>
          <w:szCs w:val="24"/>
        </w:rPr>
        <w:t>,</w:t>
      </w:r>
      <w:r>
        <w:rPr>
          <w:rFonts w:ascii="Arial" w:hAnsi="Arial" w:cs="Arial"/>
          <w:sz w:val="24"/>
          <w:szCs w:val="24"/>
        </w:rPr>
        <w:t xml:space="preserve"> of AFD irrespective of location, </w:t>
      </w:r>
      <w:r w:rsidR="007D5192">
        <w:rPr>
          <w:rFonts w:ascii="Arial" w:hAnsi="Arial" w:cs="Arial"/>
          <w:sz w:val="24"/>
          <w:szCs w:val="24"/>
        </w:rPr>
        <w:t>position</w:t>
      </w:r>
      <w:r>
        <w:rPr>
          <w:rFonts w:ascii="Arial" w:hAnsi="Arial" w:cs="Arial"/>
          <w:sz w:val="24"/>
          <w:szCs w:val="24"/>
        </w:rPr>
        <w:t>, or category;</w:t>
      </w:r>
      <w:r w:rsidR="005F7884">
        <w:rPr>
          <w:rFonts w:ascii="Arial" w:hAnsi="Arial" w:cs="Arial"/>
          <w:sz w:val="24"/>
          <w:szCs w:val="24"/>
        </w:rPr>
        <w:t xml:space="preserve"> relating to both professional and personal behavior</w:t>
      </w:r>
      <w:r w:rsidR="009047F4">
        <w:rPr>
          <w:rFonts w:ascii="Arial" w:hAnsi="Arial" w:cs="Arial"/>
          <w:sz w:val="24"/>
          <w:szCs w:val="24"/>
        </w:rPr>
        <w:t>;</w:t>
      </w:r>
    </w:p>
    <w:p w14:paraId="4B203507" w14:textId="77777777" w:rsidR="009047F4" w:rsidRDefault="009047F4" w:rsidP="003F0F34">
      <w:pPr>
        <w:pStyle w:val="ListParagraph"/>
        <w:widowControl w:val="0"/>
        <w:numPr>
          <w:ilvl w:val="0"/>
          <w:numId w:val="6"/>
        </w:numPr>
        <w:tabs>
          <w:tab w:val="left" w:pos="1800"/>
        </w:tabs>
        <w:spacing w:line="240" w:lineRule="auto"/>
        <w:jc w:val="both"/>
        <w:rPr>
          <w:rFonts w:ascii="Arial" w:hAnsi="Arial" w:cs="Arial"/>
          <w:sz w:val="24"/>
          <w:szCs w:val="24"/>
        </w:rPr>
      </w:pPr>
      <w:r>
        <w:rPr>
          <w:rFonts w:ascii="Arial" w:hAnsi="Arial" w:cs="Arial"/>
          <w:sz w:val="24"/>
          <w:szCs w:val="24"/>
        </w:rPr>
        <w:t>Members of AFD’s organs of governance, such as Board of Directors and General Assembly;</w:t>
      </w:r>
    </w:p>
    <w:p w14:paraId="2D9F2B21" w14:textId="77777777" w:rsidR="00871FDA" w:rsidRDefault="00871FDA" w:rsidP="003F0F34">
      <w:pPr>
        <w:pStyle w:val="ListParagraph"/>
        <w:widowControl w:val="0"/>
        <w:numPr>
          <w:ilvl w:val="0"/>
          <w:numId w:val="6"/>
        </w:numPr>
        <w:tabs>
          <w:tab w:val="left" w:pos="1800"/>
        </w:tabs>
        <w:spacing w:line="240" w:lineRule="auto"/>
        <w:jc w:val="both"/>
        <w:rPr>
          <w:rFonts w:ascii="Arial" w:hAnsi="Arial" w:cs="Arial"/>
          <w:sz w:val="24"/>
          <w:szCs w:val="24"/>
        </w:rPr>
      </w:pPr>
      <w:r>
        <w:rPr>
          <w:rFonts w:ascii="Arial" w:hAnsi="Arial" w:cs="Arial"/>
          <w:sz w:val="24"/>
          <w:szCs w:val="24"/>
        </w:rPr>
        <w:t>Consultants and freelance persons who are in the service of AFD under service contract or otherwise;</w:t>
      </w:r>
    </w:p>
    <w:p w14:paraId="4E4665CE" w14:textId="1E242536" w:rsidR="009047F4" w:rsidRDefault="00871FDA" w:rsidP="003F0F34">
      <w:pPr>
        <w:pStyle w:val="ListParagraph"/>
        <w:widowControl w:val="0"/>
        <w:numPr>
          <w:ilvl w:val="0"/>
          <w:numId w:val="6"/>
        </w:numPr>
        <w:tabs>
          <w:tab w:val="left" w:pos="1800"/>
        </w:tabs>
        <w:spacing w:line="240" w:lineRule="auto"/>
        <w:jc w:val="both"/>
        <w:rPr>
          <w:rFonts w:ascii="Arial" w:hAnsi="Arial" w:cs="Arial"/>
          <w:sz w:val="24"/>
          <w:szCs w:val="24"/>
        </w:rPr>
      </w:pPr>
      <w:r>
        <w:rPr>
          <w:rFonts w:ascii="Arial" w:hAnsi="Arial" w:cs="Arial"/>
          <w:sz w:val="24"/>
          <w:szCs w:val="24"/>
        </w:rPr>
        <w:t>Members of committees</w:t>
      </w:r>
      <w:r w:rsidR="00AC0608">
        <w:rPr>
          <w:rFonts w:ascii="Arial" w:hAnsi="Arial" w:cs="Arial"/>
          <w:sz w:val="24"/>
          <w:szCs w:val="24"/>
        </w:rPr>
        <w:t>,</w:t>
      </w:r>
      <w:r>
        <w:rPr>
          <w:rFonts w:ascii="Arial" w:hAnsi="Arial" w:cs="Arial"/>
          <w:sz w:val="24"/>
          <w:szCs w:val="24"/>
        </w:rPr>
        <w:t xml:space="preserve"> </w:t>
      </w:r>
      <w:r w:rsidR="00AC0608">
        <w:rPr>
          <w:rFonts w:ascii="Arial" w:hAnsi="Arial" w:cs="Arial"/>
          <w:sz w:val="24"/>
          <w:szCs w:val="24"/>
        </w:rPr>
        <w:t>v</w:t>
      </w:r>
      <w:r>
        <w:rPr>
          <w:rFonts w:ascii="Arial" w:hAnsi="Arial" w:cs="Arial"/>
          <w:sz w:val="24"/>
          <w:szCs w:val="24"/>
        </w:rPr>
        <w:t xml:space="preserve">olunteers, </w:t>
      </w:r>
      <w:r w:rsidR="003746BE">
        <w:rPr>
          <w:rFonts w:ascii="Arial" w:hAnsi="Arial" w:cs="Arial"/>
          <w:sz w:val="24"/>
          <w:szCs w:val="24"/>
        </w:rPr>
        <w:t xml:space="preserve">interns, visitors, </w:t>
      </w:r>
      <w:r>
        <w:rPr>
          <w:rFonts w:ascii="Arial" w:hAnsi="Arial" w:cs="Arial"/>
          <w:sz w:val="24"/>
          <w:szCs w:val="24"/>
        </w:rPr>
        <w:t>or other persons active on behalf of AFD on a voluntary basis</w:t>
      </w:r>
      <w:r w:rsidR="009047F4">
        <w:rPr>
          <w:rFonts w:ascii="Arial" w:hAnsi="Arial" w:cs="Arial"/>
          <w:sz w:val="24"/>
          <w:szCs w:val="24"/>
        </w:rPr>
        <w:t>;</w:t>
      </w:r>
    </w:p>
    <w:p w14:paraId="7DBC8159" w14:textId="77777777" w:rsidR="00871FDA" w:rsidRDefault="009047F4" w:rsidP="003F0F34">
      <w:pPr>
        <w:pStyle w:val="ListParagraph"/>
        <w:widowControl w:val="0"/>
        <w:numPr>
          <w:ilvl w:val="0"/>
          <w:numId w:val="6"/>
        </w:numPr>
        <w:tabs>
          <w:tab w:val="left" w:pos="1800"/>
        </w:tabs>
        <w:spacing w:line="240" w:lineRule="auto"/>
        <w:jc w:val="both"/>
        <w:rPr>
          <w:rFonts w:ascii="Arial" w:hAnsi="Arial" w:cs="Arial"/>
          <w:sz w:val="24"/>
          <w:szCs w:val="24"/>
        </w:rPr>
      </w:pPr>
      <w:r>
        <w:rPr>
          <w:rFonts w:ascii="Arial" w:hAnsi="Arial" w:cs="Arial"/>
          <w:sz w:val="24"/>
          <w:szCs w:val="24"/>
        </w:rPr>
        <w:t>Suppliers and service providers for AFD</w:t>
      </w:r>
      <w:r w:rsidR="00871FDA">
        <w:rPr>
          <w:rFonts w:ascii="Arial" w:hAnsi="Arial" w:cs="Arial"/>
          <w:sz w:val="24"/>
          <w:szCs w:val="24"/>
        </w:rPr>
        <w:t>.</w:t>
      </w:r>
      <w:r w:rsidR="00556CB3">
        <w:rPr>
          <w:rFonts w:ascii="Arial" w:hAnsi="Arial" w:cs="Arial"/>
          <w:sz w:val="24"/>
          <w:szCs w:val="24"/>
        </w:rPr>
        <w:t xml:space="preserve"> </w:t>
      </w:r>
    </w:p>
    <w:p w14:paraId="43BB3AA7" w14:textId="77777777" w:rsidR="00871FDA" w:rsidRDefault="00871FDA" w:rsidP="00871FDA">
      <w:pPr>
        <w:widowControl w:val="0"/>
        <w:tabs>
          <w:tab w:val="left" w:pos="1800"/>
        </w:tabs>
        <w:spacing w:line="240" w:lineRule="auto"/>
        <w:jc w:val="both"/>
        <w:rPr>
          <w:rFonts w:ascii="Arial" w:hAnsi="Arial" w:cs="Arial"/>
          <w:sz w:val="24"/>
          <w:szCs w:val="24"/>
        </w:rPr>
      </w:pPr>
    </w:p>
    <w:p w14:paraId="00C5F44F" w14:textId="77777777" w:rsidR="00871FDA" w:rsidRDefault="00871FDA" w:rsidP="003F0F34">
      <w:pPr>
        <w:pStyle w:val="ListParagraph"/>
        <w:widowControl w:val="0"/>
        <w:numPr>
          <w:ilvl w:val="0"/>
          <w:numId w:val="3"/>
        </w:numPr>
        <w:tabs>
          <w:tab w:val="left" w:pos="1800"/>
        </w:tabs>
        <w:spacing w:line="240" w:lineRule="auto"/>
        <w:jc w:val="both"/>
        <w:rPr>
          <w:rFonts w:ascii="Arial" w:hAnsi="Arial" w:cs="Arial"/>
          <w:b/>
          <w:sz w:val="24"/>
          <w:szCs w:val="24"/>
        </w:rPr>
      </w:pPr>
      <w:r w:rsidRPr="00871FDA">
        <w:rPr>
          <w:rFonts w:ascii="Arial" w:hAnsi="Arial" w:cs="Arial"/>
          <w:b/>
          <w:sz w:val="24"/>
          <w:szCs w:val="24"/>
        </w:rPr>
        <w:t>Definition of terms</w:t>
      </w:r>
    </w:p>
    <w:p w14:paraId="453A33CB" w14:textId="77777777" w:rsidR="00871FDA" w:rsidRDefault="00871FDA" w:rsidP="00871FDA">
      <w:pPr>
        <w:pStyle w:val="ListParagraph"/>
        <w:widowControl w:val="0"/>
        <w:tabs>
          <w:tab w:val="left" w:pos="1800"/>
        </w:tabs>
        <w:spacing w:line="240" w:lineRule="auto"/>
        <w:jc w:val="both"/>
        <w:rPr>
          <w:rFonts w:ascii="Arial" w:hAnsi="Arial" w:cs="Arial"/>
          <w:sz w:val="24"/>
          <w:szCs w:val="24"/>
        </w:rPr>
      </w:pPr>
    </w:p>
    <w:p w14:paraId="64E1DC52" w14:textId="77777777" w:rsidR="007C0A54" w:rsidRDefault="003746BE" w:rsidP="00A40819">
      <w:pPr>
        <w:pStyle w:val="ListParagraph"/>
        <w:widowControl w:val="0"/>
        <w:tabs>
          <w:tab w:val="left" w:pos="1800"/>
        </w:tabs>
        <w:spacing w:line="240" w:lineRule="auto"/>
        <w:jc w:val="both"/>
        <w:rPr>
          <w:rFonts w:ascii="Arial" w:hAnsi="Arial" w:cs="Arial"/>
          <w:sz w:val="24"/>
          <w:szCs w:val="24"/>
        </w:rPr>
      </w:pPr>
      <w:r>
        <w:rPr>
          <w:rFonts w:ascii="Arial" w:hAnsi="Arial" w:cs="Arial"/>
          <w:sz w:val="24"/>
          <w:szCs w:val="24"/>
        </w:rPr>
        <w:t xml:space="preserve">For the purpose of this </w:t>
      </w:r>
      <w:r w:rsidR="009047F4">
        <w:rPr>
          <w:rFonts w:ascii="Arial" w:hAnsi="Arial" w:cs="Arial"/>
          <w:sz w:val="24"/>
          <w:szCs w:val="24"/>
        </w:rPr>
        <w:t>Policy</w:t>
      </w:r>
      <w:r>
        <w:rPr>
          <w:rFonts w:ascii="Arial" w:hAnsi="Arial" w:cs="Arial"/>
          <w:sz w:val="24"/>
          <w:szCs w:val="24"/>
        </w:rPr>
        <w:t xml:space="preserve">, and the operational context of AFD, </w:t>
      </w:r>
      <w:r w:rsidR="00A40819">
        <w:rPr>
          <w:rFonts w:ascii="Arial" w:hAnsi="Arial" w:cs="Arial"/>
          <w:sz w:val="24"/>
          <w:szCs w:val="24"/>
        </w:rPr>
        <w:t>terms are defined as follows:</w:t>
      </w:r>
    </w:p>
    <w:p w14:paraId="577C7949" w14:textId="7B88A2DF" w:rsidR="00A647DF" w:rsidRPr="00D83CBA" w:rsidRDefault="00007B47" w:rsidP="00A647DF">
      <w:pPr>
        <w:pStyle w:val="ListParagraph"/>
        <w:widowControl w:val="0"/>
        <w:numPr>
          <w:ilvl w:val="0"/>
          <w:numId w:val="7"/>
        </w:numPr>
        <w:tabs>
          <w:tab w:val="left" w:pos="1800"/>
        </w:tabs>
        <w:spacing w:line="240" w:lineRule="auto"/>
        <w:jc w:val="both"/>
        <w:rPr>
          <w:rFonts w:ascii="Arial" w:hAnsi="Arial" w:cs="Arial"/>
          <w:sz w:val="24"/>
          <w:szCs w:val="24"/>
        </w:rPr>
      </w:pPr>
      <w:r w:rsidRPr="00D83CBA">
        <w:rPr>
          <w:rFonts w:ascii="Arial" w:hAnsi="Arial" w:cs="Arial"/>
          <w:b/>
          <w:bCs/>
          <w:sz w:val="24"/>
          <w:szCs w:val="24"/>
        </w:rPr>
        <w:lastRenderedPageBreak/>
        <w:t>Conflict of interest</w:t>
      </w:r>
      <w:r w:rsidRPr="00D83CBA">
        <w:rPr>
          <w:rFonts w:ascii="Arial" w:hAnsi="Arial" w:cs="Arial"/>
          <w:sz w:val="24"/>
          <w:szCs w:val="24"/>
        </w:rPr>
        <w:t xml:space="preserve"> </w:t>
      </w:r>
      <w:r w:rsidR="004F0992" w:rsidRPr="00D83CBA">
        <w:rPr>
          <w:rFonts w:ascii="Arial" w:hAnsi="Arial" w:cs="Arial"/>
          <w:sz w:val="24"/>
          <w:szCs w:val="24"/>
        </w:rPr>
        <w:t>–</w:t>
      </w:r>
      <w:r w:rsidRPr="00D83CBA">
        <w:rPr>
          <w:rFonts w:ascii="Arial" w:hAnsi="Arial" w:cs="Arial"/>
          <w:sz w:val="24"/>
          <w:szCs w:val="24"/>
        </w:rPr>
        <w:t xml:space="preserve"> </w:t>
      </w:r>
      <w:r w:rsidR="004F0992" w:rsidRPr="00D83CBA">
        <w:rPr>
          <w:rFonts w:ascii="Arial" w:hAnsi="Arial" w:cs="Arial"/>
          <w:sz w:val="24"/>
          <w:szCs w:val="24"/>
        </w:rPr>
        <w:t xml:space="preserve">A situation in which a person’s loyalties or interests are, might be, or might be perceived to be, in conflict with those of the organization. A conflict of interest is considered to be present if employees and others associated with AFD cannot make impartial and objective decisions or fulfil their professional responsibilities due to the influence of private, familial, political, economic, or other interests, whether such influence is real, potentially real, or merely apparent. </w:t>
      </w:r>
    </w:p>
    <w:p w14:paraId="09078CFD" w14:textId="77777777" w:rsidR="00A647DF" w:rsidRPr="00007B47" w:rsidRDefault="00A647DF" w:rsidP="00A647DF">
      <w:pPr>
        <w:pStyle w:val="ListParagraph"/>
        <w:widowControl w:val="0"/>
        <w:tabs>
          <w:tab w:val="left" w:pos="1800"/>
        </w:tabs>
        <w:spacing w:line="240" w:lineRule="auto"/>
        <w:ind w:left="1440"/>
        <w:jc w:val="both"/>
        <w:rPr>
          <w:rFonts w:ascii="Arial" w:hAnsi="Arial" w:cs="Arial"/>
          <w:sz w:val="24"/>
          <w:szCs w:val="24"/>
        </w:rPr>
      </w:pPr>
    </w:p>
    <w:p w14:paraId="1FCD3D58" w14:textId="7AA0029B" w:rsidR="00A647DF" w:rsidRPr="00A647DF" w:rsidRDefault="00F1123A" w:rsidP="003F0F34">
      <w:pPr>
        <w:pStyle w:val="ListParagraph"/>
        <w:widowControl w:val="0"/>
        <w:numPr>
          <w:ilvl w:val="0"/>
          <w:numId w:val="7"/>
        </w:numPr>
        <w:tabs>
          <w:tab w:val="left" w:pos="1800"/>
        </w:tabs>
        <w:spacing w:line="240" w:lineRule="auto"/>
        <w:jc w:val="both"/>
        <w:rPr>
          <w:rFonts w:ascii="Arial" w:hAnsi="Arial" w:cs="Arial"/>
          <w:sz w:val="24"/>
          <w:szCs w:val="24"/>
        </w:rPr>
      </w:pPr>
      <w:r w:rsidRPr="00F1123A">
        <w:rPr>
          <w:rFonts w:ascii="Arial" w:hAnsi="Arial" w:cs="Arial"/>
          <w:b/>
          <w:bCs/>
          <w:sz w:val="24"/>
          <w:szCs w:val="24"/>
        </w:rPr>
        <w:t>Perceived conflict of interest</w:t>
      </w:r>
      <w:r>
        <w:rPr>
          <w:rFonts w:ascii="Arial" w:hAnsi="Arial" w:cs="Arial"/>
          <w:sz w:val="24"/>
          <w:szCs w:val="24"/>
        </w:rPr>
        <w:t xml:space="preserve"> – A situation when others identify that an individual’s interests or relationships appear inconsistent with their ability to perform their role with adequate objectivity and impartiality.</w:t>
      </w:r>
    </w:p>
    <w:p w14:paraId="3DBF25D2" w14:textId="77777777" w:rsidR="00F1123A" w:rsidRPr="00F1123A" w:rsidRDefault="00F1123A" w:rsidP="00F1123A">
      <w:pPr>
        <w:pStyle w:val="ListParagraph"/>
        <w:widowControl w:val="0"/>
        <w:tabs>
          <w:tab w:val="left" w:pos="1800"/>
        </w:tabs>
        <w:spacing w:line="240" w:lineRule="auto"/>
        <w:ind w:left="1440"/>
        <w:jc w:val="both"/>
        <w:rPr>
          <w:rFonts w:ascii="Arial" w:hAnsi="Arial" w:cs="Arial"/>
          <w:sz w:val="24"/>
          <w:szCs w:val="24"/>
        </w:rPr>
      </w:pPr>
    </w:p>
    <w:p w14:paraId="488D95E6" w14:textId="1F54A04D" w:rsidR="00A40819" w:rsidRDefault="00E75847" w:rsidP="003F0F34">
      <w:pPr>
        <w:pStyle w:val="ListParagraph"/>
        <w:widowControl w:val="0"/>
        <w:numPr>
          <w:ilvl w:val="0"/>
          <w:numId w:val="7"/>
        </w:numPr>
        <w:tabs>
          <w:tab w:val="left" w:pos="1800"/>
        </w:tabs>
        <w:spacing w:line="240" w:lineRule="auto"/>
        <w:jc w:val="both"/>
        <w:rPr>
          <w:rFonts w:ascii="Arial" w:hAnsi="Arial" w:cs="Arial"/>
          <w:sz w:val="24"/>
          <w:szCs w:val="24"/>
        </w:rPr>
      </w:pPr>
      <w:r>
        <w:rPr>
          <w:rFonts w:ascii="Arial" w:hAnsi="Arial" w:cs="Arial"/>
          <w:b/>
          <w:sz w:val="24"/>
          <w:szCs w:val="24"/>
        </w:rPr>
        <w:t>Direct conflict of interest</w:t>
      </w:r>
      <w:r w:rsidR="00A40819">
        <w:rPr>
          <w:rFonts w:ascii="Arial" w:hAnsi="Arial" w:cs="Arial"/>
          <w:sz w:val="24"/>
          <w:szCs w:val="24"/>
        </w:rPr>
        <w:t xml:space="preserve"> </w:t>
      </w:r>
      <w:r w:rsidR="00342F80">
        <w:rPr>
          <w:rFonts w:ascii="Arial" w:hAnsi="Arial" w:cs="Arial"/>
          <w:sz w:val="24"/>
          <w:szCs w:val="24"/>
        </w:rPr>
        <w:t>–</w:t>
      </w:r>
      <w:r w:rsidR="00A40819">
        <w:rPr>
          <w:rFonts w:ascii="Arial" w:hAnsi="Arial" w:cs="Arial"/>
          <w:sz w:val="24"/>
          <w:szCs w:val="24"/>
        </w:rPr>
        <w:t xml:space="preserve"> </w:t>
      </w:r>
      <w:r>
        <w:rPr>
          <w:rFonts w:ascii="Arial" w:hAnsi="Arial" w:cs="Arial"/>
          <w:sz w:val="24"/>
          <w:szCs w:val="24"/>
        </w:rPr>
        <w:t>A situation where a person has a personal or financial interest in any matter involving AFD, or has a financial agency relationship with an entity involved in a transaction or other business with AFD</w:t>
      </w:r>
      <w:r w:rsidR="00342F80">
        <w:rPr>
          <w:rFonts w:ascii="Arial" w:hAnsi="Arial" w:cs="Arial"/>
          <w:sz w:val="24"/>
          <w:szCs w:val="24"/>
        </w:rPr>
        <w:t>.</w:t>
      </w:r>
    </w:p>
    <w:p w14:paraId="1AE425C9" w14:textId="77777777" w:rsidR="00E75847" w:rsidRPr="00E75847" w:rsidRDefault="00E75847" w:rsidP="00E75847">
      <w:pPr>
        <w:pStyle w:val="ListParagraph"/>
        <w:rPr>
          <w:rFonts w:ascii="Arial" w:hAnsi="Arial" w:cs="Arial"/>
          <w:sz w:val="24"/>
          <w:szCs w:val="24"/>
        </w:rPr>
      </w:pPr>
    </w:p>
    <w:p w14:paraId="45B3B99A" w14:textId="5ABAF544" w:rsidR="00E75847" w:rsidRDefault="00E75847" w:rsidP="003F0F34">
      <w:pPr>
        <w:pStyle w:val="ListParagraph"/>
        <w:widowControl w:val="0"/>
        <w:numPr>
          <w:ilvl w:val="0"/>
          <w:numId w:val="7"/>
        </w:numPr>
        <w:tabs>
          <w:tab w:val="left" w:pos="1800"/>
        </w:tabs>
        <w:spacing w:line="240" w:lineRule="auto"/>
        <w:jc w:val="both"/>
        <w:rPr>
          <w:rFonts w:ascii="Arial" w:hAnsi="Arial" w:cs="Arial"/>
          <w:sz w:val="24"/>
          <w:szCs w:val="24"/>
        </w:rPr>
      </w:pPr>
      <w:r w:rsidRPr="00E75847">
        <w:rPr>
          <w:rFonts w:ascii="Arial" w:hAnsi="Arial" w:cs="Arial"/>
          <w:b/>
          <w:bCs/>
          <w:sz w:val="24"/>
          <w:szCs w:val="24"/>
        </w:rPr>
        <w:t>Indirect conflict of interest</w:t>
      </w:r>
      <w:r>
        <w:rPr>
          <w:rFonts w:ascii="Arial" w:hAnsi="Arial" w:cs="Arial"/>
          <w:sz w:val="24"/>
          <w:szCs w:val="24"/>
        </w:rPr>
        <w:t xml:space="preserve"> – A situation where someone related to an AFD employee or AFD associate by business affiliation</w:t>
      </w:r>
      <w:r w:rsidR="00C10B40">
        <w:rPr>
          <w:rFonts w:ascii="Arial" w:hAnsi="Arial" w:cs="Arial"/>
          <w:sz w:val="24"/>
          <w:szCs w:val="24"/>
        </w:rPr>
        <w:t>, or a family member (nuclear or extended) of the person has dealings with AFD.</w:t>
      </w:r>
    </w:p>
    <w:p w14:paraId="6AD0A969" w14:textId="77777777" w:rsidR="00C10B40" w:rsidRPr="00C10B40" w:rsidRDefault="00C10B40" w:rsidP="00C10B40">
      <w:pPr>
        <w:pStyle w:val="ListParagraph"/>
        <w:rPr>
          <w:rFonts w:ascii="Arial" w:hAnsi="Arial" w:cs="Arial"/>
          <w:sz w:val="24"/>
          <w:szCs w:val="24"/>
        </w:rPr>
      </w:pPr>
    </w:p>
    <w:p w14:paraId="7ABC7E61" w14:textId="77777777" w:rsidR="00167821" w:rsidRDefault="0067632A" w:rsidP="003F0F34">
      <w:pPr>
        <w:pStyle w:val="ListParagraph"/>
        <w:widowControl w:val="0"/>
        <w:numPr>
          <w:ilvl w:val="0"/>
          <w:numId w:val="7"/>
        </w:numPr>
        <w:tabs>
          <w:tab w:val="left" w:pos="1800"/>
        </w:tabs>
        <w:spacing w:line="240" w:lineRule="auto"/>
        <w:jc w:val="both"/>
        <w:rPr>
          <w:rFonts w:ascii="Arial" w:hAnsi="Arial" w:cs="Arial"/>
          <w:sz w:val="24"/>
          <w:szCs w:val="24"/>
        </w:rPr>
      </w:pPr>
      <w:r w:rsidRPr="0067632A">
        <w:rPr>
          <w:rFonts w:ascii="Arial" w:hAnsi="Arial" w:cs="Arial"/>
          <w:b/>
          <w:sz w:val="24"/>
          <w:szCs w:val="24"/>
        </w:rPr>
        <w:t>Corruption</w:t>
      </w:r>
      <w:r>
        <w:rPr>
          <w:rFonts w:ascii="Arial" w:hAnsi="Arial" w:cs="Arial"/>
          <w:sz w:val="24"/>
          <w:szCs w:val="24"/>
        </w:rPr>
        <w:t xml:space="preserve"> </w:t>
      </w:r>
      <w:r w:rsidR="00393FE0">
        <w:rPr>
          <w:rFonts w:ascii="Arial" w:hAnsi="Arial" w:cs="Arial"/>
          <w:sz w:val="24"/>
          <w:szCs w:val="24"/>
        </w:rPr>
        <w:t>–</w:t>
      </w:r>
      <w:r>
        <w:rPr>
          <w:rFonts w:ascii="Arial" w:hAnsi="Arial" w:cs="Arial"/>
          <w:sz w:val="24"/>
          <w:szCs w:val="24"/>
        </w:rPr>
        <w:t xml:space="preserve"> </w:t>
      </w:r>
      <w:r w:rsidR="00393FE0">
        <w:rPr>
          <w:rFonts w:ascii="Arial" w:hAnsi="Arial" w:cs="Arial"/>
          <w:sz w:val="24"/>
          <w:szCs w:val="24"/>
        </w:rPr>
        <w:t>The abuse of entrusted power for private advantage, including the offering, giving, demanding, or receiving of gifts, loans, rewards, kick-backs, provisions or any other advantage from or for a third person as incentive to do something which is dishonest, illegal, or a breach in confidence within the framework of normal business.</w:t>
      </w:r>
      <w:r w:rsidR="00D12CF7">
        <w:rPr>
          <w:rFonts w:ascii="Arial" w:hAnsi="Arial" w:cs="Arial"/>
          <w:sz w:val="24"/>
          <w:szCs w:val="24"/>
        </w:rPr>
        <w:t xml:space="preserve"> Mismanagement of time can also be an aspect of corruption.</w:t>
      </w:r>
    </w:p>
    <w:p w14:paraId="3DB5CE9A" w14:textId="77777777" w:rsidR="00C10B40" w:rsidRPr="00C10B40" w:rsidRDefault="00C10B40" w:rsidP="00C10B40">
      <w:pPr>
        <w:pStyle w:val="ListParagraph"/>
        <w:rPr>
          <w:rFonts w:ascii="Arial" w:hAnsi="Arial" w:cs="Arial"/>
          <w:sz w:val="24"/>
          <w:szCs w:val="24"/>
        </w:rPr>
      </w:pPr>
    </w:p>
    <w:p w14:paraId="2C4949AC" w14:textId="77777777" w:rsidR="00540041" w:rsidRDefault="00540041" w:rsidP="003F0F34">
      <w:pPr>
        <w:pStyle w:val="ListParagraph"/>
        <w:widowControl w:val="0"/>
        <w:numPr>
          <w:ilvl w:val="0"/>
          <w:numId w:val="7"/>
        </w:numPr>
        <w:tabs>
          <w:tab w:val="left" w:pos="1800"/>
        </w:tabs>
        <w:spacing w:line="240" w:lineRule="auto"/>
        <w:jc w:val="both"/>
        <w:rPr>
          <w:rFonts w:ascii="Arial" w:hAnsi="Arial" w:cs="Arial"/>
          <w:sz w:val="24"/>
          <w:szCs w:val="24"/>
        </w:rPr>
      </w:pPr>
      <w:r>
        <w:rPr>
          <w:rFonts w:ascii="Arial" w:hAnsi="Arial" w:cs="Arial"/>
          <w:b/>
          <w:sz w:val="24"/>
          <w:szCs w:val="24"/>
        </w:rPr>
        <w:t xml:space="preserve">Private interest </w:t>
      </w:r>
      <w:r w:rsidR="00053CB2">
        <w:rPr>
          <w:rFonts w:ascii="Arial" w:hAnsi="Arial" w:cs="Arial"/>
          <w:b/>
          <w:sz w:val="24"/>
          <w:szCs w:val="24"/>
        </w:rPr>
        <w:t>–</w:t>
      </w:r>
      <w:r>
        <w:rPr>
          <w:rFonts w:ascii="Arial" w:hAnsi="Arial" w:cs="Arial"/>
          <w:sz w:val="24"/>
          <w:szCs w:val="24"/>
        </w:rPr>
        <w:t xml:space="preserve"> </w:t>
      </w:r>
      <w:r w:rsidR="00053CB2">
        <w:rPr>
          <w:rFonts w:ascii="Arial" w:hAnsi="Arial" w:cs="Arial"/>
          <w:sz w:val="24"/>
          <w:szCs w:val="24"/>
        </w:rPr>
        <w:t>The financial and personal interests of employees and those of their connections.</w:t>
      </w:r>
    </w:p>
    <w:p w14:paraId="73081448" w14:textId="77777777" w:rsidR="006D1075" w:rsidRDefault="006D1075" w:rsidP="006D1075">
      <w:pPr>
        <w:pStyle w:val="ListParagraph"/>
        <w:widowControl w:val="0"/>
        <w:tabs>
          <w:tab w:val="left" w:pos="1800"/>
        </w:tabs>
        <w:spacing w:line="240" w:lineRule="auto"/>
        <w:ind w:left="390"/>
        <w:jc w:val="both"/>
        <w:rPr>
          <w:rFonts w:ascii="Arial" w:hAnsi="Arial" w:cs="Arial"/>
          <w:sz w:val="24"/>
          <w:szCs w:val="24"/>
        </w:rPr>
      </w:pPr>
    </w:p>
    <w:p w14:paraId="4976896B" w14:textId="7D8DCF6A" w:rsidR="005D6B00" w:rsidRDefault="005D6B00" w:rsidP="006D1075">
      <w:pPr>
        <w:pStyle w:val="ListParagraph"/>
        <w:widowControl w:val="0"/>
        <w:numPr>
          <w:ilvl w:val="0"/>
          <w:numId w:val="11"/>
        </w:numPr>
        <w:tabs>
          <w:tab w:val="left" w:pos="1800"/>
        </w:tabs>
        <w:spacing w:line="240" w:lineRule="auto"/>
        <w:jc w:val="both"/>
        <w:rPr>
          <w:rFonts w:ascii="Arial" w:hAnsi="Arial" w:cs="Arial"/>
          <w:b/>
          <w:sz w:val="24"/>
          <w:szCs w:val="24"/>
        </w:rPr>
      </w:pPr>
      <w:r>
        <w:rPr>
          <w:rFonts w:ascii="Arial" w:hAnsi="Arial" w:cs="Arial"/>
          <w:b/>
          <w:sz w:val="24"/>
          <w:szCs w:val="24"/>
        </w:rPr>
        <w:t>Situations where conflict of interest may arise</w:t>
      </w:r>
    </w:p>
    <w:p w14:paraId="35177590" w14:textId="77777777" w:rsidR="005D6B00" w:rsidRDefault="005D6B00" w:rsidP="005D6B00">
      <w:pPr>
        <w:pStyle w:val="ListParagraph"/>
        <w:widowControl w:val="0"/>
        <w:tabs>
          <w:tab w:val="left" w:pos="1800"/>
        </w:tabs>
        <w:spacing w:line="240" w:lineRule="auto"/>
        <w:ind w:left="390"/>
        <w:jc w:val="both"/>
        <w:rPr>
          <w:rFonts w:ascii="Arial" w:hAnsi="Arial" w:cs="Arial"/>
          <w:bCs/>
          <w:sz w:val="24"/>
          <w:szCs w:val="24"/>
        </w:rPr>
      </w:pPr>
    </w:p>
    <w:p w14:paraId="7542DA1A" w14:textId="731094F1" w:rsidR="005D6B00" w:rsidRDefault="005D6B00" w:rsidP="005D6B00">
      <w:pPr>
        <w:pStyle w:val="ListParagraph"/>
        <w:widowControl w:val="0"/>
        <w:tabs>
          <w:tab w:val="left" w:pos="1800"/>
        </w:tabs>
        <w:spacing w:line="240" w:lineRule="auto"/>
        <w:ind w:left="390"/>
        <w:jc w:val="both"/>
        <w:rPr>
          <w:rFonts w:ascii="Arial" w:hAnsi="Arial" w:cs="Arial"/>
          <w:bCs/>
          <w:sz w:val="24"/>
          <w:szCs w:val="24"/>
        </w:rPr>
      </w:pPr>
      <w:r w:rsidRPr="005D6B00">
        <w:rPr>
          <w:rFonts w:ascii="Arial" w:hAnsi="Arial" w:cs="Arial"/>
          <w:bCs/>
          <w:sz w:val="24"/>
          <w:szCs w:val="24"/>
        </w:rPr>
        <w:t>AFD employees or associates</w:t>
      </w:r>
      <w:r>
        <w:rPr>
          <w:rFonts w:ascii="Arial" w:hAnsi="Arial" w:cs="Arial"/>
          <w:bCs/>
          <w:sz w:val="24"/>
          <w:szCs w:val="24"/>
        </w:rPr>
        <w:t xml:space="preserve"> are expected to live by the values of the organization, complying with all requirements of their duties</w:t>
      </w:r>
      <w:r w:rsidR="00A57BB8">
        <w:rPr>
          <w:rFonts w:ascii="Arial" w:hAnsi="Arial" w:cs="Arial"/>
          <w:bCs/>
          <w:sz w:val="24"/>
          <w:szCs w:val="24"/>
        </w:rPr>
        <w:t xml:space="preserve"> towards the organization, and should not get involved in activities which could interfere with the performance of their duties. </w:t>
      </w:r>
      <w:r w:rsidR="00CB3575">
        <w:rPr>
          <w:rFonts w:ascii="Arial" w:hAnsi="Arial" w:cs="Arial"/>
          <w:bCs/>
          <w:sz w:val="24"/>
          <w:szCs w:val="24"/>
        </w:rPr>
        <w:t xml:space="preserve">In other words, they must avoid both real and perceived conflicts of interest. </w:t>
      </w:r>
      <w:r w:rsidR="00A57BB8">
        <w:rPr>
          <w:rFonts w:ascii="Arial" w:hAnsi="Arial" w:cs="Arial"/>
          <w:bCs/>
          <w:sz w:val="24"/>
          <w:szCs w:val="24"/>
        </w:rPr>
        <w:t>With the purpose of providing some common areas where conflict of interest might arise, a non-exhaustive list of general and specific situations is highlighted below:</w:t>
      </w:r>
    </w:p>
    <w:p w14:paraId="32F30D09" w14:textId="0DEC0202" w:rsidR="00A57BB8" w:rsidRDefault="00A57BB8" w:rsidP="00A57BB8">
      <w:pPr>
        <w:pStyle w:val="ListParagraph"/>
        <w:widowControl w:val="0"/>
        <w:numPr>
          <w:ilvl w:val="0"/>
          <w:numId w:val="36"/>
        </w:numPr>
        <w:tabs>
          <w:tab w:val="left" w:pos="1800"/>
        </w:tabs>
        <w:spacing w:line="240" w:lineRule="auto"/>
        <w:jc w:val="both"/>
        <w:rPr>
          <w:rFonts w:ascii="Arial" w:hAnsi="Arial" w:cs="Arial"/>
          <w:bCs/>
          <w:sz w:val="24"/>
          <w:szCs w:val="24"/>
        </w:rPr>
      </w:pPr>
      <w:r w:rsidRPr="00A57BB8">
        <w:rPr>
          <w:rFonts w:ascii="Arial" w:hAnsi="Arial" w:cs="Arial"/>
          <w:b/>
          <w:sz w:val="24"/>
          <w:szCs w:val="24"/>
        </w:rPr>
        <w:t>Adverse interest</w:t>
      </w:r>
      <w:r>
        <w:rPr>
          <w:rFonts w:ascii="Arial" w:hAnsi="Arial" w:cs="Arial"/>
          <w:bCs/>
          <w:sz w:val="24"/>
          <w:szCs w:val="24"/>
        </w:rPr>
        <w:t xml:space="preserve"> – Participation by an AFD employee or associate in decisions or negotiations</w:t>
      </w:r>
      <w:r w:rsidR="00971ED3">
        <w:rPr>
          <w:rFonts w:ascii="Arial" w:hAnsi="Arial" w:cs="Arial"/>
          <w:bCs/>
          <w:sz w:val="24"/>
          <w:szCs w:val="24"/>
        </w:rPr>
        <w:t xml:space="preserve"> related to a contract, transaction, or other matter between AFD and (</w:t>
      </w:r>
      <w:proofErr w:type="spellStart"/>
      <w:r w:rsidR="00971ED3">
        <w:rPr>
          <w:rFonts w:ascii="Arial" w:hAnsi="Arial" w:cs="Arial"/>
          <w:bCs/>
          <w:sz w:val="24"/>
          <w:szCs w:val="24"/>
        </w:rPr>
        <w:t>i</w:t>
      </w:r>
      <w:proofErr w:type="spellEnd"/>
      <w:r w:rsidR="00971ED3">
        <w:rPr>
          <w:rFonts w:ascii="Arial" w:hAnsi="Arial" w:cs="Arial"/>
          <w:bCs/>
          <w:sz w:val="24"/>
          <w:szCs w:val="24"/>
        </w:rPr>
        <w:t>) the concerned person, (ii) an entity in which the person or family member of such person has financial interest, (iii) an entity in which the person has an agency relationship.</w:t>
      </w:r>
    </w:p>
    <w:p w14:paraId="04FA210F" w14:textId="14F01732" w:rsidR="00971ED3" w:rsidRDefault="00971ED3" w:rsidP="00A57BB8">
      <w:pPr>
        <w:pStyle w:val="ListParagraph"/>
        <w:widowControl w:val="0"/>
        <w:numPr>
          <w:ilvl w:val="0"/>
          <w:numId w:val="36"/>
        </w:numPr>
        <w:tabs>
          <w:tab w:val="left" w:pos="1800"/>
        </w:tabs>
        <w:spacing w:line="240" w:lineRule="auto"/>
        <w:jc w:val="both"/>
        <w:rPr>
          <w:rFonts w:ascii="Arial" w:hAnsi="Arial" w:cs="Arial"/>
          <w:bCs/>
          <w:sz w:val="24"/>
          <w:szCs w:val="24"/>
        </w:rPr>
      </w:pPr>
      <w:r>
        <w:rPr>
          <w:rFonts w:ascii="Arial" w:hAnsi="Arial" w:cs="Arial"/>
          <w:b/>
          <w:sz w:val="24"/>
          <w:szCs w:val="24"/>
        </w:rPr>
        <w:t xml:space="preserve">Competing interests </w:t>
      </w:r>
      <w:r>
        <w:rPr>
          <w:rFonts w:ascii="Arial" w:hAnsi="Arial" w:cs="Arial"/>
          <w:bCs/>
          <w:sz w:val="24"/>
          <w:szCs w:val="24"/>
        </w:rPr>
        <w:t xml:space="preserve">– Competition by a person, either directly or indirectly, with AFD in the purchase or sale of property or property rights, interests, services, or </w:t>
      </w:r>
      <w:r>
        <w:rPr>
          <w:rFonts w:ascii="Arial" w:hAnsi="Arial" w:cs="Arial"/>
          <w:bCs/>
          <w:sz w:val="24"/>
          <w:szCs w:val="24"/>
        </w:rPr>
        <w:lastRenderedPageBreak/>
        <w:t>external resources.</w:t>
      </w:r>
    </w:p>
    <w:p w14:paraId="4EE75717" w14:textId="153C65B9" w:rsidR="00971ED3" w:rsidRDefault="00971ED3" w:rsidP="00A57BB8">
      <w:pPr>
        <w:pStyle w:val="ListParagraph"/>
        <w:widowControl w:val="0"/>
        <w:numPr>
          <w:ilvl w:val="0"/>
          <w:numId w:val="36"/>
        </w:numPr>
        <w:tabs>
          <w:tab w:val="left" w:pos="1800"/>
        </w:tabs>
        <w:spacing w:line="240" w:lineRule="auto"/>
        <w:jc w:val="both"/>
        <w:rPr>
          <w:rFonts w:ascii="Arial" w:hAnsi="Arial" w:cs="Arial"/>
          <w:bCs/>
          <w:sz w:val="24"/>
          <w:szCs w:val="24"/>
        </w:rPr>
      </w:pPr>
      <w:r>
        <w:rPr>
          <w:rFonts w:ascii="Arial" w:hAnsi="Arial" w:cs="Arial"/>
          <w:b/>
          <w:sz w:val="24"/>
          <w:szCs w:val="24"/>
        </w:rPr>
        <w:t xml:space="preserve">Use of resources </w:t>
      </w:r>
      <w:r>
        <w:rPr>
          <w:rFonts w:ascii="Arial" w:hAnsi="Arial" w:cs="Arial"/>
          <w:bCs/>
          <w:sz w:val="24"/>
          <w:szCs w:val="24"/>
        </w:rPr>
        <w:t>– Use of AFD’s resources</w:t>
      </w:r>
      <w:r w:rsidR="008810EC">
        <w:rPr>
          <w:rFonts w:ascii="Arial" w:hAnsi="Arial" w:cs="Arial"/>
          <w:bCs/>
          <w:sz w:val="24"/>
          <w:szCs w:val="24"/>
        </w:rPr>
        <w:t xml:space="preserve"> for the personal purposes of the employee or associate.</w:t>
      </w:r>
    </w:p>
    <w:p w14:paraId="17420F98" w14:textId="78C1C35A" w:rsidR="008810EC" w:rsidRDefault="008810EC" w:rsidP="00A57BB8">
      <w:pPr>
        <w:pStyle w:val="ListParagraph"/>
        <w:widowControl w:val="0"/>
        <w:numPr>
          <w:ilvl w:val="0"/>
          <w:numId w:val="36"/>
        </w:numPr>
        <w:tabs>
          <w:tab w:val="left" w:pos="1800"/>
        </w:tabs>
        <w:spacing w:line="240" w:lineRule="auto"/>
        <w:jc w:val="both"/>
        <w:rPr>
          <w:rFonts w:ascii="Arial" w:hAnsi="Arial" w:cs="Arial"/>
          <w:bCs/>
          <w:sz w:val="24"/>
          <w:szCs w:val="24"/>
        </w:rPr>
      </w:pPr>
      <w:r>
        <w:rPr>
          <w:rFonts w:ascii="Arial" w:hAnsi="Arial" w:cs="Arial"/>
          <w:b/>
          <w:sz w:val="24"/>
          <w:szCs w:val="24"/>
        </w:rPr>
        <w:t xml:space="preserve">Inside information </w:t>
      </w:r>
      <w:r>
        <w:rPr>
          <w:rFonts w:ascii="Arial" w:hAnsi="Arial" w:cs="Arial"/>
          <w:bCs/>
          <w:sz w:val="24"/>
          <w:szCs w:val="24"/>
        </w:rPr>
        <w:t>– Disclosure or exploitation of information pertaining to AFD’s business for personal profit or advantage.</w:t>
      </w:r>
    </w:p>
    <w:p w14:paraId="7CFE31AE" w14:textId="1F8638AF" w:rsidR="004626FE" w:rsidRDefault="008810EC" w:rsidP="00A57BB8">
      <w:pPr>
        <w:pStyle w:val="ListParagraph"/>
        <w:widowControl w:val="0"/>
        <w:numPr>
          <w:ilvl w:val="0"/>
          <w:numId w:val="36"/>
        </w:numPr>
        <w:tabs>
          <w:tab w:val="left" w:pos="1800"/>
        </w:tabs>
        <w:spacing w:line="240" w:lineRule="auto"/>
        <w:jc w:val="both"/>
        <w:rPr>
          <w:rFonts w:ascii="Arial" w:hAnsi="Arial" w:cs="Arial"/>
          <w:bCs/>
          <w:sz w:val="24"/>
          <w:szCs w:val="24"/>
        </w:rPr>
      </w:pPr>
      <w:r>
        <w:rPr>
          <w:rFonts w:ascii="Arial" w:hAnsi="Arial" w:cs="Arial"/>
          <w:b/>
          <w:sz w:val="24"/>
          <w:szCs w:val="24"/>
        </w:rPr>
        <w:t xml:space="preserve">Receiving gifts </w:t>
      </w:r>
      <w:r>
        <w:rPr>
          <w:rFonts w:ascii="Arial" w:hAnsi="Arial" w:cs="Arial"/>
          <w:bCs/>
          <w:sz w:val="24"/>
          <w:szCs w:val="24"/>
        </w:rPr>
        <w:t xml:space="preserve">– Receiving any gratuity, </w:t>
      </w:r>
      <w:proofErr w:type="spellStart"/>
      <w:r>
        <w:rPr>
          <w:rFonts w:ascii="Arial" w:hAnsi="Arial" w:cs="Arial"/>
          <w:bCs/>
          <w:sz w:val="24"/>
          <w:szCs w:val="24"/>
        </w:rPr>
        <w:t>favour</w:t>
      </w:r>
      <w:proofErr w:type="spellEnd"/>
      <w:r>
        <w:rPr>
          <w:rFonts w:ascii="Arial" w:hAnsi="Arial" w:cs="Arial"/>
          <w:bCs/>
          <w:sz w:val="24"/>
          <w:szCs w:val="24"/>
        </w:rPr>
        <w:t>, discount, entertainment, hospitality, loan, forbearance, honorarium, or other item having monetary value</w:t>
      </w:r>
      <w:r w:rsidR="004626FE">
        <w:rPr>
          <w:rFonts w:ascii="Arial" w:hAnsi="Arial" w:cs="Arial"/>
          <w:bCs/>
          <w:sz w:val="24"/>
          <w:szCs w:val="24"/>
        </w:rPr>
        <w:t xml:space="preserve">, whether provided in cash or in kind, payment in advance, or reimbursed after the expense has been incurred. </w:t>
      </w:r>
      <w:r w:rsidR="001C590C">
        <w:rPr>
          <w:rFonts w:ascii="Arial" w:hAnsi="Arial" w:cs="Arial"/>
          <w:bCs/>
          <w:sz w:val="24"/>
          <w:szCs w:val="24"/>
        </w:rPr>
        <w:t xml:space="preserve">As a rule of thumb, it is always better to avoid gifts. However, </w:t>
      </w:r>
      <w:r w:rsidR="004626FE">
        <w:rPr>
          <w:rFonts w:ascii="Arial" w:hAnsi="Arial" w:cs="Arial"/>
          <w:bCs/>
          <w:sz w:val="24"/>
          <w:szCs w:val="24"/>
        </w:rPr>
        <w:t xml:space="preserve">unsolicited gifts worth not more than Birr 1000.00, </w:t>
      </w:r>
      <w:r w:rsidR="007D1362">
        <w:rPr>
          <w:rFonts w:ascii="Arial" w:hAnsi="Arial" w:cs="Arial"/>
          <w:bCs/>
          <w:sz w:val="24"/>
          <w:szCs w:val="24"/>
        </w:rPr>
        <w:t xml:space="preserve">may be accepted </w:t>
      </w:r>
      <w:r w:rsidR="004626FE">
        <w:rPr>
          <w:rFonts w:ascii="Arial" w:hAnsi="Arial" w:cs="Arial"/>
          <w:bCs/>
          <w:sz w:val="24"/>
          <w:szCs w:val="24"/>
        </w:rPr>
        <w:t>with declaration.</w:t>
      </w:r>
    </w:p>
    <w:p w14:paraId="3BDC757A" w14:textId="24F5FD6A" w:rsidR="008810EC" w:rsidRDefault="00A53FBD" w:rsidP="004626FE">
      <w:pPr>
        <w:widowControl w:val="0"/>
        <w:tabs>
          <w:tab w:val="left" w:pos="1800"/>
        </w:tabs>
        <w:spacing w:line="240" w:lineRule="auto"/>
        <w:ind w:left="390"/>
        <w:jc w:val="both"/>
        <w:rPr>
          <w:rFonts w:ascii="Arial" w:hAnsi="Arial" w:cs="Arial"/>
          <w:bCs/>
          <w:sz w:val="24"/>
          <w:szCs w:val="24"/>
        </w:rPr>
      </w:pPr>
      <w:r>
        <w:rPr>
          <w:rFonts w:ascii="Arial" w:hAnsi="Arial" w:cs="Arial"/>
          <w:bCs/>
          <w:sz w:val="24"/>
          <w:szCs w:val="24"/>
        </w:rPr>
        <w:t>The above are further elaborated with the following specific examples:</w:t>
      </w:r>
    </w:p>
    <w:p w14:paraId="1A3731D6" w14:textId="3DBD113B" w:rsidR="00A53FBD" w:rsidRDefault="00D92A87" w:rsidP="00A53FBD">
      <w:pPr>
        <w:pStyle w:val="ListParagraph"/>
        <w:widowControl w:val="0"/>
        <w:numPr>
          <w:ilvl w:val="0"/>
          <w:numId w:val="37"/>
        </w:numPr>
        <w:tabs>
          <w:tab w:val="left" w:pos="1800"/>
        </w:tabs>
        <w:spacing w:line="240" w:lineRule="auto"/>
        <w:jc w:val="both"/>
        <w:rPr>
          <w:rFonts w:ascii="Arial" w:hAnsi="Arial" w:cs="Arial"/>
          <w:bCs/>
          <w:sz w:val="24"/>
          <w:szCs w:val="24"/>
        </w:rPr>
      </w:pPr>
      <w:r>
        <w:rPr>
          <w:rFonts w:ascii="Arial" w:hAnsi="Arial" w:cs="Arial"/>
          <w:bCs/>
          <w:sz w:val="24"/>
          <w:szCs w:val="24"/>
        </w:rPr>
        <w:t>Having a direct or indirect interest in an organization with which AFD does business, e.g., Supplier, service provider, etc.</w:t>
      </w:r>
    </w:p>
    <w:p w14:paraId="68BF4F48" w14:textId="50A8639F" w:rsidR="00D92A87" w:rsidRDefault="00D92A87" w:rsidP="00A53FBD">
      <w:pPr>
        <w:pStyle w:val="ListParagraph"/>
        <w:widowControl w:val="0"/>
        <w:numPr>
          <w:ilvl w:val="0"/>
          <w:numId w:val="37"/>
        </w:numPr>
        <w:tabs>
          <w:tab w:val="left" w:pos="1800"/>
        </w:tabs>
        <w:spacing w:line="240" w:lineRule="auto"/>
        <w:jc w:val="both"/>
        <w:rPr>
          <w:rFonts w:ascii="Arial" w:hAnsi="Arial" w:cs="Arial"/>
          <w:bCs/>
          <w:sz w:val="24"/>
          <w:szCs w:val="24"/>
        </w:rPr>
      </w:pPr>
      <w:r>
        <w:rPr>
          <w:rFonts w:ascii="Arial" w:hAnsi="Arial" w:cs="Arial"/>
          <w:bCs/>
          <w:sz w:val="24"/>
          <w:szCs w:val="24"/>
        </w:rPr>
        <w:t>Hiring, managing, or being involved in employment decisions of a family member, friend or associate.</w:t>
      </w:r>
    </w:p>
    <w:p w14:paraId="6D8DE14D" w14:textId="00ACBFAA" w:rsidR="00D92A87" w:rsidRDefault="00D92A87" w:rsidP="00A53FBD">
      <w:pPr>
        <w:pStyle w:val="ListParagraph"/>
        <w:widowControl w:val="0"/>
        <w:numPr>
          <w:ilvl w:val="0"/>
          <w:numId w:val="37"/>
        </w:numPr>
        <w:tabs>
          <w:tab w:val="left" w:pos="1800"/>
        </w:tabs>
        <w:spacing w:line="240" w:lineRule="auto"/>
        <w:jc w:val="both"/>
        <w:rPr>
          <w:rFonts w:ascii="Arial" w:hAnsi="Arial" w:cs="Arial"/>
          <w:bCs/>
          <w:sz w:val="24"/>
          <w:szCs w:val="24"/>
        </w:rPr>
      </w:pPr>
      <w:r>
        <w:rPr>
          <w:rFonts w:ascii="Arial" w:hAnsi="Arial" w:cs="Arial"/>
          <w:bCs/>
          <w:sz w:val="24"/>
          <w:szCs w:val="24"/>
        </w:rPr>
        <w:t>Involvement in a close personal relationship by two employees and/or representatives of AFD, particularly where there is a reporting relationship or where the two parties may both be part of a decision-making team.</w:t>
      </w:r>
    </w:p>
    <w:p w14:paraId="310864D9" w14:textId="6426892F" w:rsidR="00D92A87" w:rsidRDefault="00D92A87" w:rsidP="00A53FBD">
      <w:pPr>
        <w:pStyle w:val="ListParagraph"/>
        <w:widowControl w:val="0"/>
        <w:numPr>
          <w:ilvl w:val="0"/>
          <w:numId w:val="37"/>
        </w:numPr>
        <w:tabs>
          <w:tab w:val="left" w:pos="1800"/>
        </w:tabs>
        <w:spacing w:line="240" w:lineRule="auto"/>
        <w:jc w:val="both"/>
        <w:rPr>
          <w:rFonts w:ascii="Arial" w:hAnsi="Arial" w:cs="Arial"/>
          <w:bCs/>
          <w:sz w:val="24"/>
          <w:szCs w:val="24"/>
        </w:rPr>
      </w:pPr>
      <w:r>
        <w:rPr>
          <w:rFonts w:ascii="Arial" w:hAnsi="Arial" w:cs="Arial"/>
          <w:bCs/>
          <w:sz w:val="24"/>
          <w:szCs w:val="24"/>
        </w:rPr>
        <w:t>Use of AFD resources (including paid staff time, equipment, materials, or any other resources) for non-AFD related gain.</w:t>
      </w:r>
    </w:p>
    <w:p w14:paraId="31AE076C" w14:textId="5448EEA9" w:rsidR="00D92A87" w:rsidRDefault="00D92A87" w:rsidP="00A53FBD">
      <w:pPr>
        <w:pStyle w:val="ListParagraph"/>
        <w:widowControl w:val="0"/>
        <w:numPr>
          <w:ilvl w:val="0"/>
          <w:numId w:val="37"/>
        </w:numPr>
        <w:tabs>
          <w:tab w:val="left" w:pos="1800"/>
        </w:tabs>
        <w:spacing w:line="240" w:lineRule="auto"/>
        <w:jc w:val="both"/>
        <w:rPr>
          <w:rFonts w:ascii="Arial" w:hAnsi="Arial" w:cs="Arial"/>
          <w:bCs/>
          <w:sz w:val="24"/>
          <w:szCs w:val="24"/>
        </w:rPr>
      </w:pPr>
      <w:r>
        <w:rPr>
          <w:rFonts w:ascii="Arial" w:hAnsi="Arial" w:cs="Arial"/>
          <w:bCs/>
          <w:sz w:val="24"/>
          <w:szCs w:val="24"/>
        </w:rPr>
        <w:t>Participating in a tender process where there is a vested interest in one of the participating organizations.</w:t>
      </w:r>
    </w:p>
    <w:p w14:paraId="38EBAE5C" w14:textId="4B23A43A" w:rsidR="00D92A87" w:rsidRDefault="00D92A87" w:rsidP="00A53FBD">
      <w:pPr>
        <w:pStyle w:val="ListParagraph"/>
        <w:widowControl w:val="0"/>
        <w:numPr>
          <w:ilvl w:val="0"/>
          <w:numId w:val="37"/>
        </w:numPr>
        <w:tabs>
          <w:tab w:val="left" w:pos="1800"/>
        </w:tabs>
        <w:spacing w:line="240" w:lineRule="auto"/>
        <w:jc w:val="both"/>
        <w:rPr>
          <w:rFonts w:ascii="Arial" w:hAnsi="Arial" w:cs="Arial"/>
          <w:bCs/>
          <w:sz w:val="24"/>
          <w:szCs w:val="24"/>
        </w:rPr>
      </w:pPr>
      <w:r>
        <w:rPr>
          <w:rFonts w:ascii="Arial" w:hAnsi="Arial" w:cs="Arial"/>
          <w:bCs/>
          <w:sz w:val="24"/>
          <w:szCs w:val="24"/>
        </w:rPr>
        <w:t>Involvement in professional activities that take time away</w:t>
      </w:r>
      <w:r w:rsidR="00CB3575">
        <w:rPr>
          <w:rFonts w:ascii="Arial" w:hAnsi="Arial" w:cs="Arial"/>
          <w:bCs/>
          <w:sz w:val="24"/>
          <w:szCs w:val="24"/>
        </w:rPr>
        <w:t xml:space="preserve"> from the execution of one’s position with AFD.</w:t>
      </w:r>
    </w:p>
    <w:p w14:paraId="43C34709" w14:textId="25DB2135" w:rsidR="00CB3575" w:rsidRDefault="00CB3575" w:rsidP="00A53FBD">
      <w:pPr>
        <w:pStyle w:val="ListParagraph"/>
        <w:widowControl w:val="0"/>
        <w:numPr>
          <w:ilvl w:val="0"/>
          <w:numId w:val="37"/>
        </w:numPr>
        <w:tabs>
          <w:tab w:val="left" w:pos="1800"/>
        </w:tabs>
        <w:spacing w:line="240" w:lineRule="auto"/>
        <w:jc w:val="both"/>
        <w:rPr>
          <w:rFonts w:ascii="Arial" w:hAnsi="Arial" w:cs="Arial"/>
          <w:bCs/>
          <w:sz w:val="24"/>
          <w:szCs w:val="24"/>
        </w:rPr>
      </w:pPr>
      <w:r>
        <w:rPr>
          <w:rFonts w:ascii="Arial" w:hAnsi="Arial" w:cs="Arial"/>
          <w:bCs/>
          <w:sz w:val="24"/>
          <w:szCs w:val="24"/>
        </w:rPr>
        <w:t>Using or invoking one’s position within AFD for personal gain or for the benefit of third parties.</w:t>
      </w:r>
    </w:p>
    <w:p w14:paraId="37B2C7AB" w14:textId="77777777" w:rsidR="00AB734A" w:rsidRDefault="00E27EBE" w:rsidP="00A53FBD">
      <w:pPr>
        <w:pStyle w:val="ListParagraph"/>
        <w:widowControl w:val="0"/>
        <w:numPr>
          <w:ilvl w:val="0"/>
          <w:numId w:val="37"/>
        </w:numPr>
        <w:tabs>
          <w:tab w:val="left" w:pos="1800"/>
        </w:tabs>
        <w:spacing w:line="240" w:lineRule="auto"/>
        <w:jc w:val="both"/>
        <w:rPr>
          <w:rFonts w:ascii="Arial" w:hAnsi="Arial" w:cs="Arial"/>
          <w:bCs/>
          <w:sz w:val="24"/>
          <w:szCs w:val="24"/>
        </w:rPr>
      </w:pPr>
      <w:r>
        <w:rPr>
          <w:rFonts w:ascii="Arial" w:hAnsi="Arial" w:cs="Arial"/>
          <w:bCs/>
          <w:sz w:val="24"/>
          <w:szCs w:val="24"/>
        </w:rPr>
        <w:t>Unauthorized participation in political or religious activities as a representative of AFD.</w:t>
      </w:r>
      <w:r w:rsidR="00AB734A">
        <w:rPr>
          <w:rFonts w:ascii="Arial" w:hAnsi="Arial" w:cs="Arial"/>
          <w:bCs/>
          <w:sz w:val="24"/>
          <w:szCs w:val="24"/>
        </w:rPr>
        <w:t xml:space="preserve"> </w:t>
      </w:r>
    </w:p>
    <w:p w14:paraId="4AC190D1" w14:textId="3BA11148" w:rsidR="00E27EBE" w:rsidRDefault="00AB734A" w:rsidP="00A53FBD">
      <w:pPr>
        <w:pStyle w:val="ListParagraph"/>
        <w:widowControl w:val="0"/>
        <w:numPr>
          <w:ilvl w:val="0"/>
          <w:numId w:val="37"/>
        </w:numPr>
        <w:tabs>
          <w:tab w:val="left" w:pos="1800"/>
        </w:tabs>
        <w:spacing w:line="240" w:lineRule="auto"/>
        <w:jc w:val="both"/>
        <w:rPr>
          <w:rFonts w:ascii="Arial" w:hAnsi="Arial" w:cs="Arial"/>
          <w:bCs/>
          <w:sz w:val="24"/>
          <w:szCs w:val="24"/>
        </w:rPr>
      </w:pPr>
      <w:r>
        <w:rPr>
          <w:rFonts w:ascii="Arial" w:hAnsi="Arial" w:cs="Arial"/>
          <w:bCs/>
          <w:sz w:val="24"/>
          <w:szCs w:val="24"/>
        </w:rPr>
        <w:t>Participating in activities or becoming a member of organizations, alliances and associations with goals and activities that conflict with or undermine the objectives, values and reputation of AFD. (</w:t>
      </w:r>
      <w:r w:rsidR="00E27EBE">
        <w:rPr>
          <w:rFonts w:ascii="Arial" w:hAnsi="Arial" w:cs="Arial"/>
          <w:bCs/>
          <w:sz w:val="24"/>
          <w:szCs w:val="24"/>
        </w:rPr>
        <w:t xml:space="preserve">While AFD expects its employees and associates to be </w:t>
      </w:r>
      <w:r>
        <w:rPr>
          <w:rFonts w:ascii="Arial" w:hAnsi="Arial" w:cs="Arial"/>
          <w:bCs/>
          <w:sz w:val="24"/>
          <w:szCs w:val="24"/>
        </w:rPr>
        <w:t xml:space="preserve">legally </w:t>
      </w:r>
      <w:r w:rsidR="00E27EBE">
        <w:rPr>
          <w:rFonts w:ascii="Arial" w:hAnsi="Arial" w:cs="Arial"/>
          <w:bCs/>
          <w:sz w:val="24"/>
          <w:szCs w:val="24"/>
        </w:rPr>
        <w:t>active and engaged citizens, the latter should exercise their rights of participation at their own cost and risk, and in ways that are that are not contrary to the social justice and related values of the organization</w:t>
      </w:r>
      <w:r>
        <w:rPr>
          <w:rFonts w:ascii="Arial" w:hAnsi="Arial" w:cs="Arial"/>
          <w:bCs/>
          <w:sz w:val="24"/>
          <w:szCs w:val="24"/>
        </w:rPr>
        <w:t>, as well as internationally accepted norms for the CSO sector).</w:t>
      </w:r>
    </w:p>
    <w:p w14:paraId="7785D3EC" w14:textId="23B466D5" w:rsidR="00AB734A" w:rsidRDefault="00AB734A" w:rsidP="00A53FBD">
      <w:pPr>
        <w:pStyle w:val="ListParagraph"/>
        <w:widowControl w:val="0"/>
        <w:numPr>
          <w:ilvl w:val="0"/>
          <w:numId w:val="37"/>
        </w:numPr>
        <w:tabs>
          <w:tab w:val="left" w:pos="1800"/>
        </w:tabs>
        <w:spacing w:line="240" w:lineRule="auto"/>
        <w:jc w:val="both"/>
        <w:rPr>
          <w:rFonts w:ascii="Arial" w:hAnsi="Arial" w:cs="Arial"/>
          <w:bCs/>
          <w:sz w:val="24"/>
          <w:szCs w:val="24"/>
        </w:rPr>
      </w:pPr>
      <w:r>
        <w:rPr>
          <w:rFonts w:ascii="Arial" w:hAnsi="Arial" w:cs="Arial"/>
          <w:bCs/>
          <w:sz w:val="24"/>
          <w:szCs w:val="24"/>
        </w:rPr>
        <w:t>Utilizing confidential information acquired in the context of one’s contractual relationship with AFD for personal gain or for the benefit of third parties.</w:t>
      </w:r>
    </w:p>
    <w:p w14:paraId="42CB48AB" w14:textId="1E9759A9" w:rsidR="00D83CBA" w:rsidRDefault="00D83CBA" w:rsidP="00A53FBD">
      <w:pPr>
        <w:pStyle w:val="ListParagraph"/>
        <w:widowControl w:val="0"/>
        <w:numPr>
          <w:ilvl w:val="0"/>
          <w:numId w:val="37"/>
        </w:numPr>
        <w:tabs>
          <w:tab w:val="left" w:pos="1800"/>
        </w:tabs>
        <w:spacing w:line="240" w:lineRule="auto"/>
        <w:jc w:val="both"/>
        <w:rPr>
          <w:rFonts w:ascii="Arial" w:hAnsi="Arial" w:cs="Arial"/>
          <w:bCs/>
          <w:sz w:val="24"/>
          <w:szCs w:val="24"/>
        </w:rPr>
      </w:pPr>
      <w:proofErr w:type="spellStart"/>
      <w:r>
        <w:rPr>
          <w:rFonts w:ascii="Arial" w:hAnsi="Arial" w:cs="Arial"/>
          <w:bCs/>
          <w:sz w:val="24"/>
          <w:szCs w:val="24"/>
        </w:rPr>
        <w:t>Favouring</w:t>
      </w:r>
      <w:proofErr w:type="spellEnd"/>
      <w:r>
        <w:rPr>
          <w:rFonts w:ascii="Arial" w:hAnsi="Arial" w:cs="Arial"/>
          <w:bCs/>
          <w:sz w:val="24"/>
          <w:szCs w:val="24"/>
        </w:rPr>
        <w:t xml:space="preserve"> employees or associates at work, who are friends or relatives.</w:t>
      </w:r>
    </w:p>
    <w:p w14:paraId="2FDB9C5A" w14:textId="59AB81EE" w:rsidR="001C590C" w:rsidRDefault="001C590C" w:rsidP="00A53FBD">
      <w:pPr>
        <w:pStyle w:val="ListParagraph"/>
        <w:widowControl w:val="0"/>
        <w:numPr>
          <w:ilvl w:val="0"/>
          <w:numId w:val="37"/>
        </w:numPr>
        <w:tabs>
          <w:tab w:val="left" w:pos="1800"/>
        </w:tabs>
        <w:spacing w:line="240" w:lineRule="auto"/>
        <w:jc w:val="both"/>
        <w:rPr>
          <w:rFonts w:ascii="Arial" w:hAnsi="Arial" w:cs="Arial"/>
          <w:bCs/>
          <w:sz w:val="24"/>
          <w:szCs w:val="24"/>
        </w:rPr>
      </w:pPr>
      <w:r>
        <w:rPr>
          <w:rFonts w:ascii="Arial" w:hAnsi="Arial" w:cs="Arial"/>
          <w:bCs/>
          <w:sz w:val="24"/>
          <w:szCs w:val="24"/>
        </w:rPr>
        <w:t>Revealing confidential information, including personal data, received in the course of one’s duty, to a supporter, supplier, service provider, or other organization.</w:t>
      </w:r>
    </w:p>
    <w:p w14:paraId="6364E3FD" w14:textId="1D7C495B" w:rsidR="007D1362" w:rsidRDefault="007D1362" w:rsidP="00A53FBD">
      <w:pPr>
        <w:pStyle w:val="ListParagraph"/>
        <w:widowControl w:val="0"/>
        <w:numPr>
          <w:ilvl w:val="0"/>
          <w:numId w:val="37"/>
        </w:numPr>
        <w:tabs>
          <w:tab w:val="left" w:pos="1800"/>
        </w:tabs>
        <w:spacing w:line="240" w:lineRule="auto"/>
        <w:jc w:val="both"/>
        <w:rPr>
          <w:rFonts w:ascii="Arial" w:hAnsi="Arial" w:cs="Arial"/>
          <w:bCs/>
          <w:sz w:val="24"/>
          <w:szCs w:val="24"/>
        </w:rPr>
      </w:pPr>
      <w:r>
        <w:rPr>
          <w:rFonts w:ascii="Arial" w:hAnsi="Arial" w:cs="Arial"/>
          <w:bCs/>
          <w:sz w:val="24"/>
          <w:szCs w:val="24"/>
        </w:rPr>
        <w:t xml:space="preserve">Using AFD’s copyright material or information (whether confidential or otherwise), and linking to any AFD website or online documentation without the </w:t>
      </w:r>
      <w:r>
        <w:rPr>
          <w:rFonts w:ascii="Arial" w:hAnsi="Arial" w:cs="Arial"/>
          <w:bCs/>
          <w:sz w:val="24"/>
          <w:szCs w:val="24"/>
        </w:rPr>
        <w:lastRenderedPageBreak/>
        <w:t>prior written authorization of the organization.</w:t>
      </w:r>
    </w:p>
    <w:p w14:paraId="3FA29DE5" w14:textId="77ACA75B" w:rsidR="007D1362" w:rsidRPr="007D1362" w:rsidRDefault="007D1362" w:rsidP="007D1362">
      <w:pPr>
        <w:widowControl w:val="0"/>
        <w:tabs>
          <w:tab w:val="left" w:pos="1800"/>
        </w:tabs>
        <w:spacing w:line="240" w:lineRule="auto"/>
        <w:ind w:left="750"/>
        <w:jc w:val="both"/>
        <w:rPr>
          <w:rFonts w:ascii="Arial" w:hAnsi="Arial" w:cs="Arial"/>
          <w:bCs/>
          <w:sz w:val="24"/>
          <w:szCs w:val="24"/>
        </w:rPr>
      </w:pPr>
      <w:r>
        <w:rPr>
          <w:rFonts w:ascii="Arial" w:hAnsi="Arial" w:cs="Arial"/>
          <w:bCs/>
          <w:sz w:val="24"/>
          <w:szCs w:val="24"/>
        </w:rPr>
        <w:t xml:space="preserve">As mentioned above, AFD employees and associates must avoid </w:t>
      </w:r>
      <w:r w:rsidR="001521D6">
        <w:rPr>
          <w:rFonts w:ascii="Arial" w:hAnsi="Arial" w:cs="Arial"/>
          <w:bCs/>
          <w:sz w:val="24"/>
          <w:szCs w:val="24"/>
        </w:rPr>
        <w:t xml:space="preserve">conflicts of interest whenever possible and if not, address as soon as possible, the substance, potential for and appearance of any conflict of interest, so that the associated risks will be minimized. </w:t>
      </w:r>
    </w:p>
    <w:p w14:paraId="33AA992E" w14:textId="77777777" w:rsidR="00A57BB8" w:rsidRPr="005D6B00" w:rsidRDefault="00A57BB8" w:rsidP="005D6B00">
      <w:pPr>
        <w:pStyle w:val="ListParagraph"/>
        <w:widowControl w:val="0"/>
        <w:tabs>
          <w:tab w:val="left" w:pos="1800"/>
        </w:tabs>
        <w:spacing w:line="240" w:lineRule="auto"/>
        <w:ind w:left="390"/>
        <w:jc w:val="both"/>
        <w:rPr>
          <w:rFonts w:ascii="Arial" w:hAnsi="Arial" w:cs="Arial"/>
          <w:bCs/>
          <w:sz w:val="24"/>
          <w:szCs w:val="24"/>
        </w:rPr>
      </w:pPr>
    </w:p>
    <w:p w14:paraId="17FEFA21" w14:textId="528F36E9" w:rsidR="00CC6F34" w:rsidRDefault="001521D6" w:rsidP="006D1075">
      <w:pPr>
        <w:pStyle w:val="ListParagraph"/>
        <w:widowControl w:val="0"/>
        <w:numPr>
          <w:ilvl w:val="0"/>
          <w:numId w:val="11"/>
        </w:numPr>
        <w:tabs>
          <w:tab w:val="left" w:pos="1800"/>
        </w:tabs>
        <w:spacing w:line="240" w:lineRule="auto"/>
        <w:jc w:val="both"/>
        <w:rPr>
          <w:rFonts w:ascii="Arial" w:hAnsi="Arial" w:cs="Arial"/>
          <w:b/>
          <w:sz w:val="24"/>
          <w:szCs w:val="24"/>
        </w:rPr>
      </w:pPr>
      <w:r>
        <w:rPr>
          <w:rFonts w:ascii="Arial" w:hAnsi="Arial" w:cs="Arial"/>
          <w:b/>
          <w:sz w:val="24"/>
          <w:szCs w:val="24"/>
        </w:rPr>
        <w:t>Duty of disclosure</w:t>
      </w:r>
    </w:p>
    <w:p w14:paraId="2BCE9417" w14:textId="77777777" w:rsidR="00792109" w:rsidRDefault="00792109" w:rsidP="00A423D6">
      <w:pPr>
        <w:pStyle w:val="ListParagraph"/>
        <w:widowControl w:val="0"/>
        <w:tabs>
          <w:tab w:val="left" w:pos="1800"/>
        </w:tabs>
        <w:spacing w:line="240" w:lineRule="auto"/>
        <w:ind w:left="390"/>
        <w:jc w:val="both"/>
        <w:rPr>
          <w:rFonts w:ascii="Arial" w:hAnsi="Arial" w:cs="Arial"/>
          <w:sz w:val="24"/>
          <w:szCs w:val="24"/>
        </w:rPr>
      </w:pPr>
    </w:p>
    <w:p w14:paraId="2262AC81" w14:textId="5C966189" w:rsidR="001521D6" w:rsidRDefault="005B6431" w:rsidP="00A423D6">
      <w:pPr>
        <w:pStyle w:val="ListParagraph"/>
        <w:widowControl w:val="0"/>
        <w:tabs>
          <w:tab w:val="left" w:pos="1800"/>
        </w:tabs>
        <w:spacing w:line="240" w:lineRule="auto"/>
        <w:ind w:left="390"/>
        <w:jc w:val="both"/>
        <w:rPr>
          <w:rFonts w:ascii="Arial" w:hAnsi="Arial" w:cs="Arial"/>
          <w:bCs/>
          <w:sz w:val="24"/>
          <w:szCs w:val="24"/>
        </w:rPr>
      </w:pPr>
      <w:r>
        <w:rPr>
          <w:rFonts w:ascii="Arial" w:hAnsi="Arial" w:cs="Arial"/>
          <w:bCs/>
          <w:sz w:val="24"/>
          <w:szCs w:val="24"/>
        </w:rPr>
        <w:t>If AFD employees and associates have an actual or perceived conflict of interest that they are unable or unwilling to remove, they must report it.</w:t>
      </w:r>
      <w:r w:rsidR="00731240">
        <w:rPr>
          <w:rFonts w:ascii="Arial" w:hAnsi="Arial" w:cs="Arial"/>
          <w:bCs/>
          <w:sz w:val="24"/>
          <w:szCs w:val="24"/>
        </w:rPr>
        <w:t xml:space="preserve"> All conflicts of interest that others are found to have must also be reported to the responsible unit, or AFD’s Complaints Handling Committee.</w:t>
      </w:r>
    </w:p>
    <w:p w14:paraId="04DA6FFF" w14:textId="77777777" w:rsidR="00731240" w:rsidRDefault="00731240" w:rsidP="00A423D6">
      <w:pPr>
        <w:pStyle w:val="ListParagraph"/>
        <w:widowControl w:val="0"/>
        <w:tabs>
          <w:tab w:val="left" w:pos="1800"/>
        </w:tabs>
        <w:spacing w:line="240" w:lineRule="auto"/>
        <w:ind w:left="390"/>
        <w:jc w:val="both"/>
        <w:rPr>
          <w:rFonts w:ascii="Arial" w:hAnsi="Arial" w:cs="Arial"/>
          <w:bCs/>
          <w:sz w:val="24"/>
          <w:szCs w:val="24"/>
        </w:rPr>
      </w:pPr>
    </w:p>
    <w:p w14:paraId="7277F3E8" w14:textId="1E01CD46" w:rsidR="00731240" w:rsidRDefault="00731240" w:rsidP="00A423D6">
      <w:pPr>
        <w:pStyle w:val="ListParagraph"/>
        <w:widowControl w:val="0"/>
        <w:tabs>
          <w:tab w:val="left" w:pos="1800"/>
        </w:tabs>
        <w:spacing w:line="240" w:lineRule="auto"/>
        <w:ind w:left="390"/>
        <w:jc w:val="both"/>
        <w:rPr>
          <w:rFonts w:ascii="Arial" w:hAnsi="Arial" w:cs="Arial"/>
          <w:bCs/>
          <w:sz w:val="24"/>
          <w:szCs w:val="24"/>
        </w:rPr>
      </w:pPr>
      <w:r>
        <w:rPr>
          <w:rFonts w:ascii="Arial" w:hAnsi="Arial" w:cs="Arial"/>
          <w:bCs/>
          <w:sz w:val="24"/>
          <w:szCs w:val="24"/>
        </w:rPr>
        <w:t>In connection with this, it is considered to be the continuing responsibility of all AFD employees and associates</w:t>
      </w:r>
      <w:r w:rsidR="00AB6ABB">
        <w:rPr>
          <w:rFonts w:ascii="Arial" w:hAnsi="Arial" w:cs="Arial"/>
          <w:bCs/>
          <w:sz w:val="24"/>
          <w:szCs w:val="24"/>
        </w:rPr>
        <w:t xml:space="preserve"> to scrutinize their transactions and outside business interests and relationships, and to make immediate disclosure in writing of any transactions or relationships which may be considered to represent actual or potential conflicts. Disclosure is to be made as soon as the person becomes aware of the conflict, and prior to entering into the transaction or relationship involved. If in doubt about whether something is a conflict of interest, it must be disclosed to one’s line manager, or the responsible unit, so that it can be further discussed.</w:t>
      </w:r>
    </w:p>
    <w:p w14:paraId="3D7E786C" w14:textId="77777777" w:rsidR="00AB6ABB" w:rsidRDefault="00AB6ABB" w:rsidP="00A423D6">
      <w:pPr>
        <w:pStyle w:val="ListParagraph"/>
        <w:widowControl w:val="0"/>
        <w:tabs>
          <w:tab w:val="left" w:pos="1800"/>
        </w:tabs>
        <w:spacing w:line="240" w:lineRule="auto"/>
        <w:ind w:left="390"/>
        <w:jc w:val="both"/>
        <w:rPr>
          <w:rFonts w:ascii="Arial" w:hAnsi="Arial" w:cs="Arial"/>
          <w:bCs/>
          <w:sz w:val="24"/>
          <w:szCs w:val="24"/>
        </w:rPr>
      </w:pPr>
    </w:p>
    <w:p w14:paraId="74997344" w14:textId="3AD85C82" w:rsidR="00AB6ABB" w:rsidRDefault="00AB6ABB" w:rsidP="00A423D6">
      <w:pPr>
        <w:pStyle w:val="ListParagraph"/>
        <w:widowControl w:val="0"/>
        <w:tabs>
          <w:tab w:val="left" w:pos="1800"/>
        </w:tabs>
        <w:spacing w:line="240" w:lineRule="auto"/>
        <w:ind w:left="390"/>
        <w:jc w:val="both"/>
        <w:rPr>
          <w:rFonts w:ascii="Arial" w:hAnsi="Arial" w:cs="Arial"/>
          <w:bCs/>
          <w:sz w:val="24"/>
          <w:szCs w:val="24"/>
        </w:rPr>
      </w:pPr>
      <w:r>
        <w:rPr>
          <w:rFonts w:ascii="Arial" w:hAnsi="Arial" w:cs="Arial"/>
          <w:bCs/>
          <w:sz w:val="24"/>
          <w:szCs w:val="24"/>
        </w:rPr>
        <w:t>Disclosures submitted under this policy will be considered confidential, and will only be communicated on a need-to-know basis.</w:t>
      </w:r>
    </w:p>
    <w:p w14:paraId="7D5F5DCF" w14:textId="77777777" w:rsidR="00AB6ABB" w:rsidRDefault="00AB6ABB" w:rsidP="00A423D6">
      <w:pPr>
        <w:pStyle w:val="ListParagraph"/>
        <w:widowControl w:val="0"/>
        <w:tabs>
          <w:tab w:val="left" w:pos="1800"/>
        </w:tabs>
        <w:spacing w:line="240" w:lineRule="auto"/>
        <w:ind w:left="390"/>
        <w:jc w:val="both"/>
        <w:rPr>
          <w:rFonts w:ascii="Arial" w:hAnsi="Arial" w:cs="Arial"/>
          <w:bCs/>
          <w:sz w:val="24"/>
          <w:szCs w:val="24"/>
        </w:rPr>
      </w:pPr>
    </w:p>
    <w:p w14:paraId="3B44AF7B" w14:textId="3DBA623E" w:rsidR="00AB6ABB" w:rsidRDefault="00AB6ABB" w:rsidP="00A423D6">
      <w:pPr>
        <w:pStyle w:val="ListParagraph"/>
        <w:widowControl w:val="0"/>
        <w:tabs>
          <w:tab w:val="left" w:pos="1800"/>
        </w:tabs>
        <w:spacing w:line="240" w:lineRule="auto"/>
        <w:ind w:left="390"/>
        <w:jc w:val="both"/>
        <w:rPr>
          <w:rFonts w:ascii="Arial" w:hAnsi="Arial" w:cs="Arial"/>
          <w:bCs/>
          <w:sz w:val="24"/>
          <w:szCs w:val="24"/>
        </w:rPr>
      </w:pPr>
      <w:r>
        <w:rPr>
          <w:rFonts w:ascii="Arial" w:hAnsi="Arial" w:cs="Arial"/>
          <w:bCs/>
          <w:sz w:val="24"/>
          <w:szCs w:val="24"/>
        </w:rPr>
        <w:t>Any breach of this policy, including failure to make timely, complete, and accurate disclosure of an existing or potential conflict of interest</w:t>
      </w:r>
      <w:r w:rsidR="00F55061">
        <w:rPr>
          <w:rFonts w:ascii="Arial" w:hAnsi="Arial" w:cs="Arial"/>
          <w:bCs/>
          <w:sz w:val="24"/>
          <w:szCs w:val="24"/>
        </w:rPr>
        <w:t>, shall subject the person involved to appropriate disciplinary action, up to and including termination of employment/engagement.</w:t>
      </w:r>
      <w:r>
        <w:rPr>
          <w:rFonts w:ascii="Arial" w:hAnsi="Arial" w:cs="Arial"/>
          <w:bCs/>
          <w:sz w:val="24"/>
          <w:szCs w:val="24"/>
        </w:rPr>
        <w:t xml:space="preserve"> </w:t>
      </w:r>
    </w:p>
    <w:p w14:paraId="5903B701" w14:textId="77777777" w:rsidR="0070243E" w:rsidRDefault="0070243E" w:rsidP="00A423D6">
      <w:pPr>
        <w:pStyle w:val="ListParagraph"/>
        <w:widowControl w:val="0"/>
        <w:tabs>
          <w:tab w:val="left" w:pos="1800"/>
        </w:tabs>
        <w:spacing w:line="240" w:lineRule="auto"/>
        <w:ind w:left="390"/>
        <w:jc w:val="both"/>
        <w:rPr>
          <w:rFonts w:ascii="Arial" w:hAnsi="Arial" w:cs="Arial"/>
          <w:bCs/>
          <w:sz w:val="24"/>
          <w:szCs w:val="24"/>
        </w:rPr>
      </w:pPr>
    </w:p>
    <w:p w14:paraId="2868611D" w14:textId="2651AB7F" w:rsidR="0070243E" w:rsidRPr="0070243E" w:rsidRDefault="0070243E" w:rsidP="0070243E">
      <w:pPr>
        <w:pStyle w:val="ListParagraph"/>
        <w:widowControl w:val="0"/>
        <w:tabs>
          <w:tab w:val="left" w:pos="1800"/>
        </w:tabs>
        <w:spacing w:line="240" w:lineRule="auto"/>
        <w:ind w:left="390"/>
        <w:jc w:val="both"/>
        <w:rPr>
          <w:rFonts w:ascii="Arial" w:hAnsi="Arial" w:cs="Arial"/>
          <w:sz w:val="24"/>
          <w:szCs w:val="24"/>
        </w:rPr>
      </w:pPr>
      <w:r w:rsidRPr="0070243E">
        <w:rPr>
          <w:rFonts w:ascii="Arial" w:hAnsi="Arial" w:cs="Arial"/>
          <w:sz w:val="24"/>
          <w:szCs w:val="24"/>
        </w:rPr>
        <w:t xml:space="preserve">Any employee who has legitimate concerns about a potential conflict of interest concerning another employee should disclose these with the appropriate line manager, or the responsible unit in AFD. Observed violation of the policy must be reported in time, irrespective of when it happened. Direct oral communication, email, fax, on-line complaint form, or any other suitable means can be used for reporting. Any concerns will be treated with urgency, confidentiality, consideration and discretion, following existing guidelines. </w:t>
      </w:r>
      <w:r w:rsidR="00153080">
        <w:rPr>
          <w:rFonts w:ascii="Arial" w:hAnsi="Arial" w:cs="Arial"/>
          <w:sz w:val="24"/>
          <w:szCs w:val="24"/>
        </w:rPr>
        <w:t xml:space="preserve">While deliberately false accusations will not be tolerated, whistle blowers will have protection, even if the disclosure later turns out to be unfounded. </w:t>
      </w:r>
      <w:r w:rsidRPr="0070243E">
        <w:rPr>
          <w:rFonts w:ascii="Arial" w:hAnsi="Arial" w:cs="Arial"/>
          <w:sz w:val="24"/>
          <w:szCs w:val="24"/>
        </w:rPr>
        <w:t xml:space="preserve">Failure to report </w:t>
      </w:r>
      <w:r w:rsidR="00CA7625">
        <w:rPr>
          <w:rFonts w:ascii="Arial" w:hAnsi="Arial" w:cs="Arial"/>
          <w:sz w:val="24"/>
          <w:szCs w:val="24"/>
        </w:rPr>
        <w:t xml:space="preserve">or disclose </w:t>
      </w:r>
      <w:r w:rsidRPr="0070243E">
        <w:rPr>
          <w:rFonts w:ascii="Arial" w:hAnsi="Arial" w:cs="Arial"/>
          <w:sz w:val="24"/>
          <w:szCs w:val="24"/>
        </w:rPr>
        <w:t>violations will entail disciplinary action.</w:t>
      </w:r>
    </w:p>
    <w:p w14:paraId="093A9B67" w14:textId="77777777" w:rsidR="0070243E" w:rsidRDefault="0070243E" w:rsidP="00A423D6">
      <w:pPr>
        <w:pStyle w:val="ListParagraph"/>
        <w:widowControl w:val="0"/>
        <w:tabs>
          <w:tab w:val="left" w:pos="1800"/>
        </w:tabs>
        <w:spacing w:line="240" w:lineRule="auto"/>
        <w:ind w:left="390"/>
        <w:jc w:val="both"/>
        <w:rPr>
          <w:rFonts w:ascii="Arial" w:hAnsi="Arial" w:cs="Arial"/>
          <w:bCs/>
          <w:sz w:val="24"/>
          <w:szCs w:val="24"/>
        </w:rPr>
      </w:pPr>
    </w:p>
    <w:p w14:paraId="1DF74B37" w14:textId="77777777" w:rsidR="00F55061" w:rsidRDefault="00F55061" w:rsidP="00F55061">
      <w:pPr>
        <w:widowControl w:val="0"/>
        <w:tabs>
          <w:tab w:val="left" w:pos="1800"/>
        </w:tabs>
        <w:spacing w:line="240" w:lineRule="auto"/>
        <w:jc w:val="both"/>
        <w:rPr>
          <w:rFonts w:ascii="Arial" w:hAnsi="Arial" w:cs="Arial"/>
          <w:color w:val="FF0000"/>
          <w:sz w:val="24"/>
          <w:szCs w:val="24"/>
        </w:rPr>
      </w:pPr>
    </w:p>
    <w:p w14:paraId="27574D0D" w14:textId="6B293FEE" w:rsidR="00F55061" w:rsidRPr="00F55061" w:rsidRDefault="00F55061" w:rsidP="00F55061">
      <w:pPr>
        <w:pStyle w:val="ListParagraph"/>
        <w:widowControl w:val="0"/>
        <w:numPr>
          <w:ilvl w:val="0"/>
          <w:numId w:val="11"/>
        </w:numPr>
        <w:tabs>
          <w:tab w:val="left" w:pos="1800"/>
        </w:tabs>
        <w:spacing w:line="240" w:lineRule="auto"/>
        <w:jc w:val="both"/>
        <w:rPr>
          <w:rFonts w:ascii="Arial" w:hAnsi="Arial" w:cs="Arial"/>
          <w:b/>
          <w:bCs/>
          <w:sz w:val="24"/>
          <w:szCs w:val="24"/>
        </w:rPr>
      </w:pPr>
      <w:r w:rsidRPr="00F55061">
        <w:rPr>
          <w:rFonts w:ascii="Arial" w:hAnsi="Arial" w:cs="Arial"/>
          <w:b/>
          <w:bCs/>
          <w:sz w:val="24"/>
          <w:szCs w:val="24"/>
        </w:rPr>
        <w:t>Minimum procedures for addressing conflict of interest under this policy</w:t>
      </w:r>
    </w:p>
    <w:p w14:paraId="4AD35D13" w14:textId="77777777" w:rsidR="00F55061" w:rsidRDefault="00F55061" w:rsidP="00A423D6">
      <w:pPr>
        <w:pStyle w:val="ListParagraph"/>
        <w:widowControl w:val="0"/>
        <w:tabs>
          <w:tab w:val="left" w:pos="1800"/>
        </w:tabs>
        <w:spacing w:line="240" w:lineRule="auto"/>
        <w:ind w:left="390"/>
        <w:jc w:val="both"/>
        <w:rPr>
          <w:rFonts w:ascii="Arial" w:hAnsi="Arial" w:cs="Arial"/>
          <w:color w:val="FF0000"/>
          <w:sz w:val="24"/>
          <w:szCs w:val="24"/>
        </w:rPr>
      </w:pPr>
    </w:p>
    <w:p w14:paraId="4526AA99" w14:textId="36CD4FB8" w:rsidR="008F2758" w:rsidRDefault="008F2758" w:rsidP="00A423D6">
      <w:pPr>
        <w:pStyle w:val="ListParagraph"/>
        <w:widowControl w:val="0"/>
        <w:tabs>
          <w:tab w:val="left" w:pos="1800"/>
        </w:tabs>
        <w:spacing w:line="240" w:lineRule="auto"/>
        <w:ind w:left="390"/>
        <w:jc w:val="both"/>
        <w:rPr>
          <w:rFonts w:ascii="Arial" w:hAnsi="Arial" w:cs="Arial"/>
          <w:sz w:val="24"/>
          <w:szCs w:val="24"/>
        </w:rPr>
      </w:pPr>
      <w:r w:rsidRPr="008F2758">
        <w:rPr>
          <w:rFonts w:ascii="Arial" w:hAnsi="Arial" w:cs="Arial"/>
          <w:sz w:val="24"/>
          <w:szCs w:val="24"/>
        </w:rPr>
        <w:t>A conflict</w:t>
      </w:r>
      <w:r>
        <w:rPr>
          <w:rFonts w:ascii="Arial" w:hAnsi="Arial" w:cs="Arial"/>
          <w:sz w:val="24"/>
          <w:szCs w:val="24"/>
        </w:rPr>
        <w:t xml:space="preserve"> of interest is not necessarily a problem. Conflicts and potential conflicts are </w:t>
      </w:r>
      <w:r>
        <w:rPr>
          <w:rFonts w:ascii="Arial" w:hAnsi="Arial" w:cs="Arial"/>
          <w:sz w:val="24"/>
          <w:szCs w:val="24"/>
        </w:rPr>
        <w:lastRenderedPageBreak/>
        <w:t>not unusual, and can generally be managed by putting in place simple measures and ensuring appropriate communication.</w:t>
      </w:r>
    </w:p>
    <w:p w14:paraId="0558A342" w14:textId="77777777" w:rsidR="008F2758" w:rsidRPr="008F2758" w:rsidRDefault="008F2758" w:rsidP="00A423D6">
      <w:pPr>
        <w:pStyle w:val="ListParagraph"/>
        <w:widowControl w:val="0"/>
        <w:tabs>
          <w:tab w:val="left" w:pos="1800"/>
        </w:tabs>
        <w:spacing w:line="240" w:lineRule="auto"/>
        <w:ind w:left="390"/>
        <w:jc w:val="both"/>
        <w:rPr>
          <w:rFonts w:ascii="Arial" w:hAnsi="Arial" w:cs="Arial"/>
          <w:sz w:val="24"/>
          <w:szCs w:val="24"/>
        </w:rPr>
      </w:pPr>
    </w:p>
    <w:p w14:paraId="757F3661" w14:textId="557F1CE4" w:rsidR="00D777A9" w:rsidRPr="00FA09D7" w:rsidRDefault="00792109" w:rsidP="00A423D6">
      <w:pPr>
        <w:pStyle w:val="ListParagraph"/>
        <w:widowControl w:val="0"/>
        <w:tabs>
          <w:tab w:val="left" w:pos="1800"/>
        </w:tabs>
        <w:spacing w:line="240" w:lineRule="auto"/>
        <w:ind w:left="390"/>
        <w:jc w:val="both"/>
        <w:rPr>
          <w:rFonts w:ascii="Arial" w:hAnsi="Arial" w:cs="Arial"/>
          <w:sz w:val="24"/>
          <w:szCs w:val="24"/>
        </w:rPr>
      </w:pPr>
      <w:r w:rsidRPr="008F2758">
        <w:rPr>
          <w:rFonts w:ascii="Arial" w:hAnsi="Arial" w:cs="Arial"/>
          <w:sz w:val="24"/>
          <w:szCs w:val="24"/>
        </w:rPr>
        <w:t xml:space="preserve">This </w:t>
      </w:r>
      <w:r w:rsidR="008F2758">
        <w:rPr>
          <w:rFonts w:ascii="Arial" w:hAnsi="Arial" w:cs="Arial"/>
          <w:sz w:val="24"/>
          <w:szCs w:val="24"/>
        </w:rPr>
        <w:t>policy</w:t>
      </w:r>
      <w:r w:rsidRPr="008F2758">
        <w:rPr>
          <w:rFonts w:ascii="Arial" w:hAnsi="Arial" w:cs="Arial"/>
          <w:sz w:val="24"/>
          <w:szCs w:val="24"/>
        </w:rPr>
        <w:t xml:space="preserve"> is intended to guide all AFD employees </w:t>
      </w:r>
      <w:r w:rsidR="008F2758" w:rsidRPr="008F2758">
        <w:rPr>
          <w:rFonts w:ascii="Arial" w:hAnsi="Arial" w:cs="Arial"/>
          <w:sz w:val="24"/>
          <w:szCs w:val="24"/>
        </w:rPr>
        <w:t xml:space="preserve">and associates </w:t>
      </w:r>
      <w:r w:rsidRPr="008F2758">
        <w:rPr>
          <w:rFonts w:ascii="Arial" w:hAnsi="Arial" w:cs="Arial"/>
          <w:sz w:val="24"/>
          <w:szCs w:val="24"/>
        </w:rPr>
        <w:t>in making decisions in their professional lives, at times, in their private lives</w:t>
      </w:r>
      <w:r w:rsidR="008F2758" w:rsidRPr="008F2758">
        <w:rPr>
          <w:rFonts w:ascii="Arial" w:hAnsi="Arial" w:cs="Arial"/>
          <w:sz w:val="24"/>
          <w:szCs w:val="24"/>
        </w:rPr>
        <w:t>,</w:t>
      </w:r>
      <w:r w:rsidRPr="008F2758">
        <w:rPr>
          <w:rFonts w:ascii="Arial" w:hAnsi="Arial" w:cs="Arial"/>
          <w:sz w:val="24"/>
          <w:szCs w:val="24"/>
        </w:rPr>
        <w:t xml:space="preserve"> so as to ensure their contribution to the strengthening of organizational effectiveness, and have a shared understanding of who we are and how we behave.</w:t>
      </w:r>
      <w:r w:rsidR="008F2758">
        <w:rPr>
          <w:rFonts w:ascii="Arial" w:hAnsi="Arial" w:cs="Arial"/>
          <w:sz w:val="24"/>
          <w:szCs w:val="24"/>
        </w:rPr>
        <w:t xml:space="preserve"> The </w:t>
      </w:r>
      <w:r w:rsidR="00FA09D7">
        <w:rPr>
          <w:rFonts w:ascii="Arial" w:hAnsi="Arial" w:cs="Arial"/>
          <w:sz w:val="24"/>
          <w:szCs w:val="24"/>
        </w:rPr>
        <w:t xml:space="preserve">policy </w:t>
      </w:r>
      <w:r w:rsidR="00FA09D7" w:rsidRPr="00FA09D7">
        <w:rPr>
          <w:rFonts w:ascii="Arial" w:hAnsi="Arial" w:cs="Arial"/>
          <w:sz w:val="24"/>
          <w:szCs w:val="24"/>
        </w:rPr>
        <w:t>forms</w:t>
      </w:r>
      <w:r w:rsidRPr="00FA09D7">
        <w:rPr>
          <w:rFonts w:ascii="Arial" w:hAnsi="Arial" w:cs="Arial"/>
          <w:sz w:val="24"/>
          <w:szCs w:val="24"/>
        </w:rPr>
        <w:t xml:space="preserve"> part of</w:t>
      </w:r>
      <w:r w:rsidRPr="001521D6">
        <w:rPr>
          <w:rFonts w:ascii="Arial" w:hAnsi="Arial" w:cs="Arial"/>
          <w:color w:val="FF0000"/>
          <w:sz w:val="24"/>
          <w:szCs w:val="24"/>
        </w:rPr>
        <w:t xml:space="preserve"> </w:t>
      </w:r>
      <w:r w:rsidRPr="00FA09D7">
        <w:rPr>
          <w:rFonts w:ascii="Arial" w:hAnsi="Arial" w:cs="Arial"/>
          <w:sz w:val="24"/>
          <w:szCs w:val="24"/>
        </w:rPr>
        <w:t xml:space="preserve">the terms and conditions of employment of all members of staff. It is the personal responsibility of every member of staff to understand and comply with the </w:t>
      </w:r>
      <w:r w:rsidR="008F2758" w:rsidRPr="00FA09D7">
        <w:rPr>
          <w:rFonts w:ascii="Arial" w:hAnsi="Arial" w:cs="Arial"/>
          <w:sz w:val="24"/>
          <w:szCs w:val="24"/>
        </w:rPr>
        <w:t>policy</w:t>
      </w:r>
      <w:r w:rsidRPr="00FA09D7">
        <w:rPr>
          <w:rFonts w:ascii="Arial" w:hAnsi="Arial" w:cs="Arial"/>
          <w:sz w:val="24"/>
          <w:szCs w:val="24"/>
        </w:rPr>
        <w:t>.</w:t>
      </w:r>
      <w:r w:rsidR="007F50C5" w:rsidRPr="00FA09D7">
        <w:rPr>
          <w:rFonts w:ascii="Arial" w:hAnsi="Arial" w:cs="Arial"/>
          <w:sz w:val="24"/>
          <w:szCs w:val="24"/>
        </w:rPr>
        <w:t xml:space="preserve"> All line managers should ensure that their subordinates understand and comply with the standards and requirements stated in the </w:t>
      </w:r>
      <w:r w:rsidR="00FA09D7" w:rsidRPr="00FA09D7">
        <w:rPr>
          <w:rFonts w:ascii="Arial" w:hAnsi="Arial" w:cs="Arial"/>
          <w:sz w:val="24"/>
          <w:szCs w:val="24"/>
        </w:rPr>
        <w:t>policy</w:t>
      </w:r>
      <w:r w:rsidR="007F50C5" w:rsidRPr="00FA09D7">
        <w:rPr>
          <w:rFonts w:ascii="Arial" w:hAnsi="Arial" w:cs="Arial"/>
          <w:sz w:val="24"/>
          <w:szCs w:val="24"/>
        </w:rPr>
        <w:t xml:space="preserve">. </w:t>
      </w:r>
      <w:r w:rsidR="00D777A9" w:rsidRPr="00FA09D7">
        <w:rPr>
          <w:rFonts w:ascii="Arial" w:hAnsi="Arial" w:cs="Arial"/>
          <w:sz w:val="24"/>
          <w:szCs w:val="24"/>
        </w:rPr>
        <w:t xml:space="preserve">Line managers also have a particular responsibility to uphold the standards of the </w:t>
      </w:r>
      <w:r w:rsidR="00FA09D7" w:rsidRPr="00FA09D7">
        <w:rPr>
          <w:rFonts w:ascii="Arial" w:hAnsi="Arial" w:cs="Arial"/>
          <w:sz w:val="24"/>
          <w:szCs w:val="24"/>
        </w:rPr>
        <w:t>policy</w:t>
      </w:r>
      <w:r w:rsidR="00D777A9" w:rsidRPr="00FA09D7">
        <w:rPr>
          <w:rFonts w:ascii="Arial" w:hAnsi="Arial" w:cs="Arial"/>
          <w:sz w:val="24"/>
          <w:szCs w:val="24"/>
        </w:rPr>
        <w:t xml:space="preserve"> in an exemplary manner.</w:t>
      </w:r>
    </w:p>
    <w:p w14:paraId="2C5616CF" w14:textId="77777777" w:rsidR="00D777A9" w:rsidRPr="00FA09D7" w:rsidRDefault="00D777A9" w:rsidP="00A423D6">
      <w:pPr>
        <w:pStyle w:val="ListParagraph"/>
        <w:widowControl w:val="0"/>
        <w:tabs>
          <w:tab w:val="left" w:pos="1800"/>
        </w:tabs>
        <w:spacing w:line="240" w:lineRule="auto"/>
        <w:ind w:left="390"/>
        <w:jc w:val="both"/>
        <w:rPr>
          <w:rFonts w:ascii="Arial" w:hAnsi="Arial" w:cs="Arial"/>
          <w:sz w:val="24"/>
          <w:szCs w:val="24"/>
        </w:rPr>
      </w:pPr>
    </w:p>
    <w:p w14:paraId="7DB5C881" w14:textId="0BBD330D" w:rsidR="007F50C5" w:rsidRPr="00FA09D7" w:rsidRDefault="007F50C5" w:rsidP="00A423D6">
      <w:pPr>
        <w:pStyle w:val="ListParagraph"/>
        <w:widowControl w:val="0"/>
        <w:tabs>
          <w:tab w:val="left" w:pos="1800"/>
        </w:tabs>
        <w:spacing w:line="240" w:lineRule="auto"/>
        <w:ind w:left="390"/>
        <w:jc w:val="both"/>
        <w:rPr>
          <w:rFonts w:ascii="Arial" w:hAnsi="Arial" w:cs="Arial"/>
          <w:sz w:val="24"/>
          <w:szCs w:val="24"/>
        </w:rPr>
      </w:pPr>
      <w:r w:rsidRPr="00FA09D7">
        <w:rPr>
          <w:rFonts w:ascii="Arial" w:hAnsi="Arial" w:cs="Arial"/>
          <w:sz w:val="24"/>
          <w:szCs w:val="24"/>
        </w:rPr>
        <w:t xml:space="preserve">To facilitate the familiarization of staff with the </w:t>
      </w:r>
      <w:r w:rsidR="00FA09D7" w:rsidRPr="00FA09D7">
        <w:rPr>
          <w:rFonts w:ascii="Arial" w:hAnsi="Arial" w:cs="Arial"/>
          <w:sz w:val="24"/>
          <w:szCs w:val="24"/>
        </w:rPr>
        <w:t>policy</w:t>
      </w:r>
      <w:r w:rsidRPr="00FA09D7">
        <w:rPr>
          <w:rFonts w:ascii="Arial" w:hAnsi="Arial" w:cs="Arial"/>
          <w:sz w:val="24"/>
          <w:szCs w:val="24"/>
        </w:rPr>
        <w:t xml:space="preserve">, they will be provided with personal copies, and will be encouraged to read and discuss the content with their supervisors and </w:t>
      </w:r>
      <w:r w:rsidR="002252C0" w:rsidRPr="00FA09D7">
        <w:rPr>
          <w:rFonts w:ascii="Arial" w:hAnsi="Arial" w:cs="Arial"/>
          <w:sz w:val="24"/>
          <w:szCs w:val="24"/>
        </w:rPr>
        <w:t>colleagues. The</w:t>
      </w:r>
      <w:r w:rsidRPr="00FA09D7">
        <w:rPr>
          <w:rFonts w:ascii="Arial" w:hAnsi="Arial" w:cs="Arial"/>
          <w:sz w:val="24"/>
          <w:szCs w:val="24"/>
        </w:rPr>
        <w:t xml:space="preserve"> </w:t>
      </w:r>
      <w:r w:rsidR="00FA09D7" w:rsidRPr="00FA09D7">
        <w:rPr>
          <w:rFonts w:ascii="Arial" w:hAnsi="Arial" w:cs="Arial"/>
          <w:sz w:val="24"/>
          <w:szCs w:val="24"/>
        </w:rPr>
        <w:t>policy</w:t>
      </w:r>
      <w:r w:rsidRPr="00FA09D7">
        <w:rPr>
          <w:rFonts w:ascii="Arial" w:hAnsi="Arial" w:cs="Arial"/>
          <w:sz w:val="24"/>
          <w:szCs w:val="24"/>
        </w:rPr>
        <w:t xml:space="preserve"> will also be part of the induction pack of newly recruited staff. All members of staff will be required to confirm their acceptance of the </w:t>
      </w:r>
      <w:r w:rsidR="00FA09D7" w:rsidRPr="00FA09D7">
        <w:rPr>
          <w:rFonts w:ascii="Arial" w:hAnsi="Arial" w:cs="Arial"/>
          <w:sz w:val="24"/>
          <w:szCs w:val="24"/>
        </w:rPr>
        <w:t>policy</w:t>
      </w:r>
      <w:r w:rsidRPr="00FA09D7">
        <w:rPr>
          <w:rFonts w:ascii="Arial" w:hAnsi="Arial" w:cs="Arial"/>
          <w:sz w:val="24"/>
          <w:szCs w:val="24"/>
        </w:rPr>
        <w:t xml:space="preserve"> by signing </w:t>
      </w:r>
      <w:r w:rsidR="00FA09D7" w:rsidRPr="00FA09D7">
        <w:rPr>
          <w:rFonts w:ascii="Arial" w:hAnsi="Arial" w:cs="Arial"/>
          <w:sz w:val="24"/>
          <w:szCs w:val="24"/>
        </w:rPr>
        <w:t xml:space="preserve">a </w:t>
      </w:r>
      <w:proofErr w:type="gramStart"/>
      <w:r w:rsidR="007D29E3">
        <w:rPr>
          <w:rFonts w:ascii="Arial" w:hAnsi="Arial" w:cs="Arial"/>
          <w:sz w:val="24"/>
          <w:szCs w:val="24"/>
        </w:rPr>
        <w:t>C</w:t>
      </w:r>
      <w:r w:rsidR="00FA09D7" w:rsidRPr="00FA09D7">
        <w:rPr>
          <w:rFonts w:ascii="Arial" w:hAnsi="Arial" w:cs="Arial"/>
          <w:sz w:val="24"/>
          <w:szCs w:val="24"/>
        </w:rPr>
        <w:t>onflict</w:t>
      </w:r>
      <w:r w:rsidR="00FA09D7">
        <w:rPr>
          <w:rFonts w:ascii="Arial" w:hAnsi="Arial" w:cs="Arial"/>
          <w:sz w:val="24"/>
          <w:szCs w:val="24"/>
        </w:rPr>
        <w:t xml:space="preserve"> </w:t>
      </w:r>
      <w:r w:rsidR="00FA09D7" w:rsidRPr="00FA09D7">
        <w:rPr>
          <w:rFonts w:ascii="Arial" w:hAnsi="Arial" w:cs="Arial"/>
          <w:sz w:val="24"/>
          <w:szCs w:val="24"/>
        </w:rPr>
        <w:t>of</w:t>
      </w:r>
      <w:r w:rsidR="00FA09D7">
        <w:rPr>
          <w:rFonts w:ascii="Arial" w:hAnsi="Arial" w:cs="Arial"/>
          <w:sz w:val="24"/>
          <w:szCs w:val="24"/>
        </w:rPr>
        <w:t xml:space="preserve"> </w:t>
      </w:r>
      <w:r w:rsidR="007D29E3">
        <w:rPr>
          <w:rFonts w:ascii="Arial" w:hAnsi="Arial" w:cs="Arial"/>
          <w:sz w:val="24"/>
          <w:szCs w:val="24"/>
        </w:rPr>
        <w:t>I</w:t>
      </w:r>
      <w:r w:rsidR="00FA09D7" w:rsidRPr="00FA09D7">
        <w:rPr>
          <w:rFonts w:ascii="Arial" w:hAnsi="Arial" w:cs="Arial"/>
          <w:sz w:val="24"/>
          <w:szCs w:val="24"/>
        </w:rPr>
        <w:t>nterest</w:t>
      </w:r>
      <w:proofErr w:type="gramEnd"/>
      <w:r w:rsidR="00FA09D7" w:rsidRPr="00FA09D7">
        <w:rPr>
          <w:rFonts w:ascii="Arial" w:hAnsi="Arial" w:cs="Arial"/>
          <w:sz w:val="24"/>
          <w:szCs w:val="24"/>
        </w:rPr>
        <w:t xml:space="preserve"> </w:t>
      </w:r>
      <w:r w:rsidR="007D29E3">
        <w:rPr>
          <w:rFonts w:ascii="Arial" w:hAnsi="Arial" w:cs="Arial"/>
          <w:sz w:val="24"/>
          <w:szCs w:val="24"/>
        </w:rPr>
        <w:t>D</w:t>
      </w:r>
      <w:r w:rsidR="00FA09D7" w:rsidRPr="00FA09D7">
        <w:rPr>
          <w:rFonts w:ascii="Arial" w:hAnsi="Arial" w:cs="Arial"/>
          <w:sz w:val="24"/>
          <w:szCs w:val="24"/>
        </w:rPr>
        <w:t xml:space="preserve">isclosure form </w:t>
      </w:r>
      <w:r w:rsidRPr="00FA09D7">
        <w:rPr>
          <w:rFonts w:ascii="Arial" w:hAnsi="Arial" w:cs="Arial"/>
          <w:sz w:val="24"/>
          <w:szCs w:val="24"/>
        </w:rPr>
        <w:t>prepared for the purpose</w:t>
      </w:r>
      <w:r w:rsidR="00AA64F4" w:rsidRPr="00FA09D7">
        <w:rPr>
          <w:rFonts w:ascii="Arial" w:hAnsi="Arial" w:cs="Arial"/>
          <w:sz w:val="24"/>
          <w:szCs w:val="24"/>
        </w:rPr>
        <w:t>, which will be documented.</w:t>
      </w:r>
    </w:p>
    <w:p w14:paraId="41D9FDBD" w14:textId="77777777" w:rsidR="00D777A9" w:rsidRPr="001521D6" w:rsidRDefault="00D777A9" w:rsidP="00A423D6">
      <w:pPr>
        <w:pStyle w:val="ListParagraph"/>
        <w:widowControl w:val="0"/>
        <w:tabs>
          <w:tab w:val="left" w:pos="1800"/>
        </w:tabs>
        <w:spacing w:line="240" w:lineRule="auto"/>
        <w:ind w:left="390"/>
        <w:jc w:val="both"/>
        <w:rPr>
          <w:rFonts w:ascii="Arial" w:hAnsi="Arial" w:cs="Arial"/>
          <w:color w:val="FF0000"/>
          <w:sz w:val="24"/>
          <w:szCs w:val="24"/>
        </w:rPr>
      </w:pPr>
    </w:p>
    <w:p w14:paraId="7E37AE2A" w14:textId="77777777" w:rsidR="00FA09D7" w:rsidRDefault="00FA09D7" w:rsidP="00A423D6">
      <w:pPr>
        <w:pStyle w:val="ListParagraph"/>
        <w:widowControl w:val="0"/>
        <w:tabs>
          <w:tab w:val="left" w:pos="1800"/>
        </w:tabs>
        <w:spacing w:line="240" w:lineRule="auto"/>
        <w:ind w:left="390"/>
        <w:jc w:val="both"/>
        <w:rPr>
          <w:rFonts w:ascii="Arial" w:hAnsi="Arial" w:cs="Arial"/>
          <w:sz w:val="24"/>
          <w:szCs w:val="24"/>
        </w:rPr>
      </w:pPr>
    </w:p>
    <w:p w14:paraId="52907EB8" w14:textId="547A5B13" w:rsidR="00FA09D7" w:rsidRDefault="00FA09D7" w:rsidP="00A423D6">
      <w:pPr>
        <w:pStyle w:val="ListParagraph"/>
        <w:widowControl w:val="0"/>
        <w:tabs>
          <w:tab w:val="left" w:pos="1800"/>
        </w:tabs>
        <w:spacing w:line="240" w:lineRule="auto"/>
        <w:ind w:left="390"/>
        <w:jc w:val="both"/>
        <w:rPr>
          <w:rFonts w:ascii="Arial" w:hAnsi="Arial" w:cs="Arial"/>
          <w:sz w:val="24"/>
          <w:szCs w:val="24"/>
        </w:rPr>
      </w:pPr>
      <w:r>
        <w:rPr>
          <w:rFonts w:ascii="Arial" w:hAnsi="Arial" w:cs="Arial"/>
          <w:sz w:val="24"/>
          <w:szCs w:val="24"/>
        </w:rPr>
        <w:t>As a matter of basic procedure</w:t>
      </w:r>
      <w:r w:rsidR="008B614B">
        <w:rPr>
          <w:rFonts w:ascii="Arial" w:hAnsi="Arial" w:cs="Arial"/>
          <w:sz w:val="24"/>
          <w:szCs w:val="24"/>
        </w:rPr>
        <w:t>, the following steps will be adop</w:t>
      </w:r>
      <w:r w:rsidR="00DF65DB">
        <w:rPr>
          <w:rFonts w:ascii="Arial" w:hAnsi="Arial" w:cs="Arial"/>
          <w:sz w:val="24"/>
          <w:szCs w:val="24"/>
        </w:rPr>
        <w:t>t</w:t>
      </w:r>
      <w:r w:rsidR="008B614B">
        <w:rPr>
          <w:rFonts w:ascii="Arial" w:hAnsi="Arial" w:cs="Arial"/>
          <w:sz w:val="24"/>
          <w:szCs w:val="24"/>
        </w:rPr>
        <w:t>ed:</w:t>
      </w:r>
    </w:p>
    <w:p w14:paraId="2D56456D" w14:textId="3C424524" w:rsidR="008B614B" w:rsidRDefault="00DF65DB" w:rsidP="008B614B">
      <w:pPr>
        <w:pStyle w:val="ListParagraph"/>
        <w:widowControl w:val="0"/>
        <w:numPr>
          <w:ilvl w:val="0"/>
          <w:numId w:val="38"/>
        </w:numPr>
        <w:tabs>
          <w:tab w:val="left" w:pos="1800"/>
        </w:tabs>
        <w:spacing w:line="240" w:lineRule="auto"/>
        <w:jc w:val="both"/>
        <w:rPr>
          <w:rFonts w:ascii="Arial" w:hAnsi="Arial" w:cs="Arial"/>
          <w:sz w:val="24"/>
          <w:szCs w:val="24"/>
        </w:rPr>
      </w:pPr>
      <w:r>
        <w:rPr>
          <w:rFonts w:ascii="Arial" w:hAnsi="Arial" w:cs="Arial"/>
          <w:sz w:val="24"/>
          <w:szCs w:val="24"/>
        </w:rPr>
        <w:t>Newly hired or appointed employees will be required to disclose any conflict of interest they may have immediately during the hiring or appointment process.</w:t>
      </w:r>
    </w:p>
    <w:p w14:paraId="5FFD6505" w14:textId="67F69F8C" w:rsidR="00DF65DB" w:rsidRDefault="00DF65DB" w:rsidP="008B614B">
      <w:pPr>
        <w:pStyle w:val="ListParagraph"/>
        <w:widowControl w:val="0"/>
        <w:numPr>
          <w:ilvl w:val="0"/>
          <w:numId w:val="38"/>
        </w:numPr>
        <w:tabs>
          <w:tab w:val="left" w:pos="1800"/>
        </w:tabs>
        <w:spacing w:line="240" w:lineRule="auto"/>
        <w:jc w:val="both"/>
        <w:rPr>
          <w:rFonts w:ascii="Arial" w:hAnsi="Arial" w:cs="Arial"/>
          <w:sz w:val="24"/>
          <w:szCs w:val="24"/>
        </w:rPr>
      </w:pPr>
      <w:r>
        <w:rPr>
          <w:rFonts w:ascii="Arial" w:hAnsi="Arial" w:cs="Arial"/>
          <w:sz w:val="24"/>
          <w:szCs w:val="24"/>
        </w:rPr>
        <w:t xml:space="preserve">They will be required to complete a </w:t>
      </w:r>
      <w:proofErr w:type="gramStart"/>
      <w:r w:rsidR="007D29E3">
        <w:rPr>
          <w:rFonts w:ascii="Arial" w:hAnsi="Arial" w:cs="Arial"/>
          <w:sz w:val="24"/>
          <w:szCs w:val="24"/>
        </w:rPr>
        <w:t>C</w:t>
      </w:r>
      <w:r>
        <w:rPr>
          <w:rFonts w:ascii="Arial" w:hAnsi="Arial" w:cs="Arial"/>
          <w:sz w:val="24"/>
          <w:szCs w:val="24"/>
        </w:rPr>
        <w:t xml:space="preserve">onflict of </w:t>
      </w:r>
      <w:r w:rsidR="007D29E3">
        <w:rPr>
          <w:rFonts w:ascii="Arial" w:hAnsi="Arial" w:cs="Arial"/>
          <w:sz w:val="24"/>
          <w:szCs w:val="24"/>
        </w:rPr>
        <w:t>I</w:t>
      </w:r>
      <w:r>
        <w:rPr>
          <w:rFonts w:ascii="Arial" w:hAnsi="Arial" w:cs="Arial"/>
          <w:sz w:val="24"/>
          <w:szCs w:val="24"/>
        </w:rPr>
        <w:t>nterest</w:t>
      </w:r>
      <w:proofErr w:type="gramEnd"/>
      <w:r w:rsidR="007D29E3">
        <w:rPr>
          <w:rFonts w:ascii="Arial" w:hAnsi="Arial" w:cs="Arial"/>
          <w:sz w:val="24"/>
          <w:szCs w:val="24"/>
        </w:rPr>
        <w:t xml:space="preserve"> Disclosure form</w:t>
      </w:r>
      <w:r>
        <w:rPr>
          <w:rFonts w:ascii="Arial" w:hAnsi="Arial" w:cs="Arial"/>
          <w:sz w:val="24"/>
          <w:szCs w:val="24"/>
        </w:rPr>
        <w:t xml:space="preserve"> before the contract of employment.</w:t>
      </w:r>
    </w:p>
    <w:p w14:paraId="687A6BEF" w14:textId="688DEE6A" w:rsidR="00DF65DB" w:rsidRDefault="00DF65DB" w:rsidP="008B614B">
      <w:pPr>
        <w:pStyle w:val="ListParagraph"/>
        <w:widowControl w:val="0"/>
        <w:numPr>
          <w:ilvl w:val="0"/>
          <w:numId w:val="38"/>
        </w:numPr>
        <w:tabs>
          <w:tab w:val="left" w:pos="1800"/>
        </w:tabs>
        <w:spacing w:line="240" w:lineRule="auto"/>
        <w:jc w:val="both"/>
        <w:rPr>
          <w:rFonts w:ascii="Arial" w:hAnsi="Arial" w:cs="Arial"/>
          <w:sz w:val="24"/>
          <w:szCs w:val="24"/>
        </w:rPr>
      </w:pPr>
      <w:r>
        <w:rPr>
          <w:rFonts w:ascii="Arial" w:hAnsi="Arial" w:cs="Arial"/>
          <w:sz w:val="24"/>
          <w:szCs w:val="24"/>
        </w:rPr>
        <w:t>The Head of HR and Administration will be informed.</w:t>
      </w:r>
    </w:p>
    <w:p w14:paraId="2C69FD0E" w14:textId="16CAAA7F" w:rsidR="00DF65DB" w:rsidRDefault="00DF65DB" w:rsidP="008B614B">
      <w:pPr>
        <w:pStyle w:val="ListParagraph"/>
        <w:widowControl w:val="0"/>
        <w:numPr>
          <w:ilvl w:val="0"/>
          <w:numId w:val="38"/>
        </w:numPr>
        <w:tabs>
          <w:tab w:val="left" w:pos="1800"/>
        </w:tabs>
        <w:spacing w:line="240" w:lineRule="auto"/>
        <w:jc w:val="both"/>
        <w:rPr>
          <w:rFonts w:ascii="Arial" w:hAnsi="Arial" w:cs="Arial"/>
          <w:sz w:val="24"/>
          <w:szCs w:val="24"/>
        </w:rPr>
      </w:pPr>
      <w:r>
        <w:rPr>
          <w:rFonts w:ascii="Arial" w:hAnsi="Arial" w:cs="Arial"/>
          <w:sz w:val="24"/>
          <w:szCs w:val="24"/>
        </w:rPr>
        <w:t>Managers are responsible to discuss potential conflict with the new employee and relevant stakeholders.</w:t>
      </w:r>
    </w:p>
    <w:p w14:paraId="07CF2D89" w14:textId="4C99E623" w:rsidR="00DF65DB" w:rsidRDefault="00DF65DB" w:rsidP="008B614B">
      <w:pPr>
        <w:pStyle w:val="ListParagraph"/>
        <w:widowControl w:val="0"/>
        <w:numPr>
          <w:ilvl w:val="0"/>
          <w:numId w:val="38"/>
        </w:numPr>
        <w:tabs>
          <w:tab w:val="left" w:pos="1800"/>
        </w:tabs>
        <w:spacing w:line="240" w:lineRule="auto"/>
        <w:jc w:val="both"/>
        <w:rPr>
          <w:rFonts w:ascii="Arial" w:hAnsi="Arial" w:cs="Arial"/>
          <w:sz w:val="24"/>
          <w:szCs w:val="24"/>
        </w:rPr>
      </w:pPr>
      <w:r>
        <w:rPr>
          <w:rFonts w:ascii="Arial" w:hAnsi="Arial" w:cs="Arial"/>
          <w:sz w:val="24"/>
          <w:szCs w:val="24"/>
        </w:rPr>
        <w:t xml:space="preserve">If a conflict was reported, a </w:t>
      </w:r>
      <w:proofErr w:type="gramStart"/>
      <w:r w:rsidR="00D87317">
        <w:rPr>
          <w:rFonts w:ascii="Arial" w:hAnsi="Arial" w:cs="Arial"/>
          <w:sz w:val="24"/>
          <w:szCs w:val="24"/>
        </w:rPr>
        <w:t>C</w:t>
      </w:r>
      <w:r>
        <w:rPr>
          <w:rFonts w:ascii="Arial" w:hAnsi="Arial" w:cs="Arial"/>
          <w:sz w:val="24"/>
          <w:szCs w:val="24"/>
        </w:rPr>
        <w:t xml:space="preserve">onflict of </w:t>
      </w:r>
      <w:r w:rsidR="00D87317">
        <w:rPr>
          <w:rFonts w:ascii="Arial" w:hAnsi="Arial" w:cs="Arial"/>
          <w:sz w:val="24"/>
          <w:szCs w:val="24"/>
        </w:rPr>
        <w:t>I</w:t>
      </w:r>
      <w:r>
        <w:rPr>
          <w:rFonts w:ascii="Arial" w:hAnsi="Arial" w:cs="Arial"/>
          <w:sz w:val="24"/>
          <w:szCs w:val="24"/>
        </w:rPr>
        <w:t>nterest</w:t>
      </w:r>
      <w:proofErr w:type="gramEnd"/>
      <w:r>
        <w:rPr>
          <w:rFonts w:ascii="Arial" w:hAnsi="Arial" w:cs="Arial"/>
          <w:sz w:val="24"/>
          <w:szCs w:val="24"/>
        </w:rPr>
        <w:t xml:space="preserve"> assessment must be documented and kept in the employee’s file.</w:t>
      </w:r>
    </w:p>
    <w:p w14:paraId="712F96D2" w14:textId="66700520" w:rsidR="00DF65DB" w:rsidRDefault="00DF65DB" w:rsidP="008B614B">
      <w:pPr>
        <w:pStyle w:val="ListParagraph"/>
        <w:widowControl w:val="0"/>
        <w:numPr>
          <w:ilvl w:val="0"/>
          <w:numId w:val="38"/>
        </w:numPr>
        <w:tabs>
          <w:tab w:val="left" w:pos="1800"/>
        </w:tabs>
        <w:spacing w:line="240" w:lineRule="auto"/>
        <w:jc w:val="both"/>
        <w:rPr>
          <w:rFonts w:ascii="Arial" w:hAnsi="Arial" w:cs="Arial"/>
          <w:sz w:val="24"/>
          <w:szCs w:val="24"/>
        </w:rPr>
      </w:pPr>
      <w:r>
        <w:rPr>
          <w:rFonts w:ascii="Arial" w:hAnsi="Arial" w:cs="Arial"/>
          <w:sz w:val="24"/>
          <w:szCs w:val="24"/>
        </w:rPr>
        <w:t>If measures cannot be put in place to avoid the conflict of interest, a decision may be made</w:t>
      </w:r>
      <w:r w:rsidR="00A70224">
        <w:rPr>
          <w:rFonts w:ascii="Arial" w:hAnsi="Arial" w:cs="Arial"/>
          <w:sz w:val="24"/>
          <w:szCs w:val="24"/>
        </w:rPr>
        <w:t xml:space="preserve"> to withdraw the offer of employment on the basis that it represents a significant risk to AFD. Evidence would need to be provided.</w:t>
      </w:r>
    </w:p>
    <w:p w14:paraId="6E56A61F" w14:textId="57C134BF" w:rsidR="00A70224" w:rsidRDefault="00A70224" w:rsidP="008B614B">
      <w:pPr>
        <w:pStyle w:val="ListParagraph"/>
        <w:widowControl w:val="0"/>
        <w:numPr>
          <w:ilvl w:val="0"/>
          <w:numId w:val="38"/>
        </w:numPr>
        <w:tabs>
          <w:tab w:val="left" w:pos="1800"/>
        </w:tabs>
        <w:spacing w:line="240" w:lineRule="auto"/>
        <w:jc w:val="both"/>
        <w:rPr>
          <w:rFonts w:ascii="Arial" w:hAnsi="Arial" w:cs="Arial"/>
          <w:sz w:val="24"/>
          <w:szCs w:val="24"/>
        </w:rPr>
      </w:pPr>
      <w:r>
        <w:rPr>
          <w:rFonts w:ascii="Arial" w:hAnsi="Arial" w:cs="Arial"/>
          <w:sz w:val="24"/>
          <w:szCs w:val="24"/>
        </w:rPr>
        <w:t xml:space="preserve">All existing employees as well, will be required to complete a </w:t>
      </w:r>
      <w:proofErr w:type="gramStart"/>
      <w:r>
        <w:rPr>
          <w:rFonts w:ascii="Arial" w:hAnsi="Arial" w:cs="Arial"/>
          <w:sz w:val="24"/>
          <w:szCs w:val="24"/>
        </w:rPr>
        <w:t>Conflict of Interest</w:t>
      </w:r>
      <w:proofErr w:type="gramEnd"/>
      <w:r>
        <w:rPr>
          <w:rFonts w:ascii="Arial" w:hAnsi="Arial" w:cs="Arial"/>
          <w:sz w:val="24"/>
          <w:szCs w:val="24"/>
        </w:rPr>
        <w:t xml:space="preserve"> </w:t>
      </w:r>
      <w:r w:rsidR="007D29E3">
        <w:rPr>
          <w:rFonts w:ascii="Arial" w:hAnsi="Arial" w:cs="Arial"/>
          <w:sz w:val="24"/>
          <w:szCs w:val="24"/>
        </w:rPr>
        <w:t xml:space="preserve">Disclosure </w:t>
      </w:r>
      <w:r>
        <w:rPr>
          <w:rFonts w:ascii="Arial" w:hAnsi="Arial" w:cs="Arial"/>
          <w:sz w:val="24"/>
          <w:szCs w:val="24"/>
        </w:rPr>
        <w:t>form according to the provisions of this policy.</w:t>
      </w:r>
    </w:p>
    <w:p w14:paraId="1DCD9899" w14:textId="5005BF81" w:rsidR="00A70224" w:rsidRDefault="00A70224" w:rsidP="008B614B">
      <w:pPr>
        <w:pStyle w:val="ListParagraph"/>
        <w:widowControl w:val="0"/>
        <w:numPr>
          <w:ilvl w:val="0"/>
          <w:numId w:val="38"/>
        </w:numPr>
        <w:tabs>
          <w:tab w:val="left" w:pos="1800"/>
        </w:tabs>
        <w:spacing w:line="240" w:lineRule="auto"/>
        <w:jc w:val="both"/>
        <w:rPr>
          <w:rFonts w:ascii="Arial" w:hAnsi="Arial" w:cs="Arial"/>
          <w:sz w:val="24"/>
          <w:szCs w:val="24"/>
        </w:rPr>
      </w:pPr>
      <w:r>
        <w:rPr>
          <w:rFonts w:ascii="Arial" w:hAnsi="Arial" w:cs="Arial"/>
          <w:sz w:val="24"/>
          <w:szCs w:val="24"/>
        </w:rPr>
        <w:t>Employees must notify their line manager as soon as they know of a possible conflict of interest, if and when their job or personal circumstances change.</w:t>
      </w:r>
    </w:p>
    <w:p w14:paraId="4E63ACE2" w14:textId="5713D70A" w:rsidR="00A70224" w:rsidRDefault="00A70224" w:rsidP="008B614B">
      <w:pPr>
        <w:pStyle w:val="ListParagraph"/>
        <w:widowControl w:val="0"/>
        <w:numPr>
          <w:ilvl w:val="0"/>
          <w:numId w:val="38"/>
        </w:numPr>
        <w:tabs>
          <w:tab w:val="left" w:pos="1800"/>
        </w:tabs>
        <w:spacing w:line="240" w:lineRule="auto"/>
        <w:jc w:val="both"/>
        <w:rPr>
          <w:rFonts w:ascii="Arial" w:hAnsi="Arial" w:cs="Arial"/>
          <w:sz w:val="24"/>
          <w:szCs w:val="24"/>
        </w:rPr>
      </w:pPr>
      <w:r>
        <w:rPr>
          <w:rFonts w:ascii="Arial" w:hAnsi="Arial" w:cs="Arial"/>
          <w:sz w:val="24"/>
          <w:szCs w:val="24"/>
        </w:rPr>
        <w:t>If the manager believes a conflict of interest is evident, they should talk to the employee to see if there is a way it can be resolved. Measures may need to be put in place to manage the conflict of interest.</w:t>
      </w:r>
    </w:p>
    <w:p w14:paraId="7F8F03F8" w14:textId="448C9AD5" w:rsidR="00A70224" w:rsidRDefault="00A70224" w:rsidP="008B614B">
      <w:pPr>
        <w:pStyle w:val="ListParagraph"/>
        <w:widowControl w:val="0"/>
        <w:numPr>
          <w:ilvl w:val="0"/>
          <w:numId w:val="38"/>
        </w:numPr>
        <w:tabs>
          <w:tab w:val="left" w:pos="1800"/>
        </w:tabs>
        <w:spacing w:line="240" w:lineRule="auto"/>
        <w:jc w:val="both"/>
        <w:rPr>
          <w:rFonts w:ascii="Arial" w:hAnsi="Arial" w:cs="Arial"/>
          <w:sz w:val="24"/>
          <w:szCs w:val="24"/>
        </w:rPr>
      </w:pPr>
      <w:r>
        <w:rPr>
          <w:rFonts w:ascii="Arial" w:hAnsi="Arial" w:cs="Arial"/>
          <w:sz w:val="24"/>
          <w:szCs w:val="24"/>
        </w:rPr>
        <w:t>The manager must register this in writing, file it, and communicate to the relevant stakeholders.</w:t>
      </w:r>
    </w:p>
    <w:p w14:paraId="65972BE9" w14:textId="5382BB38" w:rsidR="00F8011E" w:rsidRDefault="00F8011E" w:rsidP="008B614B">
      <w:pPr>
        <w:pStyle w:val="ListParagraph"/>
        <w:widowControl w:val="0"/>
        <w:numPr>
          <w:ilvl w:val="0"/>
          <w:numId w:val="38"/>
        </w:numPr>
        <w:tabs>
          <w:tab w:val="left" w:pos="1800"/>
        </w:tabs>
        <w:spacing w:line="240" w:lineRule="auto"/>
        <w:jc w:val="both"/>
        <w:rPr>
          <w:rFonts w:ascii="Arial" w:hAnsi="Arial" w:cs="Arial"/>
          <w:sz w:val="24"/>
          <w:szCs w:val="24"/>
        </w:rPr>
      </w:pPr>
      <w:r>
        <w:rPr>
          <w:rFonts w:ascii="Arial" w:hAnsi="Arial" w:cs="Arial"/>
          <w:sz w:val="24"/>
          <w:szCs w:val="24"/>
        </w:rPr>
        <w:t>If the matter cannot be resolved or measures put in place are not working, then alternative procedures should be carried out.</w:t>
      </w:r>
    </w:p>
    <w:p w14:paraId="3792E921" w14:textId="26016F6C" w:rsidR="00F8011E" w:rsidRPr="00FA09D7" w:rsidRDefault="00F8011E" w:rsidP="008B614B">
      <w:pPr>
        <w:pStyle w:val="ListParagraph"/>
        <w:widowControl w:val="0"/>
        <w:numPr>
          <w:ilvl w:val="0"/>
          <w:numId w:val="38"/>
        </w:numPr>
        <w:tabs>
          <w:tab w:val="left" w:pos="1800"/>
        </w:tabs>
        <w:spacing w:line="240" w:lineRule="auto"/>
        <w:jc w:val="both"/>
        <w:rPr>
          <w:rFonts w:ascii="Arial" w:hAnsi="Arial" w:cs="Arial"/>
          <w:sz w:val="24"/>
          <w:szCs w:val="24"/>
        </w:rPr>
      </w:pPr>
      <w:r>
        <w:rPr>
          <w:rFonts w:ascii="Arial" w:hAnsi="Arial" w:cs="Arial"/>
          <w:sz w:val="24"/>
          <w:szCs w:val="24"/>
        </w:rPr>
        <w:t xml:space="preserve">In general, declaration of interest forms must be in writing, properly filed, </w:t>
      </w:r>
      <w:r>
        <w:rPr>
          <w:rFonts w:ascii="Arial" w:hAnsi="Arial" w:cs="Arial"/>
          <w:sz w:val="24"/>
          <w:szCs w:val="24"/>
        </w:rPr>
        <w:lastRenderedPageBreak/>
        <w:t>ensuring that forms are up to date, properly approved and protected from unauthorized access.</w:t>
      </w:r>
    </w:p>
    <w:p w14:paraId="7EFA853C" w14:textId="77777777" w:rsidR="00AA64F4" w:rsidRPr="001521D6" w:rsidRDefault="00AA64F4" w:rsidP="00A423D6">
      <w:pPr>
        <w:pStyle w:val="ListParagraph"/>
        <w:widowControl w:val="0"/>
        <w:tabs>
          <w:tab w:val="left" w:pos="1800"/>
        </w:tabs>
        <w:spacing w:line="240" w:lineRule="auto"/>
        <w:ind w:left="390"/>
        <w:jc w:val="both"/>
        <w:rPr>
          <w:rFonts w:ascii="Arial" w:hAnsi="Arial" w:cs="Arial"/>
          <w:color w:val="FF0000"/>
          <w:sz w:val="24"/>
          <w:szCs w:val="24"/>
        </w:rPr>
      </w:pPr>
    </w:p>
    <w:p w14:paraId="7AD92D0F" w14:textId="77777777" w:rsidR="008B614B" w:rsidRDefault="008B614B" w:rsidP="00A423D6">
      <w:pPr>
        <w:pStyle w:val="ListParagraph"/>
        <w:widowControl w:val="0"/>
        <w:tabs>
          <w:tab w:val="left" w:pos="1800"/>
        </w:tabs>
        <w:spacing w:line="240" w:lineRule="auto"/>
        <w:ind w:left="390"/>
        <w:jc w:val="both"/>
        <w:rPr>
          <w:rFonts w:ascii="Arial" w:hAnsi="Arial" w:cs="Arial"/>
          <w:color w:val="FF0000"/>
          <w:sz w:val="24"/>
          <w:szCs w:val="24"/>
        </w:rPr>
      </w:pPr>
    </w:p>
    <w:p w14:paraId="59C168FB" w14:textId="68E18313" w:rsidR="00D03F4C" w:rsidRDefault="00B67062" w:rsidP="00A423D6">
      <w:pPr>
        <w:pStyle w:val="ListParagraph"/>
        <w:widowControl w:val="0"/>
        <w:tabs>
          <w:tab w:val="left" w:pos="1800"/>
        </w:tabs>
        <w:spacing w:line="240" w:lineRule="auto"/>
        <w:ind w:left="390"/>
        <w:jc w:val="both"/>
        <w:rPr>
          <w:rFonts w:ascii="Arial" w:hAnsi="Arial" w:cs="Arial"/>
          <w:sz w:val="24"/>
          <w:szCs w:val="24"/>
        </w:rPr>
      </w:pPr>
      <w:r>
        <w:rPr>
          <w:rFonts w:ascii="Arial" w:hAnsi="Arial" w:cs="Arial"/>
          <w:sz w:val="24"/>
          <w:szCs w:val="24"/>
        </w:rPr>
        <w:t>In a nutshell, in the processing of the steps highlighted above, t</w:t>
      </w:r>
      <w:r w:rsidR="008B614B" w:rsidRPr="008B614B">
        <w:rPr>
          <w:rFonts w:ascii="Arial" w:hAnsi="Arial" w:cs="Arial"/>
          <w:sz w:val="24"/>
          <w:szCs w:val="24"/>
        </w:rPr>
        <w:t>he</w:t>
      </w:r>
      <w:r w:rsidR="008B614B">
        <w:rPr>
          <w:rFonts w:ascii="Arial" w:hAnsi="Arial" w:cs="Arial"/>
          <w:sz w:val="24"/>
          <w:szCs w:val="24"/>
        </w:rPr>
        <w:t xml:space="preserve"> primary obligation of any person subject to this policy who may be involved in a </w:t>
      </w:r>
      <w:proofErr w:type="gramStart"/>
      <w:r w:rsidR="00D87317">
        <w:rPr>
          <w:rFonts w:ascii="Arial" w:hAnsi="Arial" w:cs="Arial"/>
          <w:sz w:val="24"/>
          <w:szCs w:val="24"/>
        </w:rPr>
        <w:t>C</w:t>
      </w:r>
      <w:r w:rsidR="008B614B">
        <w:rPr>
          <w:rFonts w:ascii="Arial" w:hAnsi="Arial" w:cs="Arial"/>
          <w:sz w:val="24"/>
          <w:szCs w:val="24"/>
        </w:rPr>
        <w:t xml:space="preserve">onflict of </w:t>
      </w:r>
      <w:r w:rsidR="00D87317">
        <w:rPr>
          <w:rFonts w:ascii="Arial" w:hAnsi="Arial" w:cs="Arial"/>
          <w:sz w:val="24"/>
          <w:szCs w:val="24"/>
        </w:rPr>
        <w:t>I</w:t>
      </w:r>
      <w:r w:rsidR="008B614B">
        <w:rPr>
          <w:rFonts w:ascii="Arial" w:hAnsi="Arial" w:cs="Arial"/>
          <w:sz w:val="24"/>
          <w:szCs w:val="24"/>
        </w:rPr>
        <w:t>nterest</w:t>
      </w:r>
      <w:proofErr w:type="gramEnd"/>
      <w:r w:rsidR="008B614B">
        <w:rPr>
          <w:rFonts w:ascii="Arial" w:hAnsi="Arial" w:cs="Arial"/>
          <w:sz w:val="24"/>
          <w:szCs w:val="24"/>
        </w:rPr>
        <w:t xml:space="preserve"> situation is to bring it to the attention of those designated under this policy, so that the potential conflict can be evaluated and addressed. A person should not make the decision about whether a conflict of interest exists unilaterally. </w:t>
      </w:r>
      <w:r w:rsidR="00D03F4C">
        <w:rPr>
          <w:rFonts w:ascii="Arial" w:hAnsi="Arial" w:cs="Arial"/>
          <w:sz w:val="24"/>
          <w:szCs w:val="24"/>
        </w:rPr>
        <w:t>Accordingly, determinations may be necessary about whether any given situation in fact constitutes a conflict of interest, or whether a potential conflict may be permissible on the basis that it will not affect the employee’s performance of his/her duties to AFD, and is, therefore, not material. In making such determinations, the objective is to ensure that actual conflicts are eliminated.</w:t>
      </w:r>
    </w:p>
    <w:p w14:paraId="0E432D63" w14:textId="28C2F1C2" w:rsidR="008B614B" w:rsidRPr="008B614B" w:rsidRDefault="00D03F4C" w:rsidP="00A423D6">
      <w:pPr>
        <w:pStyle w:val="ListParagraph"/>
        <w:widowControl w:val="0"/>
        <w:tabs>
          <w:tab w:val="left" w:pos="1800"/>
        </w:tabs>
        <w:spacing w:line="240" w:lineRule="auto"/>
        <w:ind w:left="390"/>
        <w:jc w:val="both"/>
        <w:rPr>
          <w:rFonts w:ascii="Arial" w:hAnsi="Arial" w:cs="Arial"/>
          <w:sz w:val="24"/>
          <w:szCs w:val="24"/>
        </w:rPr>
      </w:pPr>
      <w:r>
        <w:rPr>
          <w:rFonts w:ascii="Arial" w:hAnsi="Arial" w:cs="Arial"/>
          <w:sz w:val="24"/>
          <w:szCs w:val="24"/>
        </w:rPr>
        <w:t xml:space="preserve"> </w:t>
      </w:r>
    </w:p>
    <w:p w14:paraId="3B039C62" w14:textId="77777777" w:rsidR="008B614B" w:rsidRDefault="008B614B" w:rsidP="008B614B">
      <w:pPr>
        <w:pStyle w:val="ListParagraph"/>
        <w:widowControl w:val="0"/>
        <w:tabs>
          <w:tab w:val="left" w:pos="1800"/>
        </w:tabs>
        <w:spacing w:line="240" w:lineRule="auto"/>
        <w:ind w:left="390"/>
        <w:jc w:val="both"/>
        <w:rPr>
          <w:rFonts w:ascii="Arial" w:hAnsi="Arial" w:cs="Arial"/>
          <w:sz w:val="24"/>
          <w:szCs w:val="24"/>
        </w:rPr>
      </w:pPr>
      <w:r w:rsidRPr="00FA09D7">
        <w:rPr>
          <w:rFonts w:ascii="Arial" w:hAnsi="Arial" w:cs="Arial"/>
          <w:sz w:val="24"/>
          <w:szCs w:val="24"/>
        </w:rPr>
        <w:t>Any member of staff who violates any provision of the policy will be subject to investigation and possible disciplinary action in line with AFD’s rules and regulations, at a level appropriate to the breach.</w:t>
      </w:r>
    </w:p>
    <w:p w14:paraId="345D51E8" w14:textId="77777777" w:rsidR="00237ADD" w:rsidRDefault="00237ADD" w:rsidP="008B614B">
      <w:pPr>
        <w:pStyle w:val="ListParagraph"/>
        <w:widowControl w:val="0"/>
        <w:tabs>
          <w:tab w:val="left" w:pos="1800"/>
        </w:tabs>
        <w:spacing w:line="240" w:lineRule="auto"/>
        <w:ind w:left="390"/>
        <w:jc w:val="both"/>
        <w:rPr>
          <w:rFonts w:ascii="Arial" w:hAnsi="Arial" w:cs="Arial"/>
          <w:sz w:val="24"/>
          <w:szCs w:val="24"/>
        </w:rPr>
      </w:pPr>
    </w:p>
    <w:p w14:paraId="166552FA" w14:textId="77777777" w:rsidR="002252C0" w:rsidRPr="001521D6" w:rsidRDefault="002252C0" w:rsidP="00A423D6">
      <w:pPr>
        <w:pStyle w:val="ListParagraph"/>
        <w:widowControl w:val="0"/>
        <w:tabs>
          <w:tab w:val="left" w:pos="1800"/>
        </w:tabs>
        <w:spacing w:line="240" w:lineRule="auto"/>
        <w:ind w:left="390"/>
        <w:jc w:val="both"/>
        <w:rPr>
          <w:rFonts w:ascii="Arial" w:hAnsi="Arial" w:cs="Arial"/>
          <w:color w:val="FF0000"/>
          <w:sz w:val="24"/>
          <w:szCs w:val="24"/>
        </w:rPr>
      </w:pPr>
    </w:p>
    <w:p w14:paraId="68C37681" w14:textId="3B0D1132" w:rsidR="00D30960" w:rsidRPr="007D29E3" w:rsidRDefault="00D30960" w:rsidP="007D29E3">
      <w:pPr>
        <w:pStyle w:val="ListParagraph"/>
        <w:numPr>
          <w:ilvl w:val="0"/>
          <w:numId w:val="11"/>
        </w:numPr>
        <w:spacing w:after="160" w:line="259" w:lineRule="auto"/>
        <w:rPr>
          <w:b/>
          <w:bCs/>
          <w:sz w:val="28"/>
          <w:szCs w:val="28"/>
        </w:rPr>
      </w:pPr>
      <w:bookmarkStart w:id="0" w:name="_Hlk132874991"/>
      <w:r w:rsidRPr="007D29E3">
        <w:rPr>
          <w:b/>
          <w:bCs/>
          <w:sz w:val="28"/>
          <w:szCs w:val="28"/>
        </w:rPr>
        <w:t>Implementation</w:t>
      </w:r>
      <w:bookmarkEnd w:id="0"/>
      <w:r w:rsidRPr="007D29E3">
        <w:rPr>
          <w:b/>
          <w:bCs/>
          <w:sz w:val="28"/>
          <w:szCs w:val="28"/>
        </w:rPr>
        <w:t>, Monitoring and Review</w:t>
      </w:r>
    </w:p>
    <w:p w14:paraId="2DA625E1" w14:textId="77777777" w:rsidR="00D30960" w:rsidRPr="007D29E3" w:rsidRDefault="00D30960" w:rsidP="00D30960">
      <w:pPr>
        <w:ind w:left="90"/>
        <w:jc w:val="both"/>
        <w:rPr>
          <w:b/>
          <w:bCs/>
          <w:sz w:val="28"/>
          <w:szCs w:val="28"/>
        </w:rPr>
      </w:pPr>
      <w:r w:rsidRPr="007D29E3">
        <w:rPr>
          <w:b/>
          <w:bCs/>
          <w:sz w:val="28"/>
          <w:szCs w:val="28"/>
        </w:rPr>
        <w:t xml:space="preserve">           Implementation</w:t>
      </w:r>
    </w:p>
    <w:p w14:paraId="5A07FB9C" w14:textId="7AD2F02E" w:rsidR="00D30960" w:rsidRPr="00616179" w:rsidRDefault="00D30960" w:rsidP="00D30960">
      <w:pPr>
        <w:ind w:left="90"/>
        <w:jc w:val="both"/>
        <w:rPr>
          <w:rFonts w:ascii="Arial" w:hAnsi="Arial" w:cs="Arial"/>
          <w:sz w:val="24"/>
          <w:szCs w:val="24"/>
        </w:rPr>
      </w:pPr>
      <w:r>
        <w:rPr>
          <w:rFonts w:ascii="Arial" w:hAnsi="Arial" w:cs="Arial"/>
          <w:sz w:val="24"/>
          <w:szCs w:val="24"/>
        </w:rPr>
        <w:t xml:space="preserve">The Board of Directors approves the Policy and oversees its implementation. AFD </w:t>
      </w:r>
      <w:r w:rsidRPr="00616179">
        <w:rPr>
          <w:rFonts w:ascii="Arial" w:hAnsi="Arial" w:cs="Arial"/>
          <w:sz w:val="24"/>
          <w:szCs w:val="24"/>
        </w:rPr>
        <w:t xml:space="preserve">Management </w:t>
      </w:r>
      <w:r>
        <w:rPr>
          <w:rFonts w:ascii="Arial" w:hAnsi="Arial" w:cs="Arial"/>
          <w:sz w:val="24"/>
          <w:szCs w:val="24"/>
        </w:rPr>
        <w:t>T</w:t>
      </w:r>
      <w:r w:rsidRPr="00616179">
        <w:rPr>
          <w:rFonts w:ascii="Arial" w:hAnsi="Arial" w:cs="Arial"/>
          <w:sz w:val="24"/>
          <w:szCs w:val="24"/>
        </w:rPr>
        <w:t>eam</w:t>
      </w:r>
      <w:r w:rsidR="003F3C11">
        <w:rPr>
          <w:rFonts w:ascii="Arial" w:hAnsi="Arial" w:cs="Arial"/>
          <w:sz w:val="24"/>
          <w:szCs w:val="24"/>
        </w:rPr>
        <w:t>s</w:t>
      </w:r>
      <w:r w:rsidRPr="00616179">
        <w:rPr>
          <w:rFonts w:ascii="Arial" w:hAnsi="Arial" w:cs="Arial"/>
          <w:sz w:val="24"/>
          <w:szCs w:val="24"/>
        </w:rPr>
        <w:t xml:space="preserve"> at </w:t>
      </w:r>
      <w:r>
        <w:rPr>
          <w:rFonts w:ascii="Arial" w:hAnsi="Arial" w:cs="Arial"/>
          <w:sz w:val="24"/>
          <w:szCs w:val="24"/>
        </w:rPr>
        <w:t>different levels are responsible for the implementation of the Policy in close collaboration with the designated focal point at the Head Office.</w:t>
      </w:r>
      <w:r w:rsidRPr="00616179">
        <w:rPr>
          <w:rFonts w:ascii="Arial" w:hAnsi="Arial" w:cs="Arial"/>
          <w:sz w:val="24"/>
          <w:szCs w:val="24"/>
        </w:rPr>
        <w:t xml:space="preserve"> </w:t>
      </w:r>
      <w:r>
        <w:rPr>
          <w:rFonts w:ascii="Arial" w:hAnsi="Arial" w:cs="Arial"/>
          <w:sz w:val="24"/>
          <w:szCs w:val="24"/>
        </w:rPr>
        <w:t>The Management Team</w:t>
      </w:r>
      <w:r w:rsidR="003F3C11">
        <w:rPr>
          <w:rFonts w:ascii="Arial" w:hAnsi="Arial" w:cs="Arial"/>
          <w:sz w:val="24"/>
          <w:szCs w:val="24"/>
        </w:rPr>
        <w:t>s</w:t>
      </w:r>
      <w:r>
        <w:rPr>
          <w:rFonts w:ascii="Arial" w:hAnsi="Arial" w:cs="Arial"/>
          <w:sz w:val="24"/>
          <w:szCs w:val="24"/>
        </w:rPr>
        <w:t xml:space="preserve"> at both Head Office and Field Offices are accountable for the Policy compliance and for facilitating necessary conditions for its observance by all staff, suppliers, consultants or contractors that work with/for AFD. The Executive Director has an overall responsibility for creating managerial environment which enables to cherish and implement all aspects of the Policy. </w:t>
      </w:r>
    </w:p>
    <w:p w14:paraId="7F4C6576" w14:textId="77777777" w:rsidR="00D30960" w:rsidRPr="007D29E3" w:rsidRDefault="00D30960" w:rsidP="00D30960">
      <w:pPr>
        <w:ind w:left="1080"/>
        <w:rPr>
          <w:b/>
          <w:bCs/>
          <w:sz w:val="28"/>
          <w:szCs w:val="28"/>
        </w:rPr>
      </w:pPr>
      <w:r w:rsidRPr="007D29E3">
        <w:rPr>
          <w:b/>
          <w:bCs/>
          <w:sz w:val="28"/>
          <w:szCs w:val="28"/>
        </w:rPr>
        <w:t>Monitoring</w:t>
      </w:r>
    </w:p>
    <w:p w14:paraId="30DD5F3F" w14:textId="037DDC33" w:rsidR="00D30960" w:rsidRDefault="00D30960" w:rsidP="00D30960">
      <w:pPr>
        <w:jc w:val="both"/>
        <w:rPr>
          <w:rFonts w:ascii="Arial" w:hAnsi="Arial" w:cs="Arial"/>
          <w:sz w:val="24"/>
          <w:szCs w:val="24"/>
        </w:rPr>
      </w:pPr>
      <w:r w:rsidRPr="00D30960">
        <w:rPr>
          <w:rFonts w:ascii="Arial" w:hAnsi="Arial" w:cs="Arial"/>
          <w:sz w:val="24"/>
          <w:szCs w:val="24"/>
        </w:rPr>
        <w:t xml:space="preserve">The implementation of this </w:t>
      </w:r>
      <w:r>
        <w:rPr>
          <w:rFonts w:ascii="Arial" w:hAnsi="Arial" w:cs="Arial"/>
          <w:sz w:val="24"/>
          <w:szCs w:val="24"/>
        </w:rPr>
        <w:t>policy</w:t>
      </w:r>
      <w:r w:rsidRPr="00D30960">
        <w:rPr>
          <w:rFonts w:ascii="Arial" w:hAnsi="Arial" w:cs="Arial"/>
          <w:sz w:val="24"/>
          <w:szCs w:val="24"/>
        </w:rPr>
        <w:t xml:space="preserve"> will be monitored regularly. </w:t>
      </w:r>
      <w:r>
        <w:rPr>
          <w:rFonts w:ascii="Arial" w:hAnsi="Arial" w:cs="Arial"/>
          <w:sz w:val="24"/>
          <w:szCs w:val="24"/>
        </w:rPr>
        <w:t xml:space="preserve">AFD </w:t>
      </w:r>
      <w:r w:rsidRPr="00616179">
        <w:rPr>
          <w:rFonts w:ascii="Arial" w:hAnsi="Arial" w:cs="Arial"/>
          <w:sz w:val="24"/>
          <w:szCs w:val="24"/>
        </w:rPr>
        <w:t xml:space="preserve">Management </w:t>
      </w:r>
      <w:r>
        <w:rPr>
          <w:rFonts w:ascii="Arial" w:hAnsi="Arial" w:cs="Arial"/>
          <w:sz w:val="24"/>
          <w:szCs w:val="24"/>
        </w:rPr>
        <w:t>T</w:t>
      </w:r>
      <w:r w:rsidRPr="00616179">
        <w:rPr>
          <w:rFonts w:ascii="Arial" w:hAnsi="Arial" w:cs="Arial"/>
          <w:sz w:val="24"/>
          <w:szCs w:val="24"/>
        </w:rPr>
        <w:t>eam</w:t>
      </w:r>
      <w:r>
        <w:rPr>
          <w:rFonts w:ascii="Arial" w:hAnsi="Arial" w:cs="Arial"/>
          <w:sz w:val="24"/>
          <w:szCs w:val="24"/>
        </w:rPr>
        <w:t>s</w:t>
      </w:r>
      <w:r w:rsidRPr="00616179">
        <w:rPr>
          <w:rFonts w:ascii="Arial" w:hAnsi="Arial" w:cs="Arial"/>
          <w:sz w:val="24"/>
          <w:szCs w:val="24"/>
        </w:rPr>
        <w:t xml:space="preserve"> at </w:t>
      </w:r>
      <w:r>
        <w:rPr>
          <w:rFonts w:ascii="Arial" w:hAnsi="Arial" w:cs="Arial"/>
          <w:sz w:val="24"/>
          <w:szCs w:val="24"/>
        </w:rPr>
        <w:t>different levels are responsible for monitoring the implementation of the Policy by giving due emphasis to its dissemination and adherence to its provisions, in collaboration with the designated focal point. The Management Teams at Field Offices are also responsible for counter-checking the adherence of the Policy provisions at grassroots level.</w:t>
      </w:r>
    </w:p>
    <w:p w14:paraId="379BC5A2" w14:textId="77777777" w:rsidR="00D30960" w:rsidRPr="007D29E3" w:rsidRDefault="00D30960" w:rsidP="00D30960">
      <w:pPr>
        <w:jc w:val="both"/>
        <w:rPr>
          <w:b/>
          <w:bCs/>
          <w:sz w:val="28"/>
          <w:szCs w:val="28"/>
        </w:rPr>
      </w:pPr>
      <w:r w:rsidRPr="007D29E3">
        <w:rPr>
          <w:b/>
          <w:bCs/>
          <w:sz w:val="28"/>
          <w:szCs w:val="28"/>
        </w:rPr>
        <w:t xml:space="preserve">               Review</w:t>
      </w:r>
    </w:p>
    <w:p w14:paraId="6DF9B835" w14:textId="19AAEBD1" w:rsidR="00D30960" w:rsidRDefault="00D30960" w:rsidP="00D30960">
      <w:pPr>
        <w:jc w:val="both"/>
        <w:rPr>
          <w:rFonts w:ascii="Arial" w:hAnsi="Arial" w:cs="Arial"/>
          <w:sz w:val="24"/>
          <w:szCs w:val="24"/>
        </w:rPr>
      </w:pPr>
      <w:r w:rsidRPr="00D30960">
        <w:rPr>
          <w:rFonts w:ascii="Arial" w:hAnsi="Arial" w:cs="Arial"/>
          <w:sz w:val="24"/>
          <w:szCs w:val="24"/>
        </w:rPr>
        <w:t>This policy will be periodically reviewed to ensure that relevant new developments and standards are incorporated</w:t>
      </w:r>
      <w:r>
        <w:rPr>
          <w:rFonts w:ascii="Arial" w:hAnsi="Arial" w:cs="Arial"/>
          <w:color w:val="FF0000"/>
          <w:sz w:val="24"/>
          <w:szCs w:val="24"/>
        </w:rPr>
        <w:t>.</w:t>
      </w:r>
      <w:r>
        <w:rPr>
          <w:rFonts w:ascii="Arial" w:hAnsi="Arial" w:cs="Arial"/>
          <w:sz w:val="24"/>
          <w:szCs w:val="24"/>
        </w:rPr>
        <w:t xml:space="preserve"> AFD </w:t>
      </w:r>
      <w:r w:rsidRPr="00616179">
        <w:rPr>
          <w:rFonts w:ascii="Arial" w:hAnsi="Arial" w:cs="Arial"/>
          <w:sz w:val="24"/>
          <w:szCs w:val="24"/>
        </w:rPr>
        <w:t xml:space="preserve">Management </w:t>
      </w:r>
      <w:r>
        <w:rPr>
          <w:rFonts w:ascii="Arial" w:hAnsi="Arial" w:cs="Arial"/>
          <w:sz w:val="24"/>
          <w:szCs w:val="24"/>
        </w:rPr>
        <w:t>T</w:t>
      </w:r>
      <w:r w:rsidRPr="00616179">
        <w:rPr>
          <w:rFonts w:ascii="Arial" w:hAnsi="Arial" w:cs="Arial"/>
          <w:sz w:val="24"/>
          <w:szCs w:val="24"/>
        </w:rPr>
        <w:t>eam</w:t>
      </w:r>
      <w:r>
        <w:rPr>
          <w:rFonts w:ascii="Arial" w:hAnsi="Arial" w:cs="Arial"/>
          <w:sz w:val="24"/>
          <w:szCs w:val="24"/>
        </w:rPr>
        <w:t xml:space="preserve"> at Head Office is responsible for </w:t>
      </w:r>
      <w:r>
        <w:rPr>
          <w:rFonts w:ascii="Arial" w:hAnsi="Arial" w:cs="Arial"/>
          <w:sz w:val="24"/>
          <w:szCs w:val="24"/>
        </w:rPr>
        <w:lastRenderedPageBreak/>
        <w:t>reviewing the Policy in consultation with the Management Teams at Field Offices. The lessons learnt from the implementation will be inputs for the review as deemed necessary, which will ultimately be endorsed by the Board of Directors.</w:t>
      </w:r>
    </w:p>
    <w:p w14:paraId="5EEDA075" w14:textId="7C65C969" w:rsidR="007D29E3" w:rsidRDefault="007D29E3">
      <w:pPr>
        <w:rPr>
          <w:rFonts w:ascii="Arial" w:hAnsi="Arial" w:cs="Arial"/>
          <w:b/>
          <w:sz w:val="24"/>
          <w:szCs w:val="24"/>
        </w:rPr>
      </w:pPr>
      <w:r>
        <w:rPr>
          <w:rFonts w:ascii="Arial" w:hAnsi="Arial" w:cs="Arial"/>
          <w:b/>
          <w:sz w:val="24"/>
          <w:szCs w:val="24"/>
        </w:rPr>
        <w:br w:type="page"/>
      </w:r>
    </w:p>
    <w:p w14:paraId="67ECC0E5" w14:textId="7B6A7C2F" w:rsidR="001E1029" w:rsidRPr="00D87317" w:rsidRDefault="007D29E3" w:rsidP="001E1029">
      <w:pPr>
        <w:widowControl w:val="0"/>
        <w:tabs>
          <w:tab w:val="left" w:pos="1800"/>
        </w:tabs>
        <w:spacing w:line="240" w:lineRule="auto"/>
        <w:jc w:val="both"/>
        <w:rPr>
          <w:rFonts w:ascii="Arial" w:hAnsi="Arial" w:cs="Arial"/>
          <w:b/>
          <w:sz w:val="28"/>
          <w:szCs w:val="28"/>
        </w:rPr>
      </w:pPr>
      <w:r w:rsidRPr="00D87317">
        <w:rPr>
          <w:rFonts w:ascii="Arial" w:hAnsi="Arial" w:cs="Arial"/>
          <w:b/>
          <w:sz w:val="28"/>
          <w:szCs w:val="28"/>
        </w:rPr>
        <w:lastRenderedPageBreak/>
        <w:t>Annex</w:t>
      </w:r>
      <w:r w:rsidR="005A1927">
        <w:rPr>
          <w:rFonts w:ascii="Arial" w:hAnsi="Arial" w:cs="Arial"/>
          <w:b/>
          <w:sz w:val="28"/>
          <w:szCs w:val="28"/>
        </w:rPr>
        <w:t xml:space="preserve"> -</w:t>
      </w:r>
      <w:proofErr w:type="gramStart"/>
      <w:r w:rsidR="007872FE">
        <w:rPr>
          <w:rFonts w:ascii="Arial" w:hAnsi="Arial" w:cs="Arial"/>
          <w:b/>
          <w:sz w:val="28"/>
          <w:szCs w:val="28"/>
        </w:rPr>
        <w:t>1:</w:t>
      </w:r>
      <w:r w:rsidRPr="00D87317">
        <w:rPr>
          <w:rFonts w:ascii="Arial" w:hAnsi="Arial" w:cs="Arial"/>
          <w:b/>
          <w:sz w:val="28"/>
          <w:szCs w:val="28"/>
        </w:rPr>
        <w:t>-</w:t>
      </w:r>
      <w:proofErr w:type="gramEnd"/>
      <w:r w:rsidRPr="00D87317">
        <w:rPr>
          <w:rFonts w:ascii="Arial" w:hAnsi="Arial" w:cs="Arial"/>
          <w:b/>
          <w:sz w:val="28"/>
          <w:szCs w:val="28"/>
        </w:rPr>
        <w:t xml:space="preserve">  Conflict of Interest Disclosure Form</w:t>
      </w:r>
    </w:p>
    <w:p w14:paraId="586100DC" w14:textId="77777777" w:rsidR="007D29E3" w:rsidRDefault="007D29E3" w:rsidP="001E1029">
      <w:pPr>
        <w:widowControl w:val="0"/>
        <w:tabs>
          <w:tab w:val="left" w:pos="1800"/>
        </w:tabs>
        <w:spacing w:line="240" w:lineRule="auto"/>
        <w:jc w:val="both"/>
        <w:rPr>
          <w:rFonts w:ascii="Arial" w:hAnsi="Arial" w:cs="Arial"/>
          <w:b/>
          <w:sz w:val="24"/>
          <w:szCs w:val="24"/>
        </w:rPr>
      </w:pPr>
    </w:p>
    <w:p w14:paraId="4AFDA07E" w14:textId="0E0E1CE9" w:rsidR="007D29E3" w:rsidRDefault="007D29E3" w:rsidP="001E1029">
      <w:pPr>
        <w:widowControl w:val="0"/>
        <w:tabs>
          <w:tab w:val="left" w:pos="1800"/>
        </w:tabs>
        <w:spacing w:line="240" w:lineRule="auto"/>
        <w:jc w:val="both"/>
        <w:rPr>
          <w:rFonts w:ascii="Arial" w:hAnsi="Arial" w:cs="Arial"/>
          <w:bCs/>
          <w:sz w:val="24"/>
          <w:szCs w:val="24"/>
        </w:rPr>
      </w:pPr>
      <w:r w:rsidRPr="007D29E3">
        <w:rPr>
          <w:rFonts w:ascii="Arial" w:hAnsi="Arial" w:cs="Arial"/>
          <w:bCs/>
          <w:sz w:val="24"/>
          <w:szCs w:val="24"/>
        </w:rPr>
        <w:t>I the undersigned acknowledge that</w:t>
      </w:r>
      <w:r>
        <w:rPr>
          <w:rFonts w:ascii="Arial" w:hAnsi="Arial" w:cs="Arial"/>
          <w:bCs/>
          <w:sz w:val="24"/>
          <w:szCs w:val="24"/>
        </w:rPr>
        <w:t>:</w:t>
      </w:r>
    </w:p>
    <w:p w14:paraId="66B9C01A" w14:textId="25A18304" w:rsidR="007D29E3" w:rsidRDefault="007D29E3" w:rsidP="007D29E3">
      <w:pPr>
        <w:pStyle w:val="ListParagraph"/>
        <w:widowControl w:val="0"/>
        <w:numPr>
          <w:ilvl w:val="0"/>
          <w:numId w:val="40"/>
        </w:numPr>
        <w:tabs>
          <w:tab w:val="left" w:pos="1800"/>
        </w:tabs>
        <w:spacing w:line="240" w:lineRule="auto"/>
        <w:jc w:val="both"/>
        <w:rPr>
          <w:rFonts w:ascii="Arial" w:hAnsi="Arial" w:cs="Arial"/>
          <w:bCs/>
          <w:sz w:val="24"/>
          <w:szCs w:val="24"/>
        </w:rPr>
      </w:pPr>
      <w:r>
        <w:rPr>
          <w:rFonts w:ascii="Arial" w:hAnsi="Arial" w:cs="Arial"/>
          <w:bCs/>
          <w:sz w:val="24"/>
          <w:szCs w:val="24"/>
        </w:rPr>
        <w:t>I have received AFD’s policy on conflict of interest.</w:t>
      </w:r>
    </w:p>
    <w:p w14:paraId="702723DF" w14:textId="5517DA57" w:rsidR="007D29E3" w:rsidRDefault="007D29E3" w:rsidP="007D29E3">
      <w:pPr>
        <w:pStyle w:val="ListParagraph"/>
        <w:widowControl w:val="0"/>
        <w:numPr>
          <w:ilvl w:val="0"/>
          <w:numId w:val="40"/>
        </w:numPr>
        <w:tabs>
          <w:tab w:val="left" w:pos="1800"/>
        </w:tabs>
        <w:spacing w:line="240" w:lineRule="auto"/>
        <w:jc w:val="both"/>
        <w:rPr>
          <w:rFonts w:ascii="Arial" w:hAnsi="Arial" w:cs="Arial"/>
          <w:bCs/>
          <w:sz w:val="24"/>
          <w:szCs w:val="24"/>
        </w:rPr>
      </w:pPr>
      <w:r>
        <w:rPr>
          <w:rFonts w:ascii="Arial" w:hAnsi="Arial" w:cs="Arial"/>
          <w:bCs/>
          <w:sz w:val="24"/>
          <w:szCs w:val="24"/>
        </w:rPr>
        <w:t>I have read and understood the policy.</w:t>
      </w:r>
    </w:p>
    <w:p w14:paraId="5D5962C8" w14:textId="5FEC3F7A" w:rsidR="007D29E3" w:rsidRDefault="001F5286" w:rsidP="007D29E3">
      <w:pPr>
        <w:pStyle w:val="ListParagraph"/>
        <w:widowControl w:val="0"/>
        <w:numPr>
          <w:ilvl w:val="0"/>
          <w:numId w:val="40"/>
        </w:numPr>
        <w:tabs>
          <w:tab w:val="left" w:pos="1800"/>
        </w:tabs>
        <w:spacing w:line="240" w:lineRule="auto"/>
        <w:jc w:val="both"/>
        <w:rPr>
          <w:rFonts w:ascii="Arial" w:hAnsi="Arial" w:cs="Arial"/>
          <w:bCs/>
          <w:sz w:val="24"/>
          <w:szCs w:val="24"/>
        </w:rPr>
      </w:pPr>
      <w:r>
        <w:rPr>
          <w:rFonts w:ascii="Arial" w:hAnsi="Arial" w:cs="Arial"/>
          <w:bCs/>
          <w:sz w:val="24"/>
          <w:szCs w:val="24"/>
        </w:rPr>
        <w:t>I agree to comply with the policy.</w:t>
      </w:r>
    </w:p>
    <w:p w14:paraId="5223B3E8" w14:textId="3A0DDB33" w:rsidR="001F5286" w:rsidRDefault="001F5286" w:rsidP="007D29E3">
      <w:pPr>
        <w:pStyle w:val="ListParagraph"/>
        <w:widowControl w:val="0"/>
        <w:numPr>
          <w:ilvl w:val="0"/>
          <w:numId w:val="40"/>
        </w:numPr>
        <w:tabs>
          <w:tab w:val="left" w:pos="1800"/>
        </w:tabs>
        <w:spacing w:line="240" w:lineRule="auto"/>
        <w:jc w:val="both"/>
        <w:rPr>
          <w:rFonts w:ascii="Arial" w:hAnsi="Arial" w:cs="Arial"/>
          <w:bCs/>
          <w:sz w:val="24"/>
          <w:szCs w:val="24"/>
        </w:rPr>
      </w:pPr>
      <w:r>
        <w:rPr>
          <w:rFonts w:ascii="Arial" w:hAnsi="Arial" w:cs="Arial"/>
          <w:bCs/>
          <w:sz w:val="24"/>
          <w:szCs w:val="24"/>
        </w:rPr>
        <w:t>The following on-going relationships and interests may present a conflict of interest: (Disclosures should address current affiliations with organizations or business interests that may be grounds for conflict of interest).</w:t>
      </w:r>
    </w:p>
    <w:p w14:paraId="31073E5D" w14:textId="1DAA82E4" w:rsidR="001F5286" w:rsidRDefault="001F5286" w:rsidP="001F5286">
      <w:pPr>
        <w:widowControl w:val="0"/>
        <w:tabs>
          <w:tab w:val="left" w:pos="1800"/>
        </w:tabs>
        <w:spacing w:line="360" w:lineRule="auto"/>
        <w:ind w:left="360"/>
        <w:jc w:val="both"/>
        <w:rPr>
          <w:rFonts w:ascii="Arial" w:hAnsi="Arial" w:cs="Arial"/>
          <w:bCs/>
          <w:sz w:val="24"/>
          <w:szCs w:val="24"/>
        </w:rPr>
      </w:pPr>
      <w:r>
        <w:rPr>
          <w:rFonts w:ascii="Arial" w:hAnsi="Arial" w:cs="Arial"/>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68A82B" w14:textId="77777777" w:rsidR="001F5286" w:rsidRDefault="001F5286" w:rsidP="001F5286">
      <w:pPr>
        <w:widowControl w:val="0"/>
        <w:tabs>
          <w:tab w:val="left" w:pos="1800"/>
        </w:tabs>
        <w:spacing w:line="360" w:lineRule="auto"/>
        <w:ind w:left="360"/>
        <w:jc w:val="both"/>
        <w:rPr>
          <w:rFonts w:ascii="Arial" w:hAnsi="Arial" w:cs="Arial"/>
          <w:bCs/>
          <w:sz w:val="24"/>
          <w:szCs w:val="24"/>
        </w:rPr>
      </w:pPr>
    </w:p>
    <w:p w14:paraId="6CCD0F2B" w14:textId="630BC324" w:rsidR="001F5286" w:rsidRDefault="001F5286" w:rsidP="001F5286">
      <w:pPr>
        <w:widowControl w:val="0"/>
        <w:tabs>
          <w:tab w:val="left" w:pos="1800"/>
        </w:tabs>
        <w:spacing w:line="360" w:lineRule="auto"/>
        <w:ind w:left="360"/>
        <w:jc w:val="both"/>
        <w:rPr>
          <w:rFonts w:ascii="Arial" w:hAnsi="Arial" w:cs="Arial"/>
          <w:bCs/>
          <w:sz w:val="24"/>
          <w:szCs w:val="24"/>
        </w:rPr>
      </w:pPr>
      <w:proofErr w:type="gramStart"/>
      <w:r>
        <w:rPr>
          <w:rFonts w:ascii="Arial" w:hAnsi="Arial" w:cs="Arial"/>
          <w:bCs/>
          <w:sz w:val="24"/>
          <w:szCs w:val="24"/>
        </w:rPr>
        <w:t>Name:_</w:t>
      </w:r>
      <w:proofErr w:type="gramEnd"/>
      <w:r>
        <w:rPr>
          <w:rFonts w:ascii="Arial" w:hAnsi="Arial" w:cs="Arial"/>
          <w:bCs/>
          <w:sz w:val="24"/>
          <w:szCs w:val="24"/>
        </w:rPr>
        <w:t>_____________________________</w:t>
      </w:r>
    </w:p>
    <w:p w14:paraId="18347328" w14:textId="3E2F8376" w:rsidR="001F5286" w:rsidRDefault="001F5286" w:rsidP="001F5286">
      <w:pPr>
        <w:widowControl w:val="0"/>
        <w:tabs>
          <w:tab w:val="left" w:pos="1800"/>
        </w:tabs>
        <w:spacing w:line="360" w:lineRule="auto"/>
        <w:ind w:left="360"/>
        <w:jc w:val="both"/>
        <w:rPr>
          <w:rFonts w:ascii="Arial" w:hAnsi="Arial" w:cs="Arial"/>
          <w:bCs/>
          <w:sz w:val="24"/>
          <w:szCs w:val="24"/>
        </w:rPr>
      </w:pPr>
      <w:proofErr w:type="gramStart"/>
      <w:r>
        <w:rPr>
          <w:rFonts w:ascii="Arial" w:hAnsi="Arial" w:cs="Arial"/>
          <w:bCs/>
          <w:sz w:val="24"/>
          <w:szCs w:val="24"/>
        </w:rPr>
        <w:t>Title:_</w:t>
      </w:r>
      <w:proofErr w:type="gramEnd"/>
      <w:r>
        <w:rPr>
          <w:rFonts w:ascii="Arial" w:hAnsi="Arial" w:cs="Arial"/>
          <w:bCs/>
          <w:sz w:val="24"/>
          <w:szCs w:val="24"/>
        </w:rPr>
        <w:t>______________________________</w:t>
      </w:r>
    </w:p>
    <w:p w14:paraId="2231EBE4" w14:textId="68A11A7C" w:rsidR="001F5286" w:rsidRDefault="001F5286" w:rsidP="001F5286">
      <w:pPr>
        <w:widowControl w:val="0"/>
        <w:tabs>
          <w:tab w:val="left" w:pos="1800"/>
        </w:tabs>
        <w:spacing w:line="360" w:lineRule="auto"/>
        <w:ind w:left="360"/>
        <w:jc w:val="both"/>
        <w:rPr>
          <w:rFonts w:ascii="Arial" w:hAnsi="Arial" w:cs="Arial"/>
          <w:bCs/>
          <w:sz w:val="24"/>
          <w:szCs w:val="24"/>
        </w:rPr>
      </w:pPr>
      <w:proofErr w:type="gramStart"/>
      <w:r>
        <w:rPr>
          <w:rFonts w:ascii="Arial" w:hAnsi="Arial" w:cs="Arial"/>
          <w:bCs/>
          <w:sz w:val="24"/>
          <w:szCs w:val="24"/>
        </w:rPr>
        <w:t>Signature:_</w:t>
      </w:r>
      <w:proofErr w:type="gramEnd"/>
      <w:r>
        <w:rPr>
          <w:rFonts w:ascii="Arial" w:hAnsi="Arial" w:cs="Arial"/>
          <w:bCs/>
          <w:sz w:val="24"/>
          <w:szCs w:val="24"/>
        </w:rPr>
        <w:t>__________________________</w:t>
      </w:r>
    </w:p>
    <w:p w14:paraId="1FB97251" w14:textId="3B0BFD87" w:rsidR="001F5286" w:rsidRDefault="001F5286" w:rsidP="001F5286">
      <w:pPr>
        <w:widowControl w:val="0"/>
        <w:tabs>
          <w:tab w:val="left" w:pos="1800"/>
        </w:tabs>
        <w:spacing w:line="360" w:lineRule="auto"/>
        <w:ind w:left="360"/>
        <w:jc w:val="both"/>
        <w:rPr>
          <w:rFonts w:ascii="Arial" w:hAnsi="Arial" w:cs="Arial"/>
          <w:bCs/>
          <w:sz w:val="24"/>
          <w:szCs w:val="24"/>
        </w:rPr>
      </w:pPr>
      <w:proofErr w:type="gramStart"/>
      <w:r>
        <w:rPr>
          <w:rFonts w:ascii="Arial" w:hAnsi="Arial" w:cs="Arial"/>
          <w:bCs/>
          <w:sz w:val="24"/>
          <w:szCs w:val="24"/>
        </w:rPr>
        <w:t>Date:_</w:t>
      </w:r>
      <w:proofErr w:type="gramEnd"/>
      <w:r>
        <w:rPr>
          <w:rFonts w:ascii="Arial" w:hAnsi="Arial" w:cs="Arial"/>
          <w:bCs/>
          <w:sz w:val="24"/>
          <w:szCs w:val="24"/>
        </w:rPr>
        <w:t>______________________________</w:t>
      </w:r>
    </w:p>
    <w:p w14:paraId="0EF5B226" w14:textId="77777777" w:rsidR="005A1927" w:rsidRDefault="005A1927" w:rsidP="001F5286">
      <w:pPr>
        <w:widowControl w:val="0"/>
        <w:tabs>
          <w:tab w:val="left" w:pos="1800"/>
        </w:tabs>
        <w:spacing w:line="360" w:lineRule="auto"/>
        <w:ind w:left="360"/>
        <w:jc w:val="both"/>
        <w:rPr>
          <w:rFonts w:ascii="Arial" w:hAnsi="Arial" w:cs="Arial"/>
          <w:bCs/>
          <w:sz w:val="24"/>
          <w:szCs w:val="24"/>
        </w:rPr>
      </w:pPr>
    </w:p>
    <w:p w14:paraId="1D730AB1" w14:textId="3FBABFD0" w:rsidR="007872FE" w:rsidRDefault="007872FE">
      <w:pPr>
        <w:rPr>
          <w:rFonts w:ascii="Arial" w:hAnsi="Arial" w:cs="Arial"/>
          <w:bCs/>
          <w:sz w:val="24"/>
          <w:szCs w:val="24"/>
        </w:rPr>
      </w:pPr>
      <w:r>
        <w:rPr>
          <w:rFonts w:ascii="Arial" w:hAnsi="Arial" w:cs="Arial"/>
          <w:bCs/>
          <w:sz w:val="24"/>
          <w:szCs w:val="24"/>
        </w:rPr>
        <w:br w:type="page"/>
      </w:r>
    </w:p>
    <w:p w14:paraId="7A5D640D" w14:textId="282218F7" w:rsidR="005A1927" w:rsidRDefault="007872FE" w:rsidP="001F5286">
      <w:pPr>
        <w:widowControl w:val="0"/>
        <w:tabs>
          <w:tab w:val="left" w:pos="1800"/>
        </w:tabs>
        <w:spacing w:line="360" w:lineRule="auto"/>
        <w:ind w:left="360"/>
        <w:jc w:val="both"/>
        <w:rPr>
          <w:rFonts w:ascii="Arial" w:hAnsi="Arial" w:cs="Arial"/>
          <w:b/>
          <w:sz w:val="24"/>
          <w:szCs w:val="24"/>
        </w:rPr>
      </w:pPr>
      <w:r w:rsidRPr="007872FE">
        <w:rPr>
          <w:rFonts w:ascii="Arial" w:hAnsi="Arial" w:cs="Arial"/>
          <w:b/>
          <w:sz w:val="24"/>
          <w:szCs w:val="24"/>
        </w:rPr>
        <w:lastRenderedPageBreak/>
        <w:t xml:space="preserve">Annex II -: </w:t>
      </w:r>
      <w:r w:rsidR="00D200D9">
        <w:rPr>
          <w:rFonts w:ascii="Arial" w:hAnsi="Arial" w:cs="Arial"/>
          <w:b/>
          <w:sz w:val="24"/>
          <w:szCs w:val="24"/>
        </w:rPr>
        <w:t>Declaration of impartiality and confidentiality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6835"/>
      </w:tblGrid>
      <w:tr w:rsidR="007872FE" w:rsidRPr="00157C63" w14:paraId="23BC11C3" w14:textId="77777777" w:rsidTr="00126536">
        <w:tc>
          <w:tcPr>
            <w:tcW w:w="2515" w:type="dxa"/>
          </w:tcPr>
          <w:p w14:paraId="39E11517" w14:textId="77777777" w:rsidR="007872FE" w:rsidRDefault="007872FE" w:rsidP="00126536">
            <w:pPr>
              <w:spacing w:after="60" w:line="240" w:lineRule="auto"/>
              <w:rPr>
                <w:rFonts w:ascii="Arial" w:eastAsia="Times New Roman" w:hAnsi="Arial" w:cs="Times New Roman"/>
                <w:sz w:val="20"/>
                <w:szCs w:val="20"/>
                <w:lang w:val="en-GB" w:eastAsia="da-DK"/>
              </w:rPr>
            </w:pPr>
            <w:r>
              <w:rPr>
                <w:rFonts w:ascii="Arial" w:eastAsia="Times New Roman" w:hAnsi="Arial" w:cs="Times New Roman"/>
                <w:sz w:val="20"/>
                <w:szCs w:val="20"/>
                <w:lang w:val="en-GB" w:eastAsia="da-DK"/>
              </w:rPr>
              <w:t>Project</w:t>
            </w:r>
          </w:p>
        </w:tc>
        <w:tc>
          <w:tcPr>
            <w:tcW w:w="6835" w:type="dxa"/>
          </w:tcPr>
          <w:p w14:paraId="0AF2E807" w14:textId="77777777" w:rsidR="007872FE" w:rsidRPr="00157C63" w:rsidRDefault="007872FE" w:rsidP="00126536">
            <w:pPr>
              <w:spacing w:after="60" w:line="240" w:lineRule="auto"/>
              <w:rPr>
                <w:rFonts w:ascii="Arial" w:eastAsia="Times New Roman" w:hAnsi="Arial" w:cs="Times New Roman"/>
                <w:sz w:val="20"/>
                <w:szCs w:val="20"/>
                <w:lang w:val="en-GB" w:eastAsia="da-DK"/>
              </w:rPr>
            </w:pPr>
          </w:p>
        </w:tc>
      </w:tr>
      <w:tr w:rsidR="007872FE" w:rsidRPr="00157C63" w14:paraId="73FD060E" w14:textId="77777777" w:rsidTr="00126536">
        <w:tc>
          <w:tcPr>
            <w:tcW w:w="2515" w:type="dxa"/>
          </w:tcPr>
          <w:p w14:paraId="010228AE" w14:textId="51AC76E3" w:rsidR="007872FE" w:rsidRDefault="00F8067C" w:rsidP="00126536">
            <w:pPr>
              <w:spacing w:after="60" w:line="240" w:lineRule="auto"/>
              <w:rPr>
                <w:rFonts w:ascii="Arial" w:eastAsia="Times New Roman" w:hAnsi="Arial" w:cs="Times New Roman"/>
                <w:sz w:val="20"/>
                <w:szCs w:val="20"/>
                <w:lang w:val="en-GB" w:eastAsia="da-DK"/>
              </w:rPr>
            </w:pPr>
            <w:r>
              <w:rPr>
                <w:rFonts w:ascii="Arial" w:eastAsia="Times New Roman" w:hAnsi="Arial" w:cs="Times New Roman"/>
                <w:sz w:val="20"/>
                <w:szCs w:val="20"/>
                <w:lang w:val="en-GB" w:eastAsia="da-DK"/>
              </w:rPr>
              <w:t>Donor</w:t>
            </w:r>
          </w:p>
        </w:tc>
        <w:tc>
          <w:tcPr>
            <w:tcW w:w="6835" w:type="dxa"/>
          </w:tcPr>
          <w:p w14:paraId="4ADF4F96" w14:textId="77777777" w:rsidR="007872FE" w:rsidRPr="00157C63" w:rsidRDefault="007872FE" w:rsidP="00126536">
            <w:pPr>
              <w:spacing w:after="60" w:line="240" w:lineRule="auto"/>
              <w:rPr>
                <w:rFonts w:ascii="Arial" w:eastAsia="Times New Roman" w:hAnsi="Arial" w:cs="Times New Roman"/>
                <w:sz w:val="20"/>
                <w:szCs w:val="20"/>
                <w:lang w:val="en-GB" w:eastAsia="da-DK"/>
              </w:rPr>
            </w:pPr>
          </w:p>
        </w:tc>
      </w:tr>
      <w:tr w:rsidR="00F8067C" w:rsidRPr="00157C63" w14:paraId="67E0B076" w14:textId="77777777" w:rsidTr="00126536">
        <w:tc>
          <w:tcPr>
            <w:tcW w:w="2515" w:type="dxa"/>
          </w:tcPr>
          <w:p w14:paraId="5BB7429C" w14:textId="179B96F8" w:rsidR="00F8067C" w:rsidRDefault="00F8067C" w:rsidP="00126536">
            <w:pPr>
              <w:spacing w:after="60" w:line="240" w:lineRule="auto"/>
              <w:rPr>
                <w:rFonts w:ascii="Arial" w:eastAsia="Times New Roman" w:hAnsi="Arial" w:cs="Times New Roman"/>
                <w:sz w:val="20"/>
                <w:szCs w:val="20"/>
                <w:lang w:val="en-GB" w:eastAsia="da-DK"/>
              </w:rPr>
            </w:pPr>
            <w:r>
              <w:rPr>
                <w:rFonts w:ascii="Arial" w:eastAsia="Times New Roman" w:hAnsi="Arial" w:cs="Times New Roman"/>
                <w:sz w:val="20"/>
                <w:szCs w:val="20"/>
                <w:lang w:val="en-GB" w:eastAsia="da-DK"/>
              </w:rPr>
              <w:t>Item to be procured</w:t>
            </w:r>
          </w:p>
        </w:tc>
        <w:tc>
          <w:tcPr>
            <w:tcW w:w="6835" w:type="dxa"/>
          </w:tcPr>
          <w:p w14:paraId="20834AFE" w14:textId="5492C7B0" w:rsidR="00F8067C" w:rsidRPr="00157C63" w:rsidRDefault="00D96081" w:rsidP="00126536">
            <w:pPr>
              <w:spacing w:after="60" w:line="240" w:lineRule="auto"/>
              <w:rPr>
                <w:rFonts w:ascii="Arial" w:eastAsia="Times New Roman" w:hAnsi="Arial" w:cs="Times New Roman"/>
                <w:sz w:val="20"/>
                <w:szCs w:val="20"/>
                <w:lang w:val="en-GB" w:eastAsia="da-DK"/>
              </w:rPr>
            </w:pPr>
            <w:r>
              <w:rPr>
                <w:rFonts w:ascii="Arial" w:eastAsia="Times New Roman" w:hAnsi="Arial" w:cs="Times New Roman"/>
                <w:sz w:val="20"/>
                <w:szCs w:val="20"/>
                <w:lang w:val="en-GB" w:eastAsia="da-DK"/>
              </w:rPr>
              <w:t xml:space="preserve">   </w:t>
            </w:r>
          </w:p>
        </w:tc>
      </w:tr>
    </w:tbl>
    <w:p w14:paraId="25752900" w14:textId="77777777" w:rsidR="007872FE" w:rsidRDefault="007872FE" w:rsidP="007872FE">
      <w:pPr>
        <w:spacing w:after="60" w:line="240" w:lineRule="auto"/>
        <w:rPr>
          <w:rFonts w:ascii="Arial" w:eastAsia="Times New Roman" w:hAnsi="Arial" w:cs="Times New Roman"/>
          <w:sz w:val="20"/>
          <w:szCs w:val="20"/>
          <w:lang w:val="en-GB" w:eastAsia="da-DK"/>
        </w:rPr>
      </w:pPr>
    </w:p>
    <w:p w14:paraId="518D469C" w14:textId="6FE096D4" w:rsidR="007872FE" w:rsidRPr="00157C63" w:rsidRDefault="007872FE" w:rsidP="007872FE">
      <w:pPr>
        <w:tabs>
          <w:tab w:val="left" w:pos="1701"/>
        </w:tabs>
        <w:spacing w:after="0" w:line="240" w:lineRule="auto"/>
        <w:rPr>
          <w:rFonts w:ascii="Arial" w:eastAsia="Times New Roman" w:hAnsi="Arial" w:cs="Times New Roman"/>
          <w:sz w:val="20"/>
          <w:szCs w:val="20"/>
          <w:lang w:val="en-GB" w:eastAsia="da-DK"/>
        </w:rPr>
      </w:pPr>
      <w:r w:rsidRPr="00157C63">
        <w:rPr>
          <w:rFonts w:ascii="Arial" w:eastAsia="Times New Roman" w:hAnsi="Arial" w:cs="Times New Roman"/>
          <w:sz w:val="20"/>
          <w:szCs w:val="20"/>
          <w:lang w:val="en-GB" w:eastAsia="da-DK"/>
        </w:rPr>
        <w:t xml:space="preserve">I, the undersigned, hereby declare that I agree to participate in the Procurement Committee and in the evaluation of quotations/proposals and tenders under the above-mentioned project. By signing this declaration, I confirm that I have familiarity with the information available to date concerning </w:t>
      </w:r>
      <w:r>
        <w:rPr>
          <w:rFonts w:ascii="Arial" w:eastAsia="Times New Roman" w:hAnsi="Arial" w:cs="Times New Roman"/>
          <w:sz w:val="20"/>
          <w:szCs w:val="20"/>
          <w:lang w:val="en-GB" w:eastAsia="da-DK"/>
        </w:rPr>
        <w:t xml:space="preserve">AFD and </w:t>
      </w:r>
      <w:r w:rsidRPr="00157C63">
        <w:rPr>
          <w:rFonts w:ascii="Arial" w:eastAsia="Times New Roman" w:hAnsi="Arial" w:cs="Times New Roman"/>
          <w:sz w:val="20"/>
          <w:szCs w:val="20"/>
          <w:lang w:val="en-GB" w:eastAsia="da-DK"/>
        </w:rPr>
        <w:t xml:space="preserve">donor rules and regulations and the procurement procedures described in the Procurement Manual. I further declare that I shall execute my responsibilities honestly, fairly and </w:t>
      </w:r>
      <w:r w:rsidR="00D200D9" w:rsidRPr="00157C63">
        <w:rPr>
          <w:rFonts w:ascii="Arial" w:eastAsia="Times New Roman" w:hAnsi="Arial" w:cs="Times New Roman"/>
          <w:sz w:val="20"/>
          <w:szCs w:val="20"/>
          <w:lang w:val="en-GB" w:eastAsia="da-DK"/>
        </w:rPr>
        <w:t>impartial</w:t>
      </w:r>
      <w:r w:rsidR="00D200D9">
        <w:rPr>
          <w:rFonts w:ascii="Arial" w:eastAsia="Times New Roman" w:hAnsi="Arial" w:cs="Times New Roman"/>
          <w:sz w:val="20"/>
          <w:szCs w:val="20"/>
          <w:lang w:val="en-GB" w:eastAsia="da-DK"/>
        </w:rPr>
        <w:t>ly</w:t>
      </w:r>
      <w:r w:rsidRPr="00157C63">
        <w:rPr>
          <w:rFonts w:ascii="Arial" w:eastAsia="Times New Roman" w:hAnsi="Arial" w:cs="Times New Roman"/>
          <w:sz w:val="20"/>
          <w:szCs w:val="20"/>
          <w:lang w:val="en-GB" w:eastAsia="da-DK"/>
        </w:rPr>
        <w:t>.</w:t>
      </w:r>
    </w:p>
    <w:p w14:paraId="33DABD0B" w14:textId="77777777" w:rsidR="007872FE" w:rsidRPr="00157C63" w:rsidRDefault="007872FE" w:rsidP="007872FE">
      <w:pPr>
        <w:tabs>
          <w:tab w:val="left" w:pos="1701"/>
        </w:tabs>
        <w:spacing w:after="0" w:line="240" w:lineRule="auto"/>
        <w:rPr>
          <w:rFonts w:ascii="Arial" w:eastAsia="Times New Roman" w:hAnsi="Arial" w:cs="Times New Roman"/>
          <w:sz w:val="20"/>
          <w:szCs w:val="20"/>
          <w:lang w:val="en-GB" w:eastAsia="da-DK"/>
        </w:rPr>
      </w:pPr>
    </w:p>
    <w:p w14:paraId="699317D3" w14:textId="77777777" w:rsidR="007872FE" w:rsidRPr="00157C63" w:rsidRDefault="007872FE" w:rsidP="007872FE">
      <w:pPr>
        <w:tabs>
          <w:tab w:val="left" w:pos="1701"/>
        </w:tabs>
        <w:spacing w:after="0" w:line="240" w:lineRule="auto"/>
        <w:rPr>
          <w:rFonts w:ascii="Arial" w:eastAsia="Times New Roman" w:hAnsi="Arial" w:cs="Times New Roman"/>
          <w:sz w:val="20"/>
          <w:szCs w:val="20"/>
          <w:lang w:val="en-GB" w:eastAsia="da-DK"/>
        </w:rPr>
      </w:pPr>
      <w:r w:rsidRPr="00157C63">
        <w:rPr>
          <w:rFonts w:ascii="Arial" w:eastAsia="Times New Roman" w:hAnsi="Arial" w:cs="Times New Roman"/>
          <w:sz w:val="20"/>
          <w:szCs w:val="20"/>
          <w:lang w:val="en-GB" w:eastAsia="da-DK"/>
        </w:rPr>
        <w:t>I am independent of all parties which stand to gain from the outcome of a quotation/proposal or tender evaluation. To the best of my knowledge and belief, there are no facts or circumstances, past or present that could arise in the foreseeable future, which might call into question my independence in the eyes of any party. Should it become apparent during the course of an evaluation that such a relationship exists or has been established, I will immediately cease to participate in the Procurement Committee.</w:t>
      </w:r>
    </w:p>
    <w:p w14:paraId="4B05E8C5" w14:textId="77777777" w:rsidR="007872FE" w:rsidRPr="00157C63" w:rsidRDefault="007872FE" w:rsidP="007872FE">
      <w:pPr>
        <w:tabs>
          <w:tab w:val="left" w:pos="1701"/>
        </w:tabs>
        <w:spacing w:after="0" w:line="240" w:lineRule="auto"/>
        <w:rPr>
          <w:rFonts w:ascii="Arial" w:eastAsia="Times New Roman" w:hAnsi="Arial" w:cs="Times New Roman"/>
          <w:sz w:val="20"/>
          <w:szCs w:val="20"/>
          <w:lang w:val="en-GB" w:eastAsia="da-DK"/>
        </w:rPr>
      </w:pPr>
    </w:p>
    <w:p w14:paraId="3CBFB5B8" w14:textId="6555A135" w:rsidR="007872FE" w:rsidRPr="00157C63" w:rsidRDefault="007872FE" w:rsidP="007872FE">
      <w:pPr>
        <w:tabs>
          <w:tab w:val="left" w:pos="1701"/>
        </w:tabs>
        <w:spacing w:after="0" w:line="240" w:lineRule="auto"/>
        <w:rPr>
          <w:rFonts w:ascii="Arial" w:eastAsia="Times New Roman" w:hAnsi="Arial" w:cs="Times New Roman"/>
          <w:sz w:val="20"/>
          <w:szCs w:val="20"/>
          <w:lang w:val="en-GB" w:eastAsia="da-DK"/>
        </w:rPr>
      </w:pPr>
      <w:r w:rsidRPr="00157C63">
        <w:rPr>
          <w:rFonts w:ascii="Arial" w:eastAsia="Times New Roman" w:hAnsi="Arial" w:cs="Times New Roman"/>
          <w:sz w:val="20"/>
          <w:szCs w:val="20"/>
          <w:lang w:val="en-GB" w:eastAsia="da-DK"/>
        </w:rPr>
        <w:t>I agree to hold in trust and confidence any information or documents ("confidential information") disclosed to me, discovered by me, or prepared by me in the course of</w:t>
      </w:r>
      <w:r>
        <w:rPr>
          <w:rFonts w:ascii="Arial" w:eastAsia="Times New Roman" w:hAnsi="Arial" w:cs="Times New Roman"/>
          <w:sz w:val="20"/>
          <w:szCs w:val="20"/>
          <w:lang w:val="en-GB" w:eastAsia="da-DK"/>
        </w:rPr>
        <w:t xml:space="preserve">, </w:t>
      </w:r>
      <w:r w:rsidRPr="00157C63">
        <w:rPr>
          <w:rFonts w:ascii="Arial" w:eastAsia="Times New Roman" w:hAnsi="Arial" w:cs="Times New Roman"/>
          <w:sz w:val="20"/>
          <w:szCs w:val="20"/>
          <w:lang w:val="en-GB" w:eastAsia="da-DK"/>
        </w:rPr>
        <w:t>or as a result of the procurement procedure and agree that it shall be used only for the purposes of the procurement procedure and shall not be disclosed to any third party. I also agree not to retain copies of any written information or prototypes supplied.</w:t>
      </w:r>
    </w:p>
    <w:p w14:paraId="21AB19C1" w14:textId="77777777" w:rsidR="007872FE" w:rsidRPr="00157C63" w:rsidRDefault="007872FE" w:rsidP="007872FE">
      <w:pPr>
        <w:tabs>
          <w:tab w:val="left" w:pos="1701"/>
        </w:tabs>
        <w:spacing w:after="0" w:line="240" w:lineRule="auto"/>
        <w:rPr>
          <w:rFonts w:ascii="Arial" w:eastAsia="Times New Roman" w:hAnsi="Arial" w:cs="Times New Roman"/>
          <w:sz w:val="20"/>
          <w:szCs w:val="20"/>
          <w:lang w:val="en-GB" w:eastAsia="da-DK"/>
        </w:rPr>
      </w:pPr>
      <w:r w:rsidRPr="00157C63">
        <w:rPr>
          <w:rFonts w:ascii="Arial" w:eastAsia="Times New Roman" w:hAnsi="Arial" w:cs="Times New Roman"/>
          <w:sz w:val="20"/>
          <w:szCs w:val="20"/>
          <w:lang w:val="en-GB" w:eastAsia="da-DK"/>
        </w:rPr>
        <w:t>Confidential information shall not be disclosed to any employee or expert unless they agree to execute and be bound by the terms of this declaration.</w:t>
      </w:r>
    </w:p>
    <w:p w14:paraId="3C07C6A6" w14:textId="77777777" w:rsidR="007872FE" w:rsidRDefault="007872FE" w:rsidP="007872FE">
      <w:pPr>
        <w:widowControl w:val="0"/>
        <w:tabs>
          <w:tab w:val="left" w:pos="1800"/>
        </w:tabs>
        <w:spacing w:line="360" w:lineRule="auto"/>
        <w:ind w:left="360"/>
        <w:jc w:val="both"/>
        <w:rPr>
          <w:rFonts w:ascii="Arial" w:hAnsi="Arial" w:cs="Arial"/>
          <w:bCs/>
          <w:sz w:val="24"/>
          <w:szCs w:val="24"/>
        </w:rPr>
      </w:pPr>
    </w:p>
    <w:tbl>
      <w:tblPr>
        <w:tblStyle w:val="TableGrid"/>
        <w:tblW w:w="0" w:type="auto"/>
        <w:tblInd w:w="360" w:type="dxa"/>
        <w:tblLook w:val="04A0" w:firstRow="1" w:lastRow="0" w:firstColumn="1" w:lastColumn="0" w:noHBand="0" w:noVBand="1"/>
      </w:tblPr>
      <w:tblGrid>
        <w:gridCol w:w="2245"/>
        <w:gridCol w:w="1798"/>
        <w:gridCol w:w="1798"/>
        <w:gridCol w:w="1798"/>
      </w:tblGrid>
      <w:tr w:rsidR="007872FE" w:rsidRPr="00D200D9" w14:paraId="57040540" w14:textId="77777777" w:rsidTr="00126536">
        <w:tc>
          <w:tcPr>
            <w:tcW w:w="2245" w:type="dxa"/>
          </w:tcPr>
          <w:p w14:paraId="115C975D" w14:textId="77777777" w:rsidR="007872FE" w:rsidRPr="00D200D9" w:rsidRDefault="007872FE" w:rsidP="00126536">
            <w:pPr>
              <w:widowControl w:val="0"/>
              <w:tabs>
                <w:tab w:val="left" w:pos="1800"/>
              </w:tabs>
              <w:spacing w:line="360" w:lineRule="auto"/>
              <w:jc w:val="both"/>
              <w:rPr>
                <w:rFonts w:ascii="Arial" w:hAnsi="Arial" w:cs="Arial"/>
                <w:b/>
                <w:sz w:val="24"/>
                <w:szCs w:val="24"/>
              </w:rPr>
            </w:pPr>
            <w:r w:rsidRPr="00D200D9">
              <w:rPr>
                <w:rFonts w:ascii="Arial" w:hAnsi="Arial" w:cs="Arial"/>
                <w:b/>
                <w:sz w:val="24"/>
                <w:szCs w:val="24"/>
              </w:rPr>
              <w:t>Name</w:t>
            </w:r>
          </w:p>
        </w:tc>
        <w:tc>
          <w:tcPr>
            <w:tcW w:w="1798" w:type="dxa"/>
          </w:tcPr>
          <w:p w14:paraId="28278216" w14:textId="77777777" w:rsidR="007872FE" w:rsidRPr="00D200D9" w:rsidRDefault="007872FE" w:rsidP="00126536">
            <w:pPr>
              <w:widowControl w:val="0"/>
              <w:tabs>
                <w:tab w:val="left" w:pos="1800"/>
              </w:tabs>
              <w:spacing w:line="360" w:lineRule="auto"/>
              <w:jc w:val="both"/>
              <w:rPr>
                <w:rFonts w:ascii="Arial" w:hAnsi="Arial" w:cs="Arial"/>
                <w:b/>
                <w:sz w:val="24"/>
                <w:szCs w:val="24"/>
              </w:rPr>
            </w:pPr>
            <w:r w:rsidRPr="00D200D9">
              <w:rPr>
                <w:rFonts w:ascii="Arial" w:hAnsi="Arial" w:cs="Arial"/>
                <w:b/>
                <w:sz w:val="24"/>
                <w:szCs w:val="24"/>
              </w:rPr>
              <w:t>Function</w:t>
            </w:r>
          </w:p>
        </w:tc>
        <w:tc>
          <w:tcPr>
            <w:tcW w:w="1798" w:type="dxa"/>
          </w:tcPr>
          <w:p w14:paraId="0EB63B6B" w14:textId="77777777" w:rsidR="007872FE" w:rsidRPr="00D200D9" w:rsidRDefault="007872FE" w:rsidP="00126536">
            <w:pPr>
              <w:widowControl w:val="0"/>
              <w:tabs>
                <w:tab w:val="left" w:pos="1800"/>
              </w:tabs>
              <w:spacing w:line="360" w:lineRule="auto"/>
              <w:jc w:val="both"/>
              <w:rPr>
                <w:rFonts w:ascii="Arial" w:hAnsi="Arial" w:cs="Arial"/>
                <w:b/>
                <w:sz w:val="24"/>
                <w:szCs w:val="24"/>
              </w:rPr>
            </w:pPr>
            <w:r w:rsidRPr="00D200D9">
              <w:rPr>
                <w:rFonts w:ascii="Arial" w:hAnsi="Arial" w:cs="Arial"/>
                <w:b/>
                <w:sz w:val="24"/>
                <w:szCs w:val="24"/>
              </w:rPr>
              <w:t>Signature</w:t>
            </w:r>
          </w:p>
        </w:tc>
        <w:tc>
          <w:tcPr>
            <w:tcW w:w="1798" w:type="dxa"/>
          </w:tcPr>
          <w:p w14:paraId="00123EE8" w14:textId="77777777" w:rsidR="007872FE" w:rsidRPr="00D200D9" w:rsidRDefault="007872FE" w:rsidP="00126536">
            <w:pPr>
              <w:widowControl w:val="0"/>
              <w:tabs>
                <w:tab w:val="left" w:pos="1800"/>
              </w:tabs>
              <w:spacing w:line="360" w:lineRule="auto"/>
              <w:jc w:val="both"/>
              <w:rPr>
                <w:rFonts w:ascii="Arial" w:hAnsi="Arial" w:cs="Arial"/>
                <w:b/>
                <w:sz w:val="24"/>
                <w:szCs w:val="24"/>
              </w:rPr>
            </w:pPr>
            <w:r w:rsidRPr="00D200D9">
              <w:rPr>
                <w:rFonts w:ascii="Arial" w:hAnsi="Arial" w:cs="Arial"/>
                <w:b/>
                <w:sz w:val="24"/>
                <w:szCs w:val="24"/>
              </w:rPr>
              <w:t>Date</w:t>
            </w:r>
          </w:p>
        </w:tc>
      </w:tr>
      <w:tr w:rsidR="007872FE" w14:paraId="36778128" w14:textId="77777777" w:rsidTr="00126536">
        <w:tc>
          <w:tcPr>
            <w:tcW w:w="2245" w:type="dxa"/>
          </w:tcPr>
          <w:p w14:paraId="504A4037" w14:textId="77777777" w:rsidR="007872FE" w:rsidRDefault="007872FE" w:rsidP="00126536">
            <w:pPr>
              <w:widowControl w:val="0"/>
              <w:tabs>
                <w:tab w:val="left" w:pos="1800"/>
              </w:tabs>
              <w:spacing w:line="360" w:lineRule="auto"/>
              <w:jc w:val="both"/>
              <w:rPr>
                <w:rFonts w:ascii="Arial" w:hAnsi="Arial" w:cs="Arial"/>
                <w:bCs/>
                <w:sz w:val="24"/>
                <w:szCs w:val="24"/>
              </w:rPr>
            </w:pPr>
          </w:p>
        </w:tc>
        <w:tc>
          <w:tcPr>
            <w:tcW w:w="1798" w:type="dxa"/>
          </w:tcPr>
          <w:p w14:paraId="4B8E6EE6" w14:textId="77777777" w:rsidR="007872FE" w:rsidRDefault="007872FE" w:rsidP="00126536">
            <w:pPr>
              <w:widowControl w:val="0"/>
              <w:tabs>
                <w:tab w:val="left" w:pos="1800"/>
              </w:tabs>
              <w:spacing w:line="360" w:lineRule="auto"/>
              <w:jc w:val="both"/>
              <w:rPr>
                <w:rFonts w:ascii="Arial" w:hAnsi="Arial" w:cs="Arial"/>
                <w:bCs/>
                <w:sz w:val="24"/>
                <w:szCs w:val="24"/>
              </w:rPr>
            </w:pPr>
          </w:p>
        </w:tc>
        <w:tc>
          <w:tcPr>
            <w:tcW w:w="1798" w:type="dxa"/>
          </w:tcPr>
          <w:p w14:paraId="32413D21" w14:textId="77777777" w:rsidR="007872FE" w:rsidRDefault="007872FE" w:rsidP="00126536">
            <w:pPr>
              <w:widowControl w:val="0"/>
              <w:tabs>
                <w:tab w:val="left" w:pos="1800"/>
              </w:tabs>
              <w:spacing w:line="360" w:lineRule="auto"/>
              <w:jc w:val="both"/>
              <w:rPr>
                <w:rFonts w:ascii="Arial" w:hAnsi="Arial" w:cs="Arial"/>
                <w:bCs/>
                <w:sz w:val="24"/>
                <w:szCs w:val="24"/>
              </w:rPr>
            </w:pPr>
          </w:p>
        </w:tc>
        <w:tc>
          <w:tcPr>
            <w:tcW w:w="1798" w:type="dxa"/>
          </w:tcPr>
          <w:p w14:paraId="0BD2F116" w14:textId="77777777" w:rsidR="007872FE" w:rsidRDefault="007872FE" w:rsidP="00126536">
            <w:pPr>
              <w:widowControl w:val="0"/>
              <w:tabs>
                <w:tab w:val="left" w:pos="1800"/>
              </w:tabs>
              <w:spacing w:line="360" w:lineRule="auto"/>
              <w:jc w:val="both"/>
              <w:rPr>
                <w:rFonts w:ascii="Arial" w:hAnsi="Arial" w:cs="Arial"/>
                <w:bCs/>
                <w:sz w:val="24"/>
                <w:szCs w:val="24"/>
              </w:rPr>
            </w:pPr>
          </w:p>
        </w:tc>
      </w:tr>
      <w:tr w:rsidR="007872FE" w14:paraId="52728919" w14:textId="77777777" w:rsidTr="00126536">
        <w:tc>
          <w:tcPr>
            <w:tcW w:w="2245" w:type="dxa"/>
          </w:tcPr>
          <w:p w14:paraId="21A29CCC" w14:textId="77777777" w:rsidR="007872FE" w:rsidRDefault="007872FE" w:rsidP="00126536">
            <w:pPr>
              <w:widowControl w:val="0"/>
              <w:tabs>
                <w:tab w:val="left" w:pos="1800"/>
              </w:tabs>
              <w:spacing w:line="360" w:lineRule="auto"/>
              <w:jc w:val="both"/>
              <w:rPr>
                <w:rFonts w:ascii="Arial" w:hAnsi="Arial" w:cs="Arial"/>
                <w:bCs/>
                <w:sz w:val="24"/>
                <w:szCs w:val="24"/>
              </w:rPr>
            </w:pPr>
          </w:p>
        </w:tc>
        <w:tc>
          <w:tcPr>
            <w:tcW w:w="1798" w:type="dxa"/>
          </w:tcPr>
          <w:p w14:paraId="7665F999" w14:textId="77777777" w:rsidR="007872FE" w:rsidRDefault="007872FE" w:rsidP="00126536">
            <w:pPr>
              <w:widowControl w:val="0"/>
              <w:tabs>
                <w:tab w:val="left" w:pos="1800"/>
              </w:tabs>
              <w:spacing w:line="360" w:lineRule="auto"/>
              <w:jc w:val="both"/>
              <w:rPr>
                <w:rFonts w:ascii="Arial" w:hAnsi="Arial" w:cs="Arial"/>
                <w:bCs/>
                <w:sz w:val="24"/>
                <w:szCs w:val="24"/>
              </w:rPr>
            </w:pPr>
          </w:p>
        </w:tc>
        <w:tc>
          <w:tcPr>
            <w:tcW w:w="1798" w:type="dxa"/>
          </w:tcPr>
          <w:p w14:paraId="41256B54" w14:textId="77777777" w:rsidR="007872FE" w:rsidRDefault="007872FE" w:rsidP="00126536">
            <w:pPr>
              <w:widowControl w:val="0"/>
              <w:tabs>
                <w:tab w:val="left" w:pos="1800"/>
              </w:tabs>
              <w:spacing w:line="360" w:lineRule="auto"/>
              <w:jc w:val="both"/>
              <w:rPr>
                <w:rFonts w:ascii="Arial" w:hAnsi="Arial" w:cs="Arial"/>
                <w:bCs/>
                <w:sz w:val="24"/>
                <w:szCs w:val="24"/>
              </w:rPr>
            </w:pPr>
          </w:p>
        </w:tc>
        <w:tc>
          <w:tcPr>
            <w:tcW w:w="1798" w:type="dxa"/>
          </w:tcPr>
          <w:p w14:paraId="53933C06" w14:textId="77777777" w:rsidR="007872FE" w:rsidRDefault="007872FE" w:rsidP="00126536">
            <w:pPr>
              <w:widowControl w:val="0"/>
              <w:tabs>
                <w:tab w:val="left" w:pos="1800"/>
              </w:tabs>
              <w:spacing w:line="360" w:lineRule="auto"/>
              <w:jc w:val="both"/>
              <w:rPr>
                <w:rFonts w:ascii="Arial" w:hAnsi="Arial" w:cs="Arial"/>
                <w:bCs/>
                <w:sz w:val="24"/>
                <w:szCs w:val="24"/>
              </w:rPr>
            </w:pPr>
          </w:p>
        </w:tc>
      </w:tr>
      <w:tr w:rsidR="007872FE" w14:paraId="390D1048" w14:textId="77777777" w:rsidTr="00126536">
        <w:tc>
          <w:tcPr>
            <w:tcW w:w="2245" w:type="dxa"/>
          </w:tcPr>
          <w:p w14:paraId="0F025289" w14:textId="77777777" w:rsidR="007872FE" w:rsidRDefault="007872FE" w:rsidP="00126536">
            <w:pPr>
              <w:widowControl w:val="0"/>
              <w:tabs>
                <w:tab w:val="left" w:pos="1800"/>
              </w:tabs>
              <w:spacing w:line="360" w:lineRule="auto"/>
              <w:jc w:val="both"/>
              <w:rPr>
                <w:rFonts w:ascii="Arial" w:hAnsi="Arial" w:cs="Arial"/>
                <w:bCs/>
                <w:sz w:val="24"/>
                <w:szCs w:val="24"/>
              </w:rPr>
            </w:pPr>
          </w:p>
        </w:tc>
        <w:tc>
          <w:tcPr>
            <w:tcW w:w="1798" w:type="dxa"/>
          </w:tcPr>
          <w:p w14:paraId="67250C10" w14:textId="77777777" w:rsidR="007872FE" w:rsidRDefault="007872FE" w:rsidP="00126536">
            <w:pPr>
              <w:widowControl w:val="0"/>
              <w:tabs>
                <w:tab w:val="left" w:pos="1800"/>
              </w:tabs>
              <w:spacing w:line="360" w:lineRule="auto"/>
              <w:jc w:val="both"/>
              <w:rPr>
                <w:rFonts w:ascii="Arial" w:hAnsi="Arial" w:cs="Arial"/>
                <w:bCs/>
                <w:sz w:val="24"/>
                <w:szCs w:val="24"/>
              </w:rPr>
            </w:pPr>
          </w:p>
        </w:tc>
        <w:tc>
          <w:tcPr>
            <w:tcW w:w="1798" w:type="dxa"/>
          </w:tcPr>
          <w:p w14:paraId="134CA7CB" w14:textId="77777777" w:rsidR="007872FE" w:rsidRDefault="007872FE" w:rsidP="00126536">
            <w:pPr>
              <w:widowControl w:val="0"/>
              <w:tabs>
                <w:tab w:val="left" w:pos="1800"/>
              </w:tabs>
              <w:spacing w:line="360" w:lineRule="auto"/>
              <w:jc w:val="both"/>
              <w:rPr>
                <w:rFonts w:ascii="Arial" w:hAnsi="Arial" w:cs="Arial"/>
                <w:bCs/>
                <w:sz w:val="24"/>
                <w:szCs w:val="24"/>
              </w:rPr>
            </w:pPr>
          </w:p>
        </w:tc>
        <w:tc>
          <w:tcPr>
            <w:tcW w:w="1798" w:type="dxa"/>
          </w:tcPr>
          <w:p w14:paraId="7ECDD263" w14:textId="77777777" w:rsidR="007872FE" w:rsidRDefault="007872FE" w:rsidP="00126536">
            <w:pPr>
              <w:widowControl w:val="0"/>
              <w:tabs>
                <w:tab w:val="left" w:pos="1800"/>
              </w:tabs>
              <w:spacing w:line="360" w:lineRule="auto"/>
              <w:jc w:val="both"/>
              <w:rPr>
                <w:rFonts w:ascii="Arial" w:hAnsi="Arial" w:cs="Arial"/>
                <w:bCs/>
                <w:sz w:val="24"/>
                <w:szCs w:val="24"/>
              </w:rPr>
            </w:pPr>
          </w:p>
        </w:tc>
      </w:tr>
      <w:tr w:rsidR="007872FE" w14:paraId="2C4DC005" w14:textId="77777777" w:rsidTr="00126536">
        <w:tc>
          <w:tcPr>
            <w:tcW w:w="2245" w:type="dxa"/>
          </w:tcPr>
          <w:p w14:paraId="45367EC9" w14:textId="77777777" w:rsidR="007872FE" w:rsidRDefault="007872FE" w:rsidP="00126536">
            <w:pPr>
              <w:widowControl w:val="0"/>
              <w:tabs>
                <w:tab w:val="left" w:pos="1800"/>
              </w:tabs>
              <w:spacing w:line="360" w:lineRule="auto"/>
              <w:jc w:val="both"/>
              <w:rPr>
                <w:rFonts w:ascii="Arial" w:hAnsi="Arial" w:cs="Arial"/>
                <w:bCs/>
                <w:sz w:val="24"/>
                <w:szCs w:val="24"/>
              </w:rPr>
            </w:pPr>
          </w:p>
        </w:tc>
        <w:tc>
          <w:tcPr>
            <w:tcW w:w="1798" w:type="dxa"/>
          </w:tcPr>
          <w:p w14:paraId="56AABCAF" w14:textId="77777777" w:rsidR="007872FE" w:rsidRDefault="007872FE" w:rsidP="00126536">
            <w:pPr>
              <w:widowControl w:val="0"/>
              <w:tabs>
                <w:tab w:val="left" w:pos="1800"/>
              </w:tabs>
              <w:spacing w:line="360" w:lineRule="auto"/>
              <w:jc w:val="both"/>
              <w:rPr>
                <w:rFonts w:ascii="Arial" w:hAnsi="Arial" w:cs="Arial"/>
                <w:bCs/>
                <w:sz w:val="24"/>
                <w:szCs w:val="24"/>
              </w:rPr>
            </w:pPr>
          </w:p>
        </w:tc>
        <w:tc>
          <w:tcPr>
            <w:tcW w:w="1798" w:type="dxa"/>
          </w:tcPr>
          <w:p w14:paraId="6F157357" w14:textId="77777777" w:rsidR="007872FE" w:rsidRDefault="007872FE" w:rsidP="00126536">
            <w:pPr>
              <w:widowControl w:val="0"/>
              <w:tabs>
                <w:tab w:val="left" w:pos="1800"/>
              </w:tabs>
              <w:spacing w:line="360" w:lineRule="auto"/>
              <w:jc w:val="both"/>
              <w:rPr>
                <w:rFonts w:ascii="Arial" w:hAnsi="Arial" w:cs="Arial"/>
                <w:bCs/>
                <w:sz w:val="24"/>
                <w:szCs w:val="24"/>
              </w:rPr>
            </w:pPr>
          </w:p>
        </w:tc>
        <w:tc>
          <w:tcPr>
            <w:tcW w:w="1798" w:type="dxa"/>
          </w:tcPr>
          <w:p w14:paraId="24F6D4C8" w14:textId="77777777" w:rsidR="007872FE" w:rsidRDefault="007872FE" w:rsidP="00126536">
            <w:pPr>
              <w:widowControl w:val="0"/>
              <w:tabs>
                <w:tab w:val="left" w:pos="1800"/>
              </w:tabs>
              <w:spacing w:line="360" w:lineRule="auto"/>
              <w:jc w:val="both"/>
              <w:rPr>
                <w:rFonts w:ascii="Arial" w:hAnsi="Arial" w:cs="Arial"/>
                <w:bCs/>
                <w:sz w:val="24"/>
                <w:szCs w:val="24"/>
              </w:rPr>
            </w:pPr>
          </w:p>
        </w:tc>
      </w:tr>
      <w:tr w:rsidR="007872FE" w14:paraId="3C6C64A6" w14:textId="77777777" w:rsidTr="00126536">
        <w:tc>
          <w:tcPr>
            <w:tcW w:w="2245" w:type="dxa"/>
          </w:tcPr>
          <w:p w14:paraId="3DCC3E9B" w14:textId="77777777" w:rsidR="007872FE" w:rsidRDefault="007872FE" w:rsidP="00126536">
            <w:pPr>
              <w:widowControl w:val="0"/>
              <w:tabs>
                <w:tab w:val="left" w:pos="1800"/>
              </w:tabs>
              <w:spacing w:line="360" w:lineRule="auto"/>
              <w:jc w:val="both"/>
              <w:rPr>
                <w:rFonts w:ascii="Arial" w:hAnsi="Arial" w:cs="Arial"/>
                <w:bCs/>
                <w:sz w:val="24"/>
                <w:szCs w:val="24"/>
              </w:rPr>
            </w:pPr>
          </w:p>
        </w:tc>
        <w:tc>
          <w:tcPr>
            <w:tcW w:w="1798" w:type="dxa"/>
          </w:tcPr>
          <w:p w14:paraId="5F8AA263" w14:textId="77777777" w:rsidR="007872FE" w:rsidRDefault="007872FE" w:rsidP="00126536">
            <w:pPr>
              <w:widowControl w:val="0"/>
              <w:tabs>
                <w:tab w:val="left" w:pos="1800"/>
              </w:tabs>
              <w:spacing w:line="360" w:lineRule="auto"/>
              <w:jc w:val="both"/>
              <w:rPr>
                <w:rFonts w:ascii="Arial" w:hAnsi="Arial" w:cs="Arial"/>
                <w:bCs/>
                <w:sz w:val="24"/>
                <w:szCs w:val="24"/>
              </w:rPr>
            </w:pPr>
          </w:p>
        </w:tc>
        <w:tc>
          <w:tcPr>
            <w:tcW w:w="1798" w:type="dxa"/>
          </w:tcPr>
          <w:p w14:paraId="6484A740" w14:textId="77777777" w:rsidR="007872FE" w:rsidRDefault="007872FE" w:rsidP="00126536">
            <w:pPr>
              <w:widowControl w:val="0"/>
              <w:tabs>
                <w:tab w:val="left" w:pos="1800"/>
              </w:tabs>
              <w:spacing w:line="360" w:lineRule="auto"/>
              <w:jc w:val="both"/>
              <w:rPr>
                <w:rFonts w:ascii="Arial" w:hAnsi="Arial" w:cs="Arial"/>
                <w:bCs/>
                <w:sz w:val="24"/>
                <w:szCs w:val="24"/>
              </w:rPr>
            </w:pPr>
          </w:p>
        </w:tc>
        <w:tc>
          <w:tcPr>
            <w:tcW w:w="1798" w:type="dxa"/>
          </w:tcPr>
          <w:p w14:paraId="501122AF" w14:textId="77777777" w:rsidR="007872FE" w:rsidRDefault="007872FE" w:rsidP="00126536">
            <w:pPr>
              <w:widowControl w:val="0"/>
              <w:tabs>
                <w:tab w:val="left" w:pos="1800"/>
              </w:tabs>
              <w:spacing w:line="360" w:lineRule="auto"/>
              <w:jc w:val="both"/>
              <w:rPr>
                <w:rFonts w:ascii="Arial" w:hAnsi="Arial" w:cs="Arial"/>
                <w:bCs/>
                <w:sz w:val="24"/>
                <w:szCs w:val="24"/>
              </w:rPr>
            </w:pPr>
          </w:p>
        </w:tc>
      </w:tr>
    </w:tbl>
    <w:p w14:paraId="52303CA6" w14:textId="77777777" w:rsidR="007872FE" w:rsidRPr="007872FE" w:rsidRDefault="007872FE" w:rsidP="001F5286">
      <w:pPr>
        <w:widowControl w:val="0"/>
        <w:tabs>
          <w:tab w:val="left" w:pos="1800"/>
        </w:tabs>
        <w:spacing w:line="360" w:lineRule="auto"/>
        <w:ind w:left="360"/>
        <w:jc w:val="both"/>
        <w:rPr>
          <w:rFonts w:ascii="Arial" w:hAnsi="Arial" w:cs="Arial"/>
          <w:b/>
          <w:sz w:val="24"/>
          <w:szCs w:val="24"/>
        </w:rPr>
      </w:pPr>
    </w:p>
    <w:sectPr w:rsidR="007872FE" w:rsidRPr="007872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79EF"/>
    <w:multiLevelType w:val="hybridMultilevel"/>
    <w:tmpl w:val="43602A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6E2793"/>
    <w:multiLevelType w:val="hybridMultilevel"/>
    <w:tmpl w:val="D87EDF46"/>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 w15:restartNumberingAfterBreak="0">
    <w:nsid w:val="07946DE0"/>
    <w:multiLevelType w:val="hybridMultilevel"/>
    <w:tmpl w:val="DE3E7C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96F1654"/>
    <w:multiLevelType w:val="hybridMultilevel"/>
    <w:tmpl w:val="79005CB8"/>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4" w15:restartNumberingAfterBreak="0">
    <w:nsid w:val="09FA7296"/>
    <w:multiLevelType w:val="multilevel"/>
    <w:tmpl w:val="6CCADAA2"/>
    <w:lvl w:ilvl="0">
      <w:start w:val="5"/>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0B207CCF"/>
    <w:multiLevelType w:val="hybridMultilevel"/>
    <w:tmpl w:val="C29C6794"/>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B205BD1"/>
    <w:multiLevelType w:val="hybridMultilevel"/>
    <w:tmpl w:val="5C5E20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C2438D4"/>
    <w:multiLevelType w:val="hybridMultilevel"/>
    <w:tmpl w:val="B28297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7DA2110"/>
    <w:multiLevelType w:val="hybridMultilevel"/>
    <w:tmpl w:val="3F8AE8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9027949"/>
    <w:multiLevelType w:val="hybridMultilevel"/>
    <w:tmpl w:val="80B2AF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B1D20AD"/>
    <w:multiLevelType w:val="hybridMultilevel"/>
    <w:tmpl w:val="5282BE94"/>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1" w15:restartNumberingAfterBreak="0">
    <w:nsid w:val="2CCE1AFC"/>
    <w:multiLevelType w:val="hybridMultilevel"/>
    <w:tmpl w:val="CACEBBE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00A1FBA"/>
    <w:multiLevelType w:val="hybridMultilevel"/>
    <w:tmpl w:val="9F9810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041627B"/>
    <w:multiLevelType w:val="multilevel"/>
    <w:tmpl w:val="54E0A6CE"/>
    <w:lvl w:ilvl="0">
      <w:start w:val="1"/>
      <w:numFmt w:val="decimal"/>
      <w:lvlText w:val="%1."/>
      <w:lvlJc w:val="left"/>
      <w:pPr>
        <w:ind w:left="720" w:hanging="360"/>
      </w:pPr>
      <w:rPr>
        <w:rFonts w:asciiTheme="minorHAnsi" w:hAnsiTheme="minorHAnsi" w:cstheme="minorBid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4A550D6"/>
    <w:multiLevelType w:val="hybridMultilevel"/>
    <w:tmpl w:val="BCC094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53157C5"/>
    <w:multiLevelType w:val="hybridMultilevel"/>
    <w:tmpl w:val="B7E429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C9D1E57"/>
    <w:multiLevelType w:val="hybridMultilevel"/>
    <w:tmpl w:val="527840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DFA73A5"/>
    <w:multiLevelType w:val="hybridMultilevel"/>
    <w:tmpl w:val="9E1E5A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1A637FD"/>
    <w:multiLevelType w:val="hybridMultilevel"/>
    <w:tmpl w:val="55587D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43F5BAA"/>
    <w:multiLevelType w:val="hybridMultilevel"/>
    <w:tmpl w:val="C172C8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5C975B1"/>
    <w:multiLevelType w:val="hybridMultilevel"/>
    <w:tmpl w:val="8FAAE36C"/>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21" w15:restartNumberingAfterBreak="0">
    <w:nsid w:val="466B292A"/>
    <w:multiLevelType w:val="hybridMultilevel"/>
    <w:tmpl w:val="DE26D7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691790D"/>
    <w:multiLevelType w:val="hybridMultilevel"/>
    <w:tmpl w:val="5D7826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7C178EE"/>
    <w:multiLevelType w:val="hybridMultilevel"/>
    <w:tmpl w:val="5032FC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A143307"/>
    <w:multiLevelType w:val="hybridMultilevel"/>
    <w:tmpl w:val="8938CF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B8A2173"/>
    <w:multiLevelType w:val="hybridMultilevel"/>
    <w:tmpl w:val="F3F22D1A"/>
    <w:lvl w:ilvl="0" w:tplc="04090001">
      <w:start w:val="1"/>
      <w:numFmt w:val="bullet"/>
      <w:lvlText w:val=""/>
      <w:lvlJc w:val="left"/>
      <w:pPr>
        <w:ind w:left="1725" w:hanging="360"/>
      </w:pPr>
      <w:rPr>
        <w:rFonts w:ascii="Symbol" w:hAnsi="Symbol" w:hint="default"/>
      </w:rPr>
    </w:lvl>
    <w:lvl w:ilvl="1" w:tplc="04090003" w:tentative="1">
      <w:start w:val="1"/>
      <w:numFmt w:val="bullet"/>
      <w:lvlText w:val="o"/>
      <w:lvlJc w:val="left"/>
      <w:pPr>
        <w:ind w:left="2445" w:hanging="360"/>
      </w:pPr>
      <w:rPr>
        <w:rFonts w:ascii="Courier New" w:hAnsi="Courier New" w:cs="Courier New" w:hint="default"/>
      </w:rPr>
    </w:lvl>
    <w:lvl w:ilvl="2" w:tplc="04090005" w:tentative="1">
      <w:start w:val="1"/>
      <w:numFmt w:val="bullet"/>
      <w:lvlText w:val=""/>
      <w:lvlJc w:val="left"/>
      <w:pPr>
        <w:ind w:left="3165" w:hanging="360"/>
      </w:pPr>
      <w:rPr>
        <w:rFonts w:ascii="Wingdings" w:hAnsi="Wingdings" w:hint="default"/>
      </w:rPr>
    </w:lvl>
    <w:lvl w:ilvl="3" w:tplc="04090001" w:tentative="1">
      <w:start w:val="1"/>
      <w:numFmt w:val="bullet"/>
      <w:lvlText w:val=""/>
      <w:lvlJc w:val="left"/>
      <w:pPr>
        <w:ind w:left="3885" w:hanging="360"/>
      </w:pPr>
      <w:rPr>
        <w:rFonts w:ascii="Symbol" w:hAnsi="Symbol" w:hint="default"/>
      </w:rPr>
    </w:lvl>
    <w:lvl w:ilvl="4" w:tplc="04090003" w:tentative="1">
      <w:start w:val="1"/>
      <w:numFmt w:val="bullet"/>
      <w:lvlText w:val="o"/>
      <w:lvlJc w:val="left"/>
      <w:pPr>
        <w:ind w:left="4605" w:hanging="360"/>
      </w:pPr>
      <w:rPr>
        <w:rFonts w:ascii="Courier New" w:hAnsi="Courier New" w:cs="Courier New" w:hint="default"/>
      </w:rPr>
    </w:lvl>
    <w:lvl w:ilvl="5" w:tplc="04090005" w:tentative="1">
      <w:start w:val="1"/>
      <w:numFmt w:val="bullet"/>
      <w:lvlText w:val=""/>
      <w:lvlJc w:val="left"/>
      <w:pPr>
        <w:ind w:left="5325" w:hanging="360"/>
      </w:pPr>
      <w:rPr>
        <w:rFonts w:ascii="Wingdings" w:hAnsi="Wingdings" w:hint="default"/>
      </w:rPr>
    </w:lvl>
    <w:lvl w:ilvl="6" w:tplc="04090001" w:tentative="1">
      <w:start w:val="1"/>
      <w:numFmt w:val="bullet"/>
      <w:lvlText w:val=""/>
      <w:lvlJc w:val="left"/>
      <w:pPr>
        <w:ind w:left="6045" w:hanging="360"/>
      </w:pPr>
      <w:rPr>
        <w:rFonts w:ascii="Symbol" w:hAnsi="Symbol" w:hint="default"/>
      </w:rPr>
    </w:lvl>
    <w:lvl w:ilvl="7" w:tplc="04090003" w:tentative="1">
      <w:start w:val="1"/>
      <w:numFmt w:val="bullet"/>
      <w:lvlText w:val="o"/>
      <w:lvlJc w:val="left"/>
      <w:pPr>
        <w:ind w:left="6765" w:hanging="360"/>
      </w:pPr>
      <w:rPr>
        <w:rFonts w:ascii="Courier New" w:hAnsi="Courier New" w:cs="Courier New" w:hint="default"/>
      </w:rPr>
    </w:lvl>
    <w:lvl w:ilvl="8" w:tplc="04090005" w:tentative="1">
      <w:start w:val="1"/>
      <w:numFmt w:val="bullet"/>
      <w:lvlText w:val=""/>
      <w:lvlJc w:val="left"/>
      <w:pPr>
        <w:ind w:left="7485" w:hanging="360"/>
      </w:pPr>
      <w:rPr>
        <w:rFonts w:ascii="Wingdings" w:hAnsi="Wingdings" w:hint="default"/>
      </w:rPr>
    </w:lvl>
  </w:abstractNum>
  <w:abstractNum w:abstractNumId="26" w15:restartNumberingAfterBreak="0">
    <w:nsid w:val="4F485543"/>
    <w:multiLevelType w:val="hybridMultilevel"/>
    <w:tmpl w:val="5DE0B5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0325B8D"/>
    <w:multiLevelType w:val="hybridMultilevel"/>
    <w:tmpl w:val="E0C686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1835957"/>
    <w:multiLevelType w:val="hybridMultilevel"/>
    <w:tmpl w:val="61A8D9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F370D4A"/>
    <w:multiLevelType w:val="hybridMultilevel"/>
    <w:tmpl w:val="240434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2A342FD"/>
    <w:multiLevelType w:val="hybridMultilevel"/>
    <w:tmpl w:val="3B768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3F90413"/>
    <w:multiLevelType w:val="hybridMultilevel"/>
    <w:tmpl w:val="1C3686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54E3773"/>
    <w:multiLevelType w:val="hybridMultilevel"/>
    <w:tmpl w:val="077691FC"/>
    <w:lvl w:ilvl="0" w:tplc="04090001">
      <w:start w:val="1"/>
      <w:numFmt w:val="bullet"/>
      <w:lvlText w:val=""/>
      <w:lvlJc w:val="left"/>
      <w:pPr>
        <w:ind w:left="1285" w:hanging="360"/>
      </w:pPr>
      <w:rPr>
        <w:rFonts w:ascii="Symbol" w:hAnsi="Symbol" w:hint="default"/>
      </w:rPr>
    </w:lvl>
    <w:lvl w:ilvl="1" w:tplc="04090003" w:tentative="1">
      <w:start w:val="1"/>
      <w:numFmt w:val="bullet"/>
      <w:lvlText w:val="o"/>
      <w:lvlJc w:val="left"/>
      <w:pPr>
        <w:ind w:left="2005" w:hanging="360"/>
      </w:pPr>
      <w:rPr>
        <w:rFonts w:ascii="Courier New" w:hAnsi="Courier New" w:cs="Courier New" w:hint="default"/>
      </w:rPr>
    </w:lvl>
    <w:lvl w:ilvl="2" w:tplc="04090005" w:tentative="1">
      <w:start w:val="1"/>
      <w:numFmt w:val="bullet"/>
      <w:lvlText w:val=""/>
      <w:lvlJc w:val="left"/>
      <w:pPr>
        <w:ind w:left="2725" w:hanging="360"/>
      </w:pPr>
      <w:rPr>
        <w:rFonts w:ascii="Wingdings" w:hAnsi="Wingdings" w:hint="default"/>
      </w:rPr>
    </w:lvl>
    <w:lvl w:ilvl="3" w:tplc="04090001" w:tentative="1">
      <w:start w:val="1"/>
      <w:numFmt w:val="bullet"/>
      <w:lvlText w:val=""/>
      <w:lvlJc w:val="left"/>
      <w:pPr>
        <w:ind w:left="3445" w:hanging="360"/>
      </w:pPr>
      <w:rPr>
        <w:rFonts w:ascii="Symbol" w:hAnsi="Symbol" w:hint="default"/>
      </w:rPr>
    </w:lvl>
    <w:lvl w:ilvl="4" w:tplc="04090003" w:tentative="1">
      <w:start w:val="1"/>
      <w:numFmt w:val="bullet"/>
      <w:lvlText w:val="o"/>
      <w:lvlJc w:val="left"/>
      <w:pPr>
        <w:ind w:left="4165" w:hanging="360"/>
      </w:pPr>
      <w:rPr>
        <w:rFonts w:ascii="Courier New" w:hAnsi="Courier New" w:cs="Courier New" w:hint="default"/>
      </w:rPr>
    </w:lvl>
    <w:lvl w:ilvl="5" w:tplc="04090005" w:tentative="1">
      <w:start w:val="1"/>
      <w:numFmt w:val="bullet"/>
      <w:lvlText w:val=""/>
      <w:lvlJc w:val="left"/>
      <w:pPr>
        <w:ind w:left="4885" w:hanging="360"/>
      </w:pPr>
      <w:rPr>
        <w:rFonts w:ascii="Wingdings" w:hAnsi="Wingdings" w:hint="default"/>
      </w:rPr>
    </w:lvl>
    <w:lvl w:ilvl="6" w:tplc="04090001" w:tentative="1">
      <w:start w:val="1"/>
      <w:numFmt w:val="bullet"/>
      <w:lvlText w:val=""/>
      <w:lvlJc w:val="left"/>
      <w:pPr>
        <w:ind w:left="5605" w:hanging="360"/>
      </w:pPr>
      <w:rPr>
        <w:rFonts w:ascii="Symbol" w:hAnsi="Symbol" w:hint="default"/>
      </w:rPr>
    </w:lvl>
    <w:lvl w:ilvl="7" w:tplc="04090003" w:tentative="1">
      <w:start w:val="1"/>
      <w:numFmt w:val="bullet"/>
      <w:lvlText w:val="o"/>
      <w:lvlJc w:val="left"/>
      <w:pPr>
        <w:ind w:left="6325" w:hanging="360"/>
      </w:pPr>
      <w:rPr>
        <w:rFonts w:ascii="Courier New" w:hAnsi="Courier New" w:cs="Courier New" w:hint="default"/>
      </w:rPr>
    </w:lvl>
    <w:lvl w:ilvl="8" w:tplc="04090005" w:tentative="1">
      <w:start w:val="1"/>
      <w:numFmt w:val="bullet"/>
      <w:lvlText w:val=""/>
      <w:lvlJc w:val="left"/>
      <w:pPr>
        <w:ind w:left="7045" w:hanging="360"/>
      </w:pPr>
      <w:rPr>
        <w:rFonts w:ascii="Wingdings" w:hAnsi="Wingdings" w:hint="default"/>
      </w:rPr>
    </w:lvl>
  </w:abstractNum>
  <w:abstractNum w:abstractNumId="33" w15:restartNumberingAfterBreak="0">
    <w:nsid w:val="6C887204"/>
    <w:multiLevelType w:val="hybridMultilevel"/>
    <w:tmpl w:val="A2B21F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70C21B5F"/>
    <w:multiLevelType w:val="hybridMultilevel"/>
    <w:tmpl w:val="910AB4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9921CCD"/>
    <w:multiLevelType w:val="hybridMultilevel"/>
    <w:tmpl w:val="E1DC31B4"/>
    <w:lvl w:ilvl="0" w:tplc="D2CC6BD2">
      <w:start w:val="1"/>
      <w:numFmt w:val="low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6" w15:restartNumberingAfterBreak="0">
    <w:nsid w:val="7A432274"/>
    <w:multiLevelType w:val="multilevel"/>
    <w:tmpl w:val="87E00774"/>
    <w:lvl w:ilvl="0">
      <w:start w:val="1"/>
      <w:numFmt w:val="upperRoman"/>
      <w:lvlText w:val="%1."/>
      <w:lvlJc w:val="left"/>
      <w:pPr>
        <w:ind w:left="720" w:hanging="720"/>
      </w:pPr>
      <w:rPr>
        <w:rFonts w:hint="default"/>
        <w:sz w:val="28"/>
        <w:szCs w:val="28"/>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A5969C8"/>
    <w:multiLevelType w:val="hybridMultilevel"/>
    <w:tmpl w:val="9984C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F43B38"/>
    <w:multiLevelType w:val="hybridMultilevel"/>
    <w:tmpl w:val="0434C0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E100D7B"/>
    <w:multiLevelType w:val="hybridMultilevel"/>
    <w:tmpl w:val="50C63E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18273941">
    <w:abstractNumId w:val="32"/>
  </w:num>
  <w:num w:numId="2" w16cid:durableId="1966157238">
    <w:abstractNumId w:val="16"/>
  </w:num>
  <w:num w:numId="3" w16cid:durableId="464471627">
    <w:abstractNumId w:val="13"/>
  </w:num>
  <w:num w:numId="4" w16cid:durableId="1848445734">
    <w:abstractNumId w:val="18"/>
  </w:num>
  <w:num w:numId="5" w16cid:durableId="700127596">
    <w:abstractNumId w:val="23"/>
  </w:num>
  <w:num w:numId="6" w16cid:durableId="473987168">
    <w:abstractNumId w:val="30"/>
  </w:num>
  <w:num w:numId="7" w16cid:durableId="2115979601">
    <w:abstractNumId w:val="34"/>
  </w:num>
  <w:num w:numId="8" w16cid:durableId="1379667720">
    <w:abstractNumId w:val="9"/>
  </w:num>
  <w:num w:numId="9" w16cid:durableId="1867060513">
    <w:abstractNumId w:val="27"/>
  </w:num>
  <w:num w:numId="10" w16cid:durableId="1670936928">
    <w:abstractNumId w:val="25"/>
  </w:num>
  <w:num w:numId="11" w16cid:durableId="642538221">
    <w:abstractNumId w:val="4"/>
  </w:num>
  <w:num w:numId="12" w16cid:durableId="1590963676">
    <w:abstractNumId w:val="15"/>
  </w:num>
  <w:num w:numId="13" w16cid:durableId="598568238">
    <w:abstractNumId w:val="2"/>
  </w:num>
  <w:num w:numId="14" w16cid:durableId="1681424066">
    <w:abstractNumId w:val="22"/>
  </w:num>
  <w:num w:numId="15" w16cid:durableId="2122258229">
    <w:abstractNumId w:val="12"/>
  </w:num>
  <w:num w:numId="16" w16cid:durableId="1499611876">
    <w:abstractNumId w:val="1"/>
  </w:num>
  <w:num w:numId="17" w16cid:durableId="883517690">
    <w:abstractNumId w:val="19"/>
  </w:num>
  <w:num w:numId="18" w16cid:durableId="1291521788">
    <w:abstractNumId w:val="33"/>
  </w:num>
  <w:num w:numId="19" w16cid:durableId="316959229">
    <w:abstractNumId w:val="17"/>
  </w:num>
  <w:num w:numId="20" w16cid:durableId="315260117">
    <w:abstractNumId w:val="14"/>
  </w:num>
  <w:num w:numId="21" w16cid:durableId="1363239063">
    <w:abstractNumId w:val="28"/>
  </w:num>
  <w:num w:numId="22" w16cid:durableId="1909489186">
    <w:abstractNumId w:val="6"/>
  </w:num>
  <w:num w:numId="23" w16cid:durableId="2041589966">
    <w:abstractNumId w:val="31"/>
  </w:num>
  <w:num w:numId="24" w16cid:durableId="629630989">
    <w:abstractNumId w:val="8"/>
  </w:num>
  <w:num w:numId="25" w16cid:durableId="495725205">
    <w:abstractNumId w:val="38"/>
  </w:num>
  <w:num w:numId="26" w16cid:durableId="843319629">
    <w:abstractNumId w:val="26"/>
  </w:num>
  <w:num w:numId="27" w16cid:durableId="1807316435">
    <w:abstractNumId w:val="29"/>
  </w:num>
  <w:num w:numId="28" w16cid:durableId="1932732906">
    <w:abstractNumId w:val="24"/>
  </w:num>
  <w:num w:numId="29" w16cid:durableId="1983004657">
    <w:abstractNumId w:val="21"/>
  </w:num>
  <w:num w:numId="30" w16cid:durableId="1971744248">
    <w:abstractNumId w:val="0"/>
  </w:num>
  <w:num w:numId="31" w16cid:durableId="1524123748">
    <w:abstractNumId w:val="11"/>
  </w:num>
  <w:num w:numId="32" w16cid:durableId="1003970155">
    <w:abstractNumId w:val="5"/>
  </w:num>
  <w:num w:numId="33" w16cid:durableId="1018656893">
    <w:abstractNumId w:val="10"/>
  </w:num>
  <w:num w:numId="34" w16cid:durableId="135879068">
    <w:abstractNumId w:val="39"/>
  </w:num>
  <w:num w:numId="35" w16cid:durableId="1439376560">
    <w:abstractNumId w:val="7"/>
  </w:num>
  <w:num w:numId="36" w16cid:durableId="1498037367">
    <w:abstractNumId w:val="35"/>
  </w:num>
  <w:num w:numId="37" w16cid:durableId="1532450636">
    <w:abstractNumId w:val="20"/>
  </w:num>
  <w:num w:numId="38" w16cid:durableId="1577781932">
    <w:abstractNumId w:val="3"/>
  </w:num>
  <w:num w:numId="39" w16cid:durableId="573012318">
    <w:abstractNumId w:val="36"/>
  </w:num>
  <w:num w:numId="40" w16cid:durableId="1720668660">
    <w:abstractNumId w:val="3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3D0"/>
    <w:rsid w:val="0000352E"/>
    <w:rsid w:val="00007B47"/>
    <w:rsid w:val="000367F4"/>
    <w:rsid w:val="00041F6D"/>
    <w:rsid w:val="00042092"/>
    <w:rsid w:val="000425F3"/>
    <w:rsid w:val="0004470B"/>
    <w:rsid w:val="00051FA3"/>
    <w:rsid w:val="00053CB2"/>
    <w:rsid w:val="00056D59"/>
    <w:rsid w:val="0005718E"/>
    <w:rsid w:val="00065B14"/>
    <w:rsid w:val="00075D56"/>
    <w:rsid w:val="00097852"/>
    <w:rsid w:val="000A07AB"/>
    <w:rsid w:val="000A1019"/>
    <w:rsid w:val="000D627A"/>
    <w:rsid w:val="000E66DD"/>
    <w:rsid w:val="00100183"/>
    <w:rsid w:val="00102993"/>
    <w:rsid w:val="001335E9"/>
    <w:rsid w:val="00133B2C"/>
    <w:rsid w:val="00142810"/>
    <w:rsid w:val="001521D6"/>
    <w:rsid w:val="00153080"/>
    <w:rsid w:val="00167821"/>
    <w:rsid w:val="001878D0"/>
    <w:rsid w:val="00190A15"/>
    <w:rsid w:val="001945CD"/>
    <w:rsid w:val="00195EA3"/>
    <w:rsid w:val="001A6755"/>
    <w:rsid w:val="001C590C"/>
    <w:rsid w:val="001E1029"/>
    <w:rsid w:val="001F5286"/>
    <w:rsid w:val="0021117D"/>
    <w:rsid w:val="002252C0"/>
    <w:rsid w:val="00237ADD"/>
    <w:rsid w:val="00255702"/>
    <w:rsid w:val="00257388"/>
    <w:rsid w:val="00276856"/>
    <w:rsid w:val="00276FD5"/>
    <w:rsid w:val="002A1CB2"/>
    <w:rsid w:val="002A762F"/>
    <w:rsid w:val="002C6F72"/>
    <w:rsid w:val="002E1ED3"/>
    <w:rsid w:val="002E2A68"/>
    <w:rsid w:val="002E564E"/>
    <w:rsid w:val="002E7AF1"/>
    <w:rsid w:val="00302D72"/>
    <w:rsid w:val="00303FB5"/>
    <w:rsid w:val="00320915"/>
    <w:rsid w:val="00342F80"/>
    <w:rsid w:val="003557E2"/>
    <w:rsid w:val="00362A94"/>
    <w:rsid w:val="003746BE"/>
    <w:rsid w:val="003805B5"/>
    <w:rsid w:val="00383582"/>
    <w:rsid w:val="00393FE0"/>
    <w:rsid w:val="003A1758"/>
    <w:rsid w:val="003C53C9"/>
    <w:rsid w:val="003F0F34"/>
    <w:rsid w:val="003F3C11"/>
    <w:rsid w:val="00413E33"/>
    <w:rsid w:val="00417B23"/>
    <w:rsid w:val="004206F0"/>
    <w:rsid w:val="00430EBC"/>
    <w:rsid w:val="00436F15"/>
    <w:rsid w:val="00453E14"/>
    <w:rsid w:val="004626FE"/>
    <w:rsid w:val="0049029A"/>
    <w:rsid w:val="004A4FD3"/>
    <w:rsid w:val="004E12B5"/>
    <w:rsid w:val="004E4FD1"/>
    <w:rsid w:val="004F0992"/>
    <w:rsid w:val="00504B7D"/>
    <w:rsid w:val="00516158"/>
    <w:rsid w:val="00540041"/>
    <w:rsid w:val="00542D4F"/>
    <w:rsid w:val="005439F9"/>
    <w:rsid w:val="00547958"/>
    <w:rsid w:val="00556662"/>
    <w:rsid w:val="00556CB3"/>
    <w:rsid w:val="005658AF"/>
    <w:rsid w:val="005753C1"/>
    <w:rsid w:val="0058389B"/>
    <w:rsid w:val="005A1927"/>
    <w:rsid w:val="005B6431"/>
    <w:rsid w:val="005B6635"/>
    <w:rsid w:val="005C2A0E"/>
    <w:rsid w:val="005C3066"/>
    <w:rsid w:val="005D6B00"/>
    <w:rsid w:val="005E178F"/>
    <w:rsid w:val="005E249A"/>
    <w:rsid w:val="005F3170"/>
    <w:rsid w:val="005F5A05"/>
    <w:rsid w:val="005F7884"/>
    <w:rsid w:val="00603D9A"/>
    <w:rsid w:val="00615C92"/>
    <w:rsid w:val="006218EA"/>
    <w:rsid w:val="006418D3"/>
    <w:rsid w:val="00643233"/>
    <w:rsid w:val="00643C7A"/>
    <w:rsid w:val="00644E91"/>
    <w:rsid w:val="0065011C"/>
    <w:rsid w:val="0067632A"/>
    <w:rsid w:val="00694F4F"/>
    <w:rsid w:val="00695CD9"/>
    <w:rsid w:val="006A0A55"/>
    <w:rsid w:val="006B6B6B"/>
    <w:rsid w:val="006D1075"/>
    <w:rsid w:val="006D6FC7"/>
    <w:rsid w:val="0070243E"/>
    <w:rsid w:val="00731240"/>
    <w:rsid w:val="00734158"/>
    <w:rsid w:val="00741590"/>
    <w:rsid w:val="00745CD5"/>
    <w:rsid w:val="00753DFF"/>
    <w:rsid w:val="007665F6"/>
    <w:rsid w:val="007872FE"/>
    <w:rsid w:val="00792109"/>
    <w:rsid w:val="007A04B1"/>
    <w:rsid w:val="007B5E2D"/>
    <w:rsid w:val="007C0A54"/>
    <w:rsid w:val="007D1362"/>
    <w:rsid w:val="007D29E3"/>
    <w:rsid w:val="007D5192"/>
    <w:rsid w:val="007E2C65"/>
    <w:rsid w:val="007F50C5"/>
    <w:rsid w:val="0080189E"/>
    <w:rsid w:val="00806814"/>
    <w:rsid w:val="008076DE"/>
    <w:rsid w:val="00843365"/>
    <w:rsid w:val="00854FC9"/>
    <w:rsid w:val="00857C48"/>
    <w:rsid w:val="00866856"/>
    <w:rsid w:val="00871FDA"/>
    <w:rsid w:val="008810EC"/>
    <w:rsid w:val="008869E7"/>
    <w:rsid w:val="008B614B"/>
    <w:rsid w:val="008C319A"/>
    <w:rsid w:val="008D24EA"/>
    <w:rsid w:val="008E22F3"/>
    <w:rsid w:val="008E6AAE"/>
    <w:rsid w:val="008F2758"/>
    <w:rsid w:val="00903342"/>
    <w:rsid w:val="009047F4"/>
    <w:rsid w:val="00912495"/>
    <w:rsid w:val="009205CF"/>
    <w:rsid w:val="00920755"/>
    <w:rsid w:val="00922FAB"/>
    <w:rsid w:val="00933E14"/>
    <w:rsid w:val="0096038E"/>
    <w:rsid w:val="00962DAB"/>
    <w:rsid w:val="009633AA"/>
    <w:rsid w:val="00971ED3"/>
    <w:rsid w:val="009929D1"/>
    <w:rsid w:val="009951AA"/>
    <w:rsid w:val="00996C8B"/>
    <w:rsid w:val="009A18BB"/>
    <w:rsid w:val="009A6E5E"/>
    <w:rsid w:val="009B1D5E"/>
    <w:rsid w:val="009D035D"/>
    <w:rsid w:val="009D046D"/>
    <w:rsid w:val="009D4F4D"/>
    <w:rsid w:val="009D654B"/>
    <w:rsid w:val="009E0557"/>
    <w:rsid w:val="00A02245"/>
    <w:rsid w:val="00A34562"/>
    <w:rsid w:val="00A34A9A"/>
    <w:rsid w:val="00A3763F"/>
    <w:rsid w:val="00A40819"/>
    <w:rsid w:val="00A423D6"/>
    <w:rsid w:val="00A53FBD"/>
    <w:rsid w:val="00A57BB8"/>
    <w:rsid w:val="00A64473"/>
    <w:rsid w:val="00A647DF"/>
    <w:rsid w:val="00A70224"/>
    <w:rsid w:val="00A945C3"/>
    <w:rsid w:val="00AA64F4"/>
    <w:rsid w:val="00AB33AA"/>
    <w:rsid w:val="00AB535D"/>
    <w:rsid w:val="00AB61B6"/>
    <w:rsid w:val="00AB6ABB"/>
    <w:rsid w:val="00AB734A"/>
    <w:rsid w:val="00AC0608"/>
    <w:rsid w:val="00AE74A1"/>
    <w:rsid w:val="00AF08C4"/>
    <w:rsid w:val="00AF3917"/>
    <w:rsid w:val="00B239AC"/>
    <w:rsid w:val="00B265FB"/>
    <w:rsid w:val="00B27370"/>
    <w:rsid w:val="00B45C27"/>
    <w:rsid w:val="00B53620"/>
    <w:rsid w:val="00B5463D"/>
    <w:rsid w:val="00B67062"/>
    <w:rsid w:val="00B714C1"/>
    <w:rsid w:val="00B762BD"/>
    <w:rsid w:val="00BA0E98"/>
    <w:rsid w:val="00BA363A"/>
    <w:rsid w:val="00BB486B"/>
    <w:rsid w:val="00BB497A"/>
    <w:rsid w:val="00BC3BFE"/>
    <w:rsid w:val="00BD0F87"/>
    <w:rsid w:val="00BE07D8"/>
    <w:rsid w:val="00BE6641"/>
    <w:rsid w:val="00C10B40"/>
    <w:rsid w:val="00C22504"/>
    <w:rsid w:val="00C80080"/>
    <w:rsid w:val="00C8497F"/>
    <w:rsid w:val="00CA761D"/>
    <w:rsid w:val="00CA7625"/>
    <w:rsid w:val="00CB14B3"/>
    <w:rsid w:val="00CB3575"/>
    <w:rsid w:val="00CC6F34"/>
    <w:rsid w:val="00CE4F41"/>
    <w:rsid w:val="00CF6F76"/>
    <w:rsid w:val="00D03F4C"/>
    <w:rsid w:val="00D12CF7"/>
    <w:rsid w:val="00D200D9"/>
    <w:rsid w:val="00D30960"/>
    <w:rsid w:val="00D556CC"/>
    <w:rsid w:val="00D777A9"/>
    <w:rsid w:val="00D83CBA"/>
    <w:rsid w:val="00D87317"/>
    <w:rsid w:val="00D92A87"/>
    <w:rsid w:val="00D96081"/>
    <w:rsid w:val="00DA0E81"/>
    <w:rsid w:val="00DA33D0"/>
    <w:rsid w:val="00DB0048"/>
    <w:rsid w:val="00DC77A6"/>
    <w:rsid w:val="00DD00E2"/>
    <w:rsid w:val="00DD4469"/>
    <w:rsid w:val="00DF65DB"/>
    <w:rsid w:val="00E165FC"/>
    <w:rsid w:val="00E27EBE"/>
    <w:rsid w:val="00E36BC5"/>
    <w:rsid w:val="00E41615"/>
    <w:rsid w:val="00E579A5"/>
    <w:rsid w:val="00E75847"/>
    <w:rsid w:val="00E86025"/>
    <w:rsid w:val="00EA7F5C"/>
    <w:rsid w:val="00EB35AC"/>
    <w:rsid w:val="00EC5524"/>
    <w:rsid w:val="00EC57B7"/>
    <w:rsid w:val="00EE02E6"/>
    <w:rsid w:val="00EF05CE"/>
    <w:rsid w:val="00F1123A"/>
    <w:rsid w:val="00F2343B"/>
    <w:rsid w:val="00F365C0"/>
    <w:rsid w:val="00F52D63"/>
    <w:rsid w:val="00F55061"/>
    <w:rsid w:val="00F6071B"/>
    <w:rsid w:val="00F75483"/>
    <w:rsid w:val="00F8011E"/>
    <w:rsid w:val="00F8067C"/>
    <w:rsid w:val="00FA09D7"/>
    <w:rsid w:val="00FC06E7"/>
    <w:rsid w:val="00FC3482"/>
    <w:rsid w:val="00FD5D26"/>
    <w:rsid w:val="00FD6949"/>
    <w:rsid w:val="00FD7210"/>
    <w:rsid w:val="00FF4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F5EE0"/>
  <w15:docId w15:val="{FE7DD945-5AEC-4254-9409-990EE3CC5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link w:val="Heading2Char"/>
    <w:qFormat/>
    <w:rsid w:val="00E86025"/>
    <w:pPr>
      <w:spacing w:after="0" w:line="240" w:lineRule="auto"/>
      <w:outlineLvl w:val="1"/>
    </w:pPr>
    <w:rPr>
      <w:rFonts w:ascii="Arial" w:eastAsia="Times New Roman" w:hAnsi="Arial" w:cs="Arial"/>
      <w:b/>
      <w:bCs/>
      <w:color w:val="000000"/>
      <w:kern w:val="28"/>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link w:val="BodyTextIndent2Char"/>
    <w:rsid w:val="00E86025"/>
    <w:pPr>
      <w:spacing w:after="0" w:line="240" w:lineRule="auto"/>
      <w:ind w:left="1440"/>
    </w:pPr>
    <w:rPr>
      <w:rFonts w:ascii="Arial" w:eastAsia="Times New Roman" w:hAnsi="Arial" w:cs="Arial"/>
      <w:color w:val="000000"/>
      <w:kern w:val="28"/>
      <w:sz w:val="24"/>
      <w:szCs w:val="24"/>
    </w:rPr>
  </w:style>
  <w:style w:type="character" w:customStyle="1" w:styleId="BodyTextIndent2Char">
    <w:name w:val="Body Text Indent 2 Char"/>
    <w:basedOn w:val="DefaultParagraphFont"/>
    <w:link w:val="BodyTextIndent2"/>
    <w:rsid w:val="00E86025"/>
    <w:rPr>
      <w:rFonts w:ascii="Arial" w:eastAsia="Times New Roman" w:hAnsi="Arial" w:cs="Arial"/>
      <w:color w:val="000000"/>
      <w:kern w:val="28"/>
      <w:sz w:val="24"/>
      <w:szCs w:val="24"/>
    </w:rPr>
  </w:style>
  <w:style w:type="paragraph" w:styleId="BodyTextIndent3">
    <w:name w:val="Body Text Indent 3"/>
    <w:link w:val="BodyTextIndent3Char"/>
    <w:rsid w:val="00E86025"/>
    <w:pPr>
      <w:spacing w:after="0" w:line="240" w:lineRule="auto"/>
      <w:ind w:left="720"/>
    </w:pPr>
    <w:rPr>
      <w:rFonts w:ascii="Arial" w:eastAsia="Times New Roman" w:hAnsi="Arial" w:cs="Arial"/>
      <w:b/>
      <w:bCs/>
      <w:color w:val="000000"/>
      <w:kern w:val="28"/>
      <w:sz w:val="24"/>
      <w:szCs w:val="24"/>
    </w:rPr>
  </w:style>
  <w:style w:type="character" w:customStyle="1" w:styleId="BodyTextIndent3Char">
    <w:name w:val="Body Text Indent 3 Char"/>
    <w:basedOn w:val="DefaultParagraphFont"/>
    <w:link w:val="BodyTextIndent3"/>
    <w:rsid w:val="00E86025"/>
    <w:rPr>
      <w:rFonts w:ascii="Arial" w:eastAsia="Times New Roman" w:hAnsi="Arial" w:cs="Arial"/>
      <w:b/>
      <w:bCs/>
      <w:color w:val="000000"/>
      <w:kern w:val="28"/>
      <w:sz w:val="24"/>
      <w:szCs w:val="24"/>
    </w:rPr>
  </w:style>
  <w:style w:type="character" w:customStyle="1" w:styleId="Heading2Char">
    <w:name w:val="Heading 2 Char"/>
    <w:basedOn w:val="DefaultParagraphFont"/>
    <w:link w:val="Heading2"/>
    <w:rsid w:val="00E86025"/>
    <w:rPr>
      <w:rFonts w:ascii="Arial" w:eastAsia="Times New Roman" w:hAnsi="Arial" w:cs="Arial"/>
      <w:b/>
      <w:bCs/>
      <w:color w:val="000000"/>
      <w:kern w:val="28"/>
      <w:sz w:val="24"/>
      <w:szCs w:val="24"/>
      <w:u w:val="single"/>
    </w:rPr>
  </w:style>
  <w:style w:type="paragraph" w:styleId="ListParagraph">
    <w:name w:val="List Paragraph"/>
    <w:aliases w:val="Dot pt,No Spacing1,List Paragraph Char Char Char,Indicator Text,List Paragraph1,Numbered Para 1,List Paragraph12,Bullet Points,MAIN CONTENT,Bullet 1,Colorful List - Accent 11,Citation List,Indent Paragraph,Table/Figure Heading"/>
    <w:basedOn w:val="Normal"/>
    <w:link w:val="ListParagraphChar"/>
    <w:uiPriority w:val="34"/>
    <w:qFormat/>
    <w:rsid w:val="00142810"/>
    <w:pPr>
      <w:ind w:left="720"/>
      <w:contextualSpacing/>
    </w:pPr>
  </w:style>
  <w:style w:type="character" w:customStyle="1" w:styleId="ListParagraphChar">
    <w:name w:val="List Paragraph Char"/>
    <w:aliases w:val="Dot pt Char,No Spacing1 Char,List Paragraph Char Char Char Char,Indicator Text Char,List Paragraph1 Char,Numbered Para 1 Char,List Paragraph12 Char,Bullet Points Char,MAIN CONTENT Char,Bullet 1 Char,Colorful List - Accent 11 Char"/>
    <w:link w:val="ListParagraph"/>
    <w:uiPriority w:val="34"/>
    <w:locked/>
    <w:rsid w:val="00922FAB"/>
  </w:style>
  <w:style w:type="character" w:styleId="Hyperlink">
    <w:name w:val="Hyperlink"/>
    <w:basedOn w:val="DefaultParagraphFont"/>
    <w:uiPriority w:val="99"/>
    <w:unhideWhenUsed/>
    <w:rsid w:val="00996C8B"/>
    <w:rPr>
      <w:color w:val="0000FF" w:themeColor="hyperlink"/>
      <w:u w:val="single"/>
    </w:rPr>
  </w:style>
  <w:style w:type="character" w:styleId="UnresolvedMention">
    <w:name w:val="Unresolved Mention"/>
    <w:basedOn w:val="DefaultParagraphFont"/>
    <w:uiPriority w:val="99"/>
    <w:semiHidden/>
    <w:unhideWhenUsed/>
    <w:rsid w:val="00996C8B"/>
    <w:rPr>
      <w:color w:val="605E5C"/>
      <w:shd w:val="clear" w:color="auto" w:fill="E1DFDD"/>
    </w:rPr>
  </w:style>
  <w:style w:type="table" w:styleId="TableGrid">
    <w:name w:val="Table Grid"/>
    <w:basedOn w:val="TableNormal"/>
    <w:uiPriority w:val="59"/>
    <w:rsid w:val="007872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fdethiopia@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3531</Words>
  <Characters>20129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yoseph</dc:creator>
  <cp:keywords/>
  <dc:description/>
  <cp:lastModifiedBy>yosephnf@gmail.com</cp:lastModifiedBy>
  <cp:revision>5</cp:revision>
  <cp:lastPrinted>2025-08-11T18:07:00Z</cp:lastPrinted>
  <dcterms:created xsi:type="dcterms:W3CDTF">2023-06-23T02:12:00Z</dcterms:created>
  <dcterms:modified xsi:type="dcterms:W3CDTF">2025-08-11T18:46:00Z</dcterms:modified>
</cp:coreProperties>
</file>