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AFDDD" w14:textId="77777777" w:rsidR="004019B8" w:rsidRPr="0061326F" w:rsidRDefault="00000000" w:rsidP="00AD0BE7">
      <w:pPr>
        <w:jc w:val="both"/>
        <w:rPr>
          <w:rFonts w:ascii="Times New Roman" w:eastAsia="Calibri" w:hAnsi="Times New Roman" w:cs="Times New Roman"/>
          <w:sz w:val="24"/>
          <w:szCs w:val="24"/>
        </w:rPr>
      </w:pPr>
      <w:bookmarkStart w:id="0" w:name="_Toc41313436"/>
      <w:bookmarkStart w:id="1" w:name="_Toc45616519"/>
      <w:r>
        <w:rPr>
          <w:rFonts w:ascii="Times New Roman" w:hAnsi="Times New Roman" w:cs="Times New Roman"/>
          <w:noProof/>
        </w:rPr>
        <w:pict w14:anchorId="665DC99D">
          <v:shapetype id="_x0000_t202" coordsize="21600,21600" o:spt="202" path="m,l,21600r21600,l21600,xe">
            <v:stroke joinstyle="miter"/>
            <v:path gradientshapeok="t" o:connecttype="rect"/>
          </v:shapetype>
          <v:shape id="Text Box 9" o:spid="_x0000_s1026" type="#_x0000_t202" style="position:absolute;left:0;text-align:left;margin-left:3923.6pt;margin-top:-22.5pt;width:540.25pt;height:80.4pt;z-index:251620864;visibility:visible;mso-wrap-distance-left:2.88pt;mso-wrap-distance-top:2.88pt;mso-wrap-distance-right:2.88pt;mso-wrap-distance-bottom:2.88pt;mso-position-horizontal:righ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" filled="f" stroked="f">
            <v:textbox inset="2.88pt,2.88pt,2.88pt,2.88pt">
              <w:txbxContent>
                <w:p w14:paraId="1E0BCCC2" w14:textId="77777777" w:rsidR="00914F50" w:rsidRDefault="00000000" w:rsidP="005E2036">
                  <w:pPr>
                    <w:rPr>
                      <w:rFonts w:cstheme="minorHAnsi"/>
                      <w:b/>
                      <w:sz w:val="36"/>
                    </w:rPr>
                  </w:pPr>
                  <w:r>
                    <w:rPr>
                      <w:rFonts w:cstheme="minorHAnsi"/>
                      <w:b/>
                      <w:sz w:val="36"/>
                    </w:rPr>
                    <w:pict w14:anchorId="2FBFE1C2">
                      <v:shape id="_x0000_i1027" type="#_x0000_t75" style="width:399pt;height:1in">
                        <v:imagedata r:id="rId7" o:title="logo - AFD"/>
                      </v:shape>
                    </w:pict>
                  </w:r>
                </w:p>
                <w:p w14:paraId="45BAFD00" w14:textId="77777777" w:rsidR="00914F50" w:rsidRPr="00244942" w:rsidRDefault="00914F50" w:rsidP="008A47D0">
                  <w:pPr>
                    <w:jc w:val="center"/>
                    <w:rPr>
                      <w:rFonts w:cstheme="minorHAnsi"/>
                      <w:b/>
                      <w:sz w:val="44"/>
                    </w:rPr>
                  </w:pPr>
                  <w:r w:rsidRPr="00244942">
                    <w:rPr>
                      <w:rFonts w:cstheme="minorHAnsi"/>
                      <w:b/>
                      <w:sz w:val="44"/>
                    </w:rPr>
                    <w:t xml:space="preserve">Action </w:t>
                  </w:r>
                  <w:r w:rsidR="00244942" w:rsidRPr="00244942">
                    <w:rPr>
                      <w:rFonts w:cstheme="minorHAnsi"/>
                      <w:b/>
                      <w:sz w:val="44"/>
                    </w:rPr>
                    <w:t>F</w:t>
                  </w:r>
                  <w:r w:rsidRPr="00244942">
                    <w:rPr>
                      <w:rFonts w:cstheme="minorHAnsi"/>
                      <w:b/>
                      <w:sz w:val="44"/>
                    </w:rPr>
                    <w:t xml:space="preserve">or Development </w:t>
                  </w:r>
                </w:p>
                <w:p w14:paraId="3188D0A1" w14:textId="77777777" w:rsidR="00914F50" w:rsidRPr="001F4A92" w:rsidRDefault="00914F50" w:rsidP="008A47D0">
                  <w:pPr>
                    <w:jc w:val="center"/>
                    <w:rPr>
                      <w:rFonts w:cstheme="minorHAnsi"/>
                      <w:b/>
                      <w:bCs/>
                      <w:sz w:val="36"/>
                      <w:szCs w:val="36"/>
                    </w:rPr>
                  </w:pPr>
                  <w:r w:rsidRPr="008A47D0">
                    <w:rPr>
                      <w:rFonts w:eastAsia="Calibri" w:cstheme="minorHAnsi"/>
                      <w:b/>
                      <w:sz w:val="42"/>
                      <w:szCs w:val="42"/>
                    </w:rPr>
                    <w:t xml:space="preserve">Communication </w:t>
                  </w:r>
                  <w:r>
                    <w:rPr>
                      <w:rFonts w:eastAsia="Calibri" w:cstheme="minorHAnsi"/>
                      <w:b/>
                      <w:sz w:val="42"/>
                      <w:szCs w:val="42"/>
                    </w:rPr>
                    <w:t>/</w:t>
                  </w:r>
                  <w:r w:rsidRPr="004E0A78">
                    <w:rPr>
                      <w:rFonts w:eastAsia="Calibri" w:cstheme="minorHAnsi"/>
                      <w:b/>
                      <w:color w:val="FF0000"/>
                      <w:sz w:val="42"/>
                      <w:szCs w:val="42"/>
                    </w:rPr>
                    <w:t>Guideli</w:t>
                  </w:r>
                  <w:r>
                    <w:rPr>
                      <w:rFonts w:eastAsia="Calibri" w:cstheme="minorHAnsi"/>
                      <w:b/>
                      <w:sz w:val="42"/>
                      <w:szCs w:val="42"/>
                    </w:rPr>
                    <w:t>ne</w:t>
                  </w:r>
                </w:p>
              </w:txbxContent>
            </v:textbox>
            <w10:wrap anchorx="page"/>
          </v:shape>
        </w:pict>
      </w:r>
      <w:r>
        <w:rPr>
          <w:rFonts w:ascii="Times New Roman" w:hAnsi="Times New Roman" w:cs="Times New Roman"/>
          <w:noProof/>
        </w:rPr>
        <w:pict w14:anchorId="370C81AC">
          <v:rect id="Rectangle 7" o:spid="_x0000_s1033" style="position:absolute;left:0;text-align:left;margin-left:-72.75pt;margin-top:-264.75pt;width:72.7pt;height:7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" fillcolor="yellow" stroked="f">
            <v:textbox inset="2.88pt,2.88pt,2.88pt,2.88pt"/>
          </v:rect>
        </w:pict>
      </w:r>
      <w:r>
        <w:rPr>
          <w:rFonts w:ascii="Times New Roman" w:hAnsi="Times New Roman" w:cs="Times New Roman"/>
          <w:noProof/>
        </w:rPr>
        <w:pict w14:anchorId="75D78410">
          <v:shape id="Text Box 7" o:spid="_x0000_s1032" type="#_x0000_t202" style="position:absolute;left:0;text-align:left;margin-left:191.6pt;margin-top:-37.6pt;width:348.3pt;height:71.35pt;z-index:25166796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" filled="f" stroked="f">
            <v:textbox inset="2.88pt,2.88pt,2.88pt,2.88pt">
              <w:txbxContent>
                <w:p w14:paraId="06135E91" w14:textId="77777777" w:rsidR="00914F50" w:rsidRDefault="00914F50" w:rsidP="008A47D0">
                  <w:pPr>
                    <w:widowControl w:val="0"/>
                    <w:rPr>
                      <w:sz w:val="24"/>
                      <w:szCs w:val="24"/>
                    </w:rPr>
                  </w:pPr>
                </w:p>
              </w:txbxContent>
            </v:textbox>
          </v:shape>
        </w:pict>
      </w:r>
      <w:r>
        <w:rPr>
          <w:rFonts w:ascii="Times New Roman" w:hAnsi="Times New Roman" w:cs="Times New Roman"/>
          <w:noProof/>
        </w:rPr>
        <w:pict w14:anchorId="67F25F2F">
          <v:shape id="Text Box 6" o:spid="_x0000_s1027" type="#_x0000_t202" style="position:absolute;left:0;text-align:left;margin-left:-138.75pt;margin-top:-213.75pt;width:569.65pt;height:183pt;z-index:25174374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" filled="f" stroked="f">
            <v:textbox inset="2.88pt,2.88pt,2.88pt,2.88pt">
              <w:txbxContent>
                <w:p w14:paraId="495AAD1F" w14:textId="77777777" w:rsidR="00914F50" w:rsidRPr="00B9257F" w:rsidRDefault="00914F50" w:rsidP="00B9257F">
                  <w:pPr>
                    <w:ind w:left="3600"/>
                    <w:rPr>
                      <w:rFonts w:cstheme="minorHAnsi"/>
                      <w:b/>
                      <w:sz w:val="36"/>
                    </w:rPr>
                  </w:pPr>
                  <w:r>
                    <w:rPr>
                      <w:noProof/>
                    </w:rPr>
                    <w:drawing>
                      <wp:inline distT="0" distB="0" distL="0" distR="0" wp14:anchorId="6F449229" wp14:editId="34A8220F">
                        <wp:extent cx="4445734" cy="742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402" cy="897810"/>
                                </a:xfrm>
                                <a:prstGeom prst="rect">
                                  <a:avLst/>
                                </a:prstGeom>
                                <a:noFill/>
                                <a:ln>
                                  <a:noFill/>
                                </a:ln>
                              </pic:spPr>
                            </pic:pic>
                          </a:graphicData>
                        </a:graphic>
                      </wp:inline>
                    </w:drawing>
                  </w:r>
                </w:p>
              </w:txbxContent>
            </v:textbox>
          </v:shape>
        </w:pict>
      </w:r>
      <w:r>
        <w:rPr>
          <w:rFonts w:ascii="Times New Roman" w:hAnsi="Times New Roman" w:cs="Times New Roman"/>
          <w:noProof/>
        </w:rPr>
        <w:pict w14:anchorId="583A7433">
          <v:shape id="Text Box 3" o:spid="_x0000_s1028" type="#_x0000_t202" style="position:absolute;left:0;text-align:left;margin-left:-6.8pt;margin-top:425.9pt;width:182.55pt;height:18.65pt;z-index:251670016;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" filled="f" stroked="f">
            <v:textbox inset="2.88pt,2.88pt,2.88pt,2.88pt">
              <w:txbxContent>
                <w:p w14:paraId="2519DBAA" w14:textId="77777777" w:rsidR="00914F50" w:rsidRDefault="00914F50" w:rsidP="008A47D0">
                  <w:pPr>
                    <w:widowControl w:val="0"/>
                    <w:rPr>
                      <w:sz w:val="24"/>
                      <w:szCs w:val="24"/>
                    </w:rPr>
                  </w:pPr>
                </w:p>
              </w:txbxContent>
            </v:textbox>
          </v:shape>
        </w:pict>
      </w:r>
      <w:bookmarkEnd w:id="0"/>
      <w:bookmarkEnd w:id="1"/>
    </w:p>
    <w:p w14:paraId="1DA9C15B" w14:textId="77777777" w:rsidR="00244942" w:rsidRPr="0061326F" w:rsidRDefault="00244942" w:rsidP="00AD0BE7">
      <w:pPr>
        <w:jc w:val="both"/>
        <w:rPr>
          <w:rFonts w:ascii="Times New Roman" w:eastAsia="Calibri" w:hAnsi="Times New Roman" w:cs="Times New Roman"/>
          <w:sz w:val="24"/>
          <w:szCs w:val="24"/>
        </w:rPr>
      </w:pPr>
    </w:p>
    <w:p w14:paraId="146B9122" w14:textId="77777777" w:rsidR="00244942" w:rsidRPr="0061326F" w:rsidRDefault="00244942" w:rsidP="00244942">
      <w:pPr>
        <w:ind w:left="3600"/>
        <w:jc w:val="both"/>
        <w:rPr>
          <w:rFonts w:ascii="Times New Roman" w:eastAsia="Calibri" w:hAnsi="Times New Roman" w:cs="Times New Roman"/>
          <w:sz w:val="24"/>
          <w:szCs w:val="24"/>
        </w:rPr>
      </w:pPr>
    </w:p>
    <w:p w14:paraId="7DAB8D5B" w14:textId="4F62F833" w:rsidR="00244942" w:rsidRPr="0061326F" w:rsidRDefault="0031044E" w:rsidP="0031044E">
      <w:pPr>
        <w:ind w:left="720"/>
        <w:jc w:val="both"/>
        <w:rPr>
          <w:rFonts w:ascii="Times New Roman" w:eastAsia="Calibri" w:hAnsi="Times New Roman" w:cs="Times New Roman"/>
          <w:sz w:val="24"/>
          <w:szCs w:val="24"/>
        </w:rPr>
      </w:pPr>
      <w:r>
        <w:rPr>
          <w:noProof/>
        </w:rPr>
        <w:drawing>
          <wp:inline distT="0" distB="0" distL="0" distR="0" wp14:anchorId="5EA45DCA" wp14:editId="48234E22">
            <wp:extent cx="4726940" cy="4658264"/>
            <wp:effectExtent l="0" t="0" r="0" b="0"/>
            <wp:docPr id="58943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b="26090"/>
                    <a:stretch>
                      <a:fillRect/>
                    </a:stretch>
                  </pic:blipFill>
                  <pic:spPr bwMode="auto">
                    <a:xfrm>
                      <a:off x="0" y="0"/>
                      <a:ext cx="4730219" cy="4661495"/>
                    </a:xfrm>
                    <a:prstGeom prst="rect">
                      <a:avLst/>
                    </a:prstGeom>
                    <a:noFill/>
                    <a:ln>
                      <a:noFill/>
                    </a:ln>
                    <a:extLst>
                      <a:ext uri="{53640926-AAD7-44D8-BBD7-CCE9431645EC}">
                        <a14:shadowObscured xmlns:a14="http://schemas.microsoft.com/office/drawing/2010/main"/>
                      </a:ext>
                    </a:extLst>
                  </pic:spPr>
                </pic:pic>
              </a:graphicData>
            </a:graphic>
          </wp:inline>
        </w:drawing>
      </w:r>
    </w:p>
    <w:p w14:paraId="395ACB41" w14:textId="77777777" w:rsidR="00244942" w:rsidRPr="0061326F" w:rsidRDefault="00244942" w:rsidP="00AD0BE7">
      <w:pPr>
        <w:jc w:val="both"/>
        <w:rPr>
          <w:rFonts w:ascii="Times New Roman" w:eastAsia="Calibri" w:hAnsi="Times New Roman" w:cs="Times New Roman"/>
          <w:sz w:val="24"/>
          <w:szCs w:val="24"/>
        </w:rPr>
      </w:pPr>
    </w:p>
    <w:p w14:paraId="6B34455E" w14:textId="77777777" w:rsidR="00D45F9A" w:rsidRPr="0061326F" w:rsidRDefault="00000000" w:rsidP="00AD0BE7">
      <w:pPr>
        <w:jc w:val="both"/>
        <w:rPr>
          <w:rFonts w:ascii="Times New Roman" w:eastAsia="Calibri" w:hAnsi="Times New Roman" w:cs="Times New Roman"/>
          <w:sz w:val="24"/>
          <w:szCs w:val="24"/>
        </w:rPr>
      </w:pPr>
      <w:r>
        <w:rPr>
          <w:rFonts w:ascii="Times New Roman" w:hAnsi="Times New Roman" w:cs="Times New Roman"/>
          <w:noProof/>
        </w:rPr>
        <w:pict w14:anchorId="6B41746C">
          <v:shape id="Text Box 10" o:spid="_x0000_s1030" type="#_x0000_t202" style="position:absolute;left:0;text-align:left;margin-left:53.25pt;margin-top:.8pt;width:333.75pt;height:38.25pt;z-index:251745792;visibility:visible;mso-wrap-distance-left:2.88pt;mso-wrap-distance-top:2.88pt;mso-wrap-distance-right:2.88pt;mso-wrap-distance-bottom:2.88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" filled="f" stroked="f">
            <v:textbox inset="2.88pt,2.88pt,2.88pt,2.88pt">
              <w:txbxContent>
                <w:p w14:paraId="41F6E071" w14:textId="77777777" w:rsidR="00914F50" w:rsidRPr="001F4A92" w:rsidRDefault="00914F50" w:rsidP="00B6196C">
                  <w:pPr>
                    <w:rPr>
                      <w:rFonts w:cstheme="minorHAnsi"/>
                      <w:b/>
                      <w:bCs/>
                      <w:sz w:val="36"/>
                      <w:szCs w:val="36"/>
                    </w:rPr>
                  </w:pPr>
                  <w:proofErr w:type="spellStart"/>
                  <w:r w:rsidRPr="008A47D0">
                    <w:rPr>
                      <w:rFonts w:eastAsia="Calibri" w:cstheme="minorHAnsi"/>
                      <w:b/>
                      <w:sz w:val="42"/>
                      <w:szCs w:val="42"/>
                    </w:rPr>
                    <w:t>Communication</w:t>
                  </w:r>
                  <w:r w:rsidR="00244942">
                    <w:rPr>
                      <w:rFonts w:eastAsia="Calibri" w:cstheme="minorHAnsi"/>
                      <w:b/>
                      <w:sz w:val="42"/>
                      <w:szCs w:val="42"/>
                    </w:rPr>
                    <w:t>Strategy</w:t>
                  </w:r>
                  <w:proofErr w:type="spellEnd"/>
                  <w:r w:rsidR="00244942">
                    <w:rPr>
                      <w:rFonts w:eastAsia="Calibri" w:cstheme="minorHAnsi"/>
                      <w:b/>
                      <w:sz w:val="42"/>
                      <w:szCs w:val="42"/>
                    </w:rPr>
                    <w:t>/</w:t>
                  </w:r>
                  <w:r w:rsidRPr="00244942">
                    <w:rPr>
                      <w:rFonts w:eastAsia="Calibri" w:cstheme="minorHAnsi"/>
                      <w:b/>
                      <w:sz w:val="42"/>
                      <w:szCs w:val="42"/>
                    </w:rPr>
                    <w:t>Guideli</w:t>
                  </w:r>
                  <w:r>
                    <w:rPr>
                      <w:rFonts w:eastAsia="Calibri" w:cstheme="minorHAnsi"/>
                      <w:b/>
                      <w:sz w:val="42"/>
                      <w:szCs w:val="42"/>
                    </w:rPr>
                    <w:t>ne</w:t>
                  </w:r>
                </w:p>
              </w:txbxContent>
            </v:textbox>
            <w10:wrap anchorx="margin"/>
          </v:shape>
        </w:pict>
      </w:r>
    </w:p>
    <w:p w14:paraId="3395C308" w14:textId="77777777" w:rsidR="00244942" w:rsidRPr="0061326F" w:rsidRDefault="00244942" w:rsidP="00AD0BE7">
      <w:pPr>
        <w:jc w:val="both"/>
        <w:rPr>
          <w:rFonts w:ascii="Times New Roman" w:eastAsia="Calibri" w:hAnsi="Times New Roman" w:cs="Times New Roman"/>
          <w:sz w:val="24"/>
          <w:szCs w:val="24"/>
        </w:rPr>
      </w:pPr>
    </w:p>
    <w:p w14:paraId="1367DD61" w14:textId="77777777" w:rsidR="00D45F9A" w:rsidRPr="0061326F" w:rsidRDefault="00D45F9A" w:rsidP="00AD0BE7">
      <w:pPr>
        <w:jc w:val="both"/>
        <w:rPr>
          <w:rFonts w:ascii="Times New Roman" w:eastAsia="Calibri" w:hAnsi="Times New Roman" w:cs="Times New Roman"/>
          <w:sz w:val="24"/>
          <w:szCs w:val="24"/>
        </w:rPr>
      </w:pPr>
    </w:p>
    <w:p w14:paraId="12A4930E" w14:textId="77777777" w:rsidR="00244942" w:rsidRPr="0061326F" w:rsidRDefault="00000000" w:rsidP="00AD0BE7">
      <w:pPr>
        <w:jc w:val="both"/>
        <w:rPr>
          <w:rFonts w:ascii="Times New Roman" w:eastAsia="Calibri" w:hAnsi="Times New Roman" w:cs="Times New Roman"/>
          <w:sz w:val="24"/>
          <w:szCs w:val="24"/>
        </w:rPr>
      </w:pPr>
      <w:r>
        <w:rPr>
          <w:rFonts w:ascii="Times New Roman" w:hAnsi="Times New Roman" w:cs="Times New Roman"/>
          <w:noProof/>
        </w:rPr>
        <w:pict w14:anchorId="491C4340">
          <v:shape id="Text Box 4" o:spid="_x0000_s1031" type="#_x0000_t202" style="position:absolute;left:0;text-align:left;margin-left:345.75pt;margin-top:12.9pt;width:177.25pt;height:24.75pt;z-index:25171916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" filled="f" stroked="f">
            <v:textbox inset="2.88pt,2.88pt,2.88pt,2.88pt">
              <w:txbxContent>
                <w:p w14:paraId="0C402306" w14:textId="77777777" w:rsidR="00914F50" w:rsidRPr="00244942" w:rsidRDefault="00914F50" w:rsidP="008A47D0">
                  <w:pPr>
                    <w:widowControl w:val="0"/>
                    <w:jc w:val="center"/>
                    <w:rPr>
                      <w:rFonts w:cstheme="minorHAnsi"/>
                      <w:b/>
                      <w:sz w:val="28"/>
                      <w:szCs w:val="28"/>
                    </w:rPr>
                  </w:pPr>
                  <w:r w:rsidRPr="00244942">
                    <w:rPr>
                      <w:rFonts w:cstheme="minorHAnsi"/>
                      <w:b/>
                      <w:sz w:val="28"/>
                      <w:szCs w:val="28"/>
                    </w:rPr>
                    <w:t>June/2022</w:t>
                  </w:r>
                </w:p>
              </w:txbxContent>
            </v:textbox>
          </v:shape>
        </w:pict>
      </w:r>
    </w:p>
    <w:p w14:paraId="4EAA3822" w14:textId="77777777" w:rsidR="00244942" w:rsidRPr="0061326F" w:rsidRDefault="00244942" w:rsidP="00AD0BE7">
      <w:pPr>
        <w:jc w:val="both"/>
        <w:rPr>
          <w:rFonts w:ascii="Times New Roman" w:eastAsia="Calibri" w:hAnsi="Times New Roman" w:cs="Times New Roman"/>
          <w:sz w:val="24"/>
          <w:szCs w:val="24"/>
        </w:rPr>
      </w:pPr>
    </w:p>
    <w:p w14:paraId="73384518" w14:textId="77777777" w:rsidR="00244942" w:rsidRPr="0061326F" w:rsidRDefault="00244942" w:rsidP="00AD0BE7">
      <w:pPr>
        <w:jc w:val="both"/>
        <w:rPr>
          <w:rFonts w:ascii="Times New Roman" w:eastAsia="Calibri" w:hAnsi="Times New Roman" w:cs="Times New Roman"/>
          <w:sz w:val="24"/>
          <w:szCs w:val="24"/>
        </w:rPr>
      </w:pPr>
    </w:p>
    <w:p w14:paraId="50BF9444" w14:textId="77777777" w:rsidR="00244942" w:rsidRPr="0061326F" w:rsidRDefault="00244942" w:rsidP="00AD0BE7">
      <w:pPr>
        <w:jc w:val="both"/>
        <w:rPr>
          <w:rFonts w:ascii="Times New Roman" w:eastAsia="Calibri"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614902278"/>
        <w:docPartObj>
          <w:docPartGallery w:val="Table of Contents"/>
          <w:docPartUnique/>
        </w:docPartObj>
      </w:sdtPr>
      <w:sdtEndPr>
        <w:rPr>
          <w:noProof/>
        </w:rPr>
      </w:sdtEndPr>
      <w:sdtContent>
        <w:p w14:paraId="60A7D9EE" w14:textId="77777777" w:rsidR="00B57FEB" w:rsidRPr="0061326F" w:rsidRDefault="00B57FEB" w:rsidP="00AD0BE7">
          <w:pPr>
            <w:pStyle w:val="TOCHeading"/>
            <w:jc w:val="both"/>
            <w:rPr>
              <w:rFonts w:ascii="Times New Roman" w:eastAsiaTheme="minorHAnsi" w:hAnsi="Times New Roman" w:cs="Times New Roman"/>
              <w:b w:val="0"/>
              <w:bCs w:val="0"/>
              <w:color w:val="auto"/>
              <w:sz w:val="24"/>
              <w:szCs w:val="24"/>
              <w:lang w:eastAsia="en-US"/>
            </w:rPr>
          </w:pPr>
        </w:p>
        <w:p w14:paraId="22606883" w14:textId="77777777" w:rsidR="004019B8" w:rsidRPr="0061326F" w:rsidRDefault="004019B8" w:rsidP="00AD0BE7">
          <w:pPr>
            <w:pStyle w:val="TOCHeading"/>
            <w:jc w:val="both"/>
            <w:rPr>
              <w:rFonts w:ascii="Times New Roman" w:hAnsi="Times New Roman" w:cs="Times New Roman"/>
              <w:color w:val="auto"/>
              <w:sz w:val="52"/>
              <w:szCs w:val="52"/>
            </w:rPr>
          </w:pPr>
          <w:r w:rsidRPr="0061326F">
            <w:rPr>
              <w:rFonts w:ascii="Times New Roman" w:hAnsi="Times New Roman" w:cs="Times New Roman"/>
              <w:color w:val="92D050"/>
              <w:sz w:val="52"/>
              <w:szCs w:val="52"/>
            </w:rPr>
            <w:t>Contents</w:t>
          </w:r>
        </w:p>
        <w:p w14:paraId="67963664" w14:textId="77777777" w:rsidR="00403AF8" w:rsidRPr="0061326F" w:rsidRDefault="000C0990" w:rsidP="00AD0BE7">
          <w:pPr>
            <w:pStyle w:val="TOC1"/>
            <w:tabs>
              <w:tab w:val="right" w:leader="dot" w:pos="9350"/>
            </w:tabs>
            <w:jc w:val="both"/>
            <w:rPr>
              <w:rFonts w:ascii="Times New Roman" w:hAnsi="Times New Roman" w:cs="Times New Roman"/>
              <w:b/>
              <w:bCs/>
              <w:noProof/>
            </w:rPr>
          </w:pPr>
          <w:r w:rsidRPr="0061326F">
            <w:rPr>
              <w:rFonts w:ascii="Times New Roman" w:hAnsi="Times New Roman" w:cs="Times New Roman"/>
              <w:sz w:val="24"/>
              <w:szCs w:val="24"/>
            </w:rPr>
            <w:fldChar w:fldCharType="begin"/>
          </w:r>
          <w:r w:rsidR="004019B8" w:rsidRPr="0061326F">
            <w:rPr>
              <w:rFonts w:ascii="Times New Roman" w:hAnsi="Times New Roman" w:cs="Times New Roman"/>
              <w:sz w:val="24"/>
              <w:szCs w:val="24"/>
            </w:rPr>
            <w:instrText xml:space="preserve"> TOC \o "1-3" \h \z \u </w:instrText>
          </w:r>
          <w:r w:rsidRPr="0061326F">
            <w:rPr>
              <w:rFonts w:ascii="Times New Roman" w:hAnsi="Times New Roman" w:cs="Times New Roman"/>
              <w:sz w:val="24"/>
              <w:szCs w:val="24"/>
            </w:rPr>
            <w:fldChar w:fldCharType="separate"/>
          </w:r>
          <w:hyperlink w:anchor="_Toc109629616" w:history="1">
            <w:r w:rsidR="00403AF8" w:rsidRPr="0061326F">
              <w:rPr>
                <w:rStyle w:val="Hyperlink"/>
                <w:rFonts w:ascii="Times New Roman" w:eastAsia="Calibri" w:hAnsi="Times New Roman" w:cs="Times New Roman"/>
                <w:b/>
                <w:bCs/>
                <w:noProof/>
              </w:rPr>
              <w:t>Acronyms</w:t>
            </w:r>
            <w:r w:rsidR="00403AF8" w:rsidRPr="0061326F">
              <w:rPr>
                <w:rFonts w:ascii="Times New Roman" w:hAnsi="Times New Roman" w:cs="Times New Roman"/>
                <w:b/>
                <w:bCs/>
                <w:noProof/>
                <w:webHidden/>
              </w:rPr>
              <w:tab/>
            </w:r>
            <w:r w:rsidRPr="0061326F">
              <w:rPr>
                <w:rFonts w:ascii="Times New Roman" w:hAnsi="Times New Roman" w:cs="Times New Roman"/>
                <w:b/>
                <w:bCs/>
                <w:noProof/>
                <w:webHidden/>
              </w:rPr>
              <w:fldChar w:fldCharType="begin"/>
            </w:r>
            <w:r w:rsidR="00403AF8" w:rsidRPr="0061326F">
              <w:rPr>
                <w:rFonts w:ascii="Times New Roman" w:hAnsi="Times New Roman" w:cs="Times New Roman"/>
                <w:b/>
                <w:bCs/>
                <w:noProof/>
                <w:webHidden/>
              </w:rPr>
              <w:instrText xml:space="preserve"> PAGEREF _Toc109629616 \h </w:instrText>
            </w:r>
            <w:r w:rsidRPr="0061326F">
              <w:rPr>
                <w:rFonts w:ascii="Times New Roman" w:hAnsi="Times New Roman" w:cs="Times New Roman"/>
                <w:b/>
                <w:bCs/>
                <w:noProof/>
                <w:webHidden/>
              </w:rPr>
            </w:r>
            <w:r w:rsidRPr="0061326F">
              <w:rPr>
                <w:rFonts w:ascii="Times New Roman" w:hAnsi="Times New Roman" w:cs="Times New Roman"/>
                <w:b/>
                <w:bCs/>
                <w:noProof/>
                <w:webHidden/>
              </w:rPr>
              <w:fldChar w:fldCharType="separate"/>
            </w:r>
            <w:r w:rsidR="00284A7B" w:rsidRPr="0061326F">
              <w:rPr>
                <w:rFonts w:ascii="Times New Roman" w:hAnsi="Times New Roman" w:cs="Times New Roman"/>
                <w:b/>
                <w:bCs/>
                <w:noProof/>
                <w:webHidden/>
              </w:rPr>
              <w:t>2</w:t>
            </w:r>
            <w:r w:rsidRPr="0061326F">
              <w:rPr>
                <w:rFonts w:ascii="Times New Roman" w:hAnsi="Times New Roman" w:cs="Times New Roman"/>
                <w:b/>
                <w:bCs/>
                <w:noProof/>
                <w:webHidden/>
              </w:rPr>
              <w:fldChar w:fldCharType="end"/>
            </w:r>
          </w:hyperlink>
        </w:p>
        <w:p w14:paraId="08B17B24" w14:textId="77777777" w:rsidR="00403AF8" w:rsidRPr="0061326F" w:rsidRDefault="00403AF8" w:rsidP="00AD0BE7">
          <w:pPr>
            <w:pStyle w:val="TOC1"/>
            <w:tabs>
              <w:tab w:val="left" w:pos="440"/>
              <w:tab w:val="right" w:leader="dot" w:pos="9350"/>
            </w:tabs>
            <w:jc w:val="both"/>
            <w:rPr>
              <w:rFonts w:ascii="Times New Roman" w:eastAsiaTheme="minorEastAsia" w:hAnsi="Times New Roman" w:cs="Times New Roman"/>
              <w:b/>
              <w:bCs/>
              <w:noProof/>
            </w:rPr>
          </w:pPr>
          <w:hyperlink w:anchor="_Toc109629617" w:history="1">
            <w:r w:rsidRPr="0061326F">
              <w:rPr>
                <w:rStyle w:val="Hyperlink"/>
                <w:rFonts w:ascii="Times New Roman" w:hAnsi="Times New Roman" w:cs="Times New Roman"/>
                <w:b/>
                <w:bCs/>
                <w:noProof/>
              </w:rPr>
              <w:t>1.</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General background</w:t>
            </w:r>
            <w:r w:rsidRPr="0061326F">
              <w:rPr>
                <w:rFonts w:ascii="Times New Roman" w:hAnsi="Times New Roman" w:cs="Times New Roman"/>
                <w:b/>
                <w:bCs/>
                <w:noProof/>
                <w:webHidden/>
              </w:rPr>
              <w:tab/>
            </w:r>
          </w:hyperlink>
          <w:r w:rsidR="00442C52" w:rsidRPr="0061326F">
            <w:rPr>
              <w:rFonts w:ascii="Times New Roman" w:hAnsi="Times New Roman" w:cs="Times New Roman"/>
              <w:b/>
              <w:bCs/>
              <w:noProof/>
            </w:rPr>
            <w:t>3</w:t>
          </w:r>
        </w:p>
        <w:p w14:paraId="1BCDBB45" w14:textId="77777777" w:rsidR="00403AF8" w:rsidRPr="0061326F" w:rsidRDefault="00403AF8" w:rsidP="00AD0BE7">
          <w:pPr>
            <w:pStyle w:val="TOC1"/>
            <w:tabs>
              <w:tab w:val="left" w:pos="440"/>
              <w:tab w:val="right" w:leader="dot" w:pos="9350"/>
            </w:tabs>
            <w:jc w:val="both"/>
            <w:rPr>
              <w:rFonts w:ascii="Times New Roman" w:eastAsiaTheme="minorEastAsia" w:hAnsi="Times New Roman" w:cs="Times New Roman"/>
              <w:b/>
              <w:bCs/>
              <w:noProof/>
            </w:rPr>
          </w:pPr>
          <w:hyperlink w:anchor="_Toc109629618" w:history="1">
            <w:r w:rsidRPr="0061326F">
              <w:rPr>
                <w:rStyle w:val="Hyperlink"/>
                <w:rFonts w:ascii="Times New Roman" w:hAnsi="Times New Roman" w:cs="Times New Roman"/>
                <w:b/>
                <w:bCs/>
                <w:noProof/>
              </w:rPr>
              <w:t>2.</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Objectives of the Communication Strategy /Guideline</w:t>
            </w:r>
            <w:r w:rsidRPr="0061326F">
              <w:rPr>
                <w:rFonts w:ascii="Times New Roman" w:hAnsi="Times New Roman" w:cs="Times New Roman"/>
                <w:b/>
                <w:bCs/>
                <w:noProof/>
                <w:webHidden/>
              </w:rPr>
              <w:tab/>
            </w:r>
          </w:hyperlink>
          <w:r w:rsidR="00442C52" w:rsidRPr="0061326F">
            <w:rPr>
              <w:rFonts w:ascii="Times New Roman" w:hAnsi="Times New Roman" w:cs="Times New Roman"/>
              <w:b/>
              <w:bCs/>
              <w:noProof/>
            </w:rPr>
            <w:t>5</w:t>
          </w:r>
        </w:p>
        <w:p w14:paraId="3E95F978" w14:textId="77777777" w:rsidR="00403AF8" w:rsidRPr="0061326F" w:rsidRDefault="00403AF8" w:rsidP="00AD0BE7">
          <w:pPr>
            <w:pStyle w:val="TOC2"/>
            <w:tabs>
              <w:tab w:val="left" w:pos="880"/>
              <w:tab w:val="right" w:leader="dot" w:pos="9350"/>
            </w:tabs>
            <w:jc w:val="both"/>
            <w:rPr>
              <w:rFonts w:ascii="Times New Roman" w:eastAsiaTheme="minorEastAsia" w:hAnsi="Times New Roman" w:cs="Times New Roman"/>
              <w:b/>
              <w:bCs/>
              <w:noProof/>
            </w:rPr>
          </w:pPr>
          <w:hyperlink w:anchor="_Toc109629619" w:history="1">
            <w:r w:rsidRPr="0061326F">
              <w:rPr>
                <w:rStyle w:val="Hyperlink"/>
                <w:rFonts w:ascii="Times New Roman" w:hAnsi="Times New Roman" w:cs="Times New Roman"/>
                <w:b/>
                <w:bCs/>
                <w:noProof/>
              </w:rPr>
              <w:t>2.1</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Overall Objective</w:t>
            </w:r>
            <w:r w:rsidRPr="0061326F">
              <w:rPr>
                <w:rFonts w:ascii="Times New Roman" w:hAnsi="Times New Roman" w:cs="Times New Roman"/>
                <w:b/>
                <w:bCs/>
                <w:noProof/>
                <w:webHidden/>
              </w:rPr>
              <w:tab/>
            </w:r>
            <w:r w:rsidR="00442C52" w:rsidRPr="0061326F">
              <w:rPr>
                <w:rFonts w:ascii="Times New Roman" w:hAnsi="Times New Roman" w:cs="Times New Roman"/>
                <w:b/>
                <w:bCs/>
                <w:noProof/>
                <w:webHidden/>
              </w:rPr>
              <w:t>5</w:t>
            </w:r>
          </w:hyperlink>
        </w:p>
        <w:p w14:paraId="1A903B4D" w14:textId="77777777" w:rsidR="00403AF8" w:rsidRPr="0061326F" w:rsidRDefault="00403AF8" w:rsidP="00AD0BE7">
          <w:pPr>
            <w:pStyle w:val="TOC2"/>
            <w:tabs>
              <w:tab w:val="left" w:pos="880"/>
              <w:tab w:val="right" w:leader="dot" w:pos="9350"/>
            </w:tabs>
            <w:jc w:val="both"/>
            <w:rPr>
              <w:rFonts w:ascii="Times New Roman" w:eastAsiaTheme="minorEastAsia" w:hAnsi="Times New Roman" w:cs="Times New Roman"/>
              <w:b/>
              <w:bCs/>
              <w:noProof/>
            </w:rPr>
          </w:pPr>
          <w:hyperlink w:anchor="_Toc109629620" w:history="1">
            <w:r w:rsidRPr="0061326F">
              <w:rPr>
                <w:rStyle w:val="Hyperlink"/>
                <w:rFonts w:ascii="Times New Roman" w:hAnsi="Times New Roman" w:cs="Times New Roman"/>
                <w:b/>
                <w:bCs/>
                <w:noProof/>
              </w:rPr>
              <w:t>2.2</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Specific Objectives</w:t>
            </w:r>
            <w:r w:rsidRPr="0061326F">
              <w:rPr>
                <w:rFonts w:ascii="Times New Roman" w:hAnsi="Times New Roman" w:cs="Times New Roman"/>
                <w:b/>
                <w:bCs/>
                <w:noProof/>
                <w:webHidden/>
              </w:rPr>
              <w:tab/>
            </w:r>
            <w:r w:rsidR="00442C52" w:rsidRPr="0061326F">
              <w:rPr>
                <w:rFonts w:ascii="Times New Roman" w:hAnsi="Times New Roman" w:cs="Times New Roman"/>
                <w:b/>
                <w:bCs/>
                <w:noProof/>
                <w:webHidden/>
              </w:rPr>
              <w:t>5</w:t>
            </w:r>
          </w:hyperlink>
        </w:p>
        <w:p w14:paraId="2A3FB01F" w14:textId="77777777" w:rsidR="00403AF8" w:rsidRPr="0061326F" w:rsidRDefault="00403AF8" w:rsidP="00AD0BE7">
          <w:pPr>
            <w:pStyle w:val="TOC1"/>
            <w:tabs>
              <w:tab w:val="left" w:pos="440"/>
              <w:tab w:val="right" w:leader="dot" w:pos="9350"/>
            </w:tabs>
            <w:jc w:val="both"/>
            <w:rPr>
              <w:rStyle w:val="Hyperlink"/>
              <w:rFonts w:ascii="Times New Roman" w:hAnsi="Times New Roman" w:cs="Times New Roman"/>
              <w:b/>
              <w:bCs/>
              <w:noProof/>
            </w:rPr>
          </w:pPr>
          <w:hyperlink w:anchor="_Toc109629621" w:history="1">
            <w:r w:rsidRPr="0061326F">
              <w:rPr>
                <w:rStyle w:val="Hyperlink"/>
                <w:rFonts w:ascii="Times New Roman" w:hAnsi="Times New Roman" w:cs="Times New Roman"/>
                <w:b/>
                <w:bCs/>
                <w:noProof/>
              </w:rPr>
              <w:t>3.</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Definition of applicable terms</w:t>
            </w:r>
            <w:r w:rsidRPr="0061326F">
              <w:rPr>
                <w:rFonts w:ascii="Times New Roman" w:hAnsi="Times New Roman" w:cs="Times New Roman"/>
                <w:b/>
                <w:bCs/>
                <w:noProof/>
                <w:webHidden/>
              </w:rPr>
              <w:tab/>
            </w:r>
            <w:r w:rsidR="00442C52" w:rsidRPr="0061326F">
              <w:rPr>
                <w:rFonts w:ascii="Times New Roman" w:hAnsi="Times New Roman" w:cs="Times New Roman"/>
                <w:b/>
                <w:bCs/>
                <w:noProof/>
                <w:webHidden/>
              </w:rPr>
              <w:t>5</w:t>
            </w:r>
          </w:hyperlink>
        </w:p>
        <w:p w14:paraId="6854631C" w14:textId="77777777" w:rsidR="00284A7B" w:rsidRPr="0061326F" w:rsidRDefault="00284A7B" w:rsidP="00AD0BE7">
          <w:pPr>
            <w:jc w:val="both"/>
            <w:rPr>
              <w:rFonts w:ascii="Times New Roman" w:hAnsi="Times New Roman" w:cs="Times New Roman"/>
              <w:b/>
              <w:bCs/>
              <w:noProof/>
            </w:rPr>
          </w:pPr>
          <w:r w:rsidRPr="0061326F">
            <w:rPr>
              <w:rFonts w:ascii="Times New Roman" w:hAnsi="Times New Roman" w:cs="Times New Roman"/>
              <w:b/>
              <w:bCs/>
              <w:noProof/>
            </w:rPr>
            <w:t>4.  AFD’s Principles of Communication………………………………………………………………….</w:t>
          </w:r>
          <w:r w:rsidR="00442C52" w:rsidRPr="0061326F">
            <w:rPr>
              <w:rFonts w:ascii="Times New Roman" w:hAnsi="Times New Roman" w:cs="Times New Roman"/>
              <w:b/>
              <w:bCs/>
              <w:noProof/>
            </w:rPr>
            <w:t>7</w:t>
          </w:r>
        </w:p>
        <w:p w14:paraId="086B1ED0" w14:textId="77777777" w:rsidR="00403AF8" w:rsidRPr="0061326F" w:rsidRDefault="00403AF8" w:rsidP="00AD0BE7">
          <w:pPr>
            <w:pStyle w:val="TOC1"/>
            <w:tabs>
              <w:tab w:val="left" w:pos="440"/>
              <w:tab w:val="right" w:leader="dot" w:pos="9350"/>
            </w:tabs>
            <w:jc w:val="both"/>
            <w:rPr>
              <w:rFonts w:ascii="Times New Roman" w:eastAsiaTheme="minorEastAsia" w:hAnsi="Times New Roman" w:cs="Times New Roman"/>
              <w:b/>
              <w:bCs/>
              <w:noProof/>
            </w:rPr>
          </w:pPr>
          <w:hyperlink w:anchor="_Toc109629622" w:history="1">
            <w:r w:rsidRPr="0061326F">
              <w:rPr>
                <w:rStyle w:val="Hyperlink"/>
                <w:rFonts w:ascii="Times New Roman" w:hAnsi="Times New Roman" w:cs="Times New Roman"/>
                <w:b/>
                <w:bCs/>
                <w:noProof/>
              </w:rPr>
              <w:t>5.</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Strategic Approach:</w:t>
            </w:r>
            <w:r w:rsidRPr="0061326F">
              <w:rPr>
                <w:rFonts w:ascii="Times New Roman" w:hAnsi="Times New Roman" w:cs="Times New Roman"/>
                <w:b/>
                <w:bCs/>
                <w:noProof/>
                <w:webHidden/>
              </w:rPr>
              <w:tab/>
            </w:r>
            <w:r w:rsidR="00442C52" w:rsidRPr="0061326F">
              <w:rPr>
                <w:rFonts w:ascii="Times New Roman" w:hAnsi="Times New Roman" w:cs="Times New Roman"/>
                <w:b/>
                <w:bCs/>
                <w:noProof/>
                <w:webHidden/>
              </w:rPr>
              <w:t>8</w:t>
            </w:r>
          </w:hyperlink>
        </w:p>
        <w:p w14:paraId="1089CBC9" w14:textId="77777777" w:rsidR="00403AF8" w:rsidRPr="0061326F" w:rsidRDefault="00403AF8" w:rsidP="00AD0BE7">
          <w:pPr>
            <w:pStyle w:val="TOC1"/>
            <w:tabs>
              <w:tab w:val="left" w:pos="440"/>
              <w:tab w:val="right" w:leader="dot" w:pos="9350"/>
            </w:tabs>
            <w:jc w:val="both"/>
            <w:rPr>
              <w:rFonts w:ascii="Times New Roman" w:eastAsiaTheme="minorEastAsia" w:hAnsi="Times New Roman" w:cs="Times New Roman"/>
              <w:b/>
              <w:bCs/>
              <w:noProof/>
            </w:rPr>
          </w:pPr>
          <w:hyperlink w:anchor="_Toc109629623" w:history="1">
            <w:r w:rsidRPr="0061326F">
              <w:rPr>
                <w:rStyle w:val="Hyperlink"/>
                <w:rFonts w:ascii="Times New Roman" w:hAnsi="Times New Roman" w:cs="Times New Roman"/>
                <w:b/>
                <w:bCs/>
                <w:noProof/>
              </w:rPr>
              <w:t>6.</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Target Groups of Communication</w:t>
            </w:r>
            <w:r w:rsidRPr="0061326F">
              <w:rPr>
                <w:rFonts w:ascii="Times New Roman" w:hAnsi="Times New Roman" w:cs="Times New Roman"/>
                <w:b/>
                <w:bCs/>
                <w:noProof/>
                <w:webHidden/>
              </w:rPr>
              <w:tab/>
            </w:r>
            <w:r w:rsidR="00442C52" w:rsidRPr="0061326F">
              <w:rPr>
                <w:rFonts w:ascii="Times New Roman" w:hAnsi="Times New Roman" w:cs="Times New Roman"/>
                <w:b/>
                <w:bCs/>
                <w:noProof/>
                <w:webHidden/>
              </w:rPr>
              <w:t>8</w:t>
            </w:r>
          </w:hyperlink>
        </w:p>
        <w:p w14:paraId="115B96AB" w14:textId="77777777" w:rsidR="00403AF8" w:rsidRPr="0061326F" w:rsidRDefault="00403AF8" w:rsidP="00AD0BE7">
          <w:pPr>
            <w:pStyle w:val="TOC1"/>
            <w:tabs>
              <w:tab w:val="left" w:pos="440"/>
              <w:tab w:val="right" w:leader="dot" w:pos="9350"/>
            </w:tabs>
            <w:jc w:val="both"/>
            <w:rPr>
              <w:rFonts w:ascii="Times New Roman" w:eastAsiaTheme="minorEastAsia" w:hAnsi="Times New Roman" w:cs="Times New Roman"/>
              <w:b/>
              <w:bCs/>
              <w:noProof/>
            </w:rPr>
          </w:pPr>
          <w:hyperlink w:anchor="_Toc109629624" w:history="1">
            <w:r w:rsidRPr="0061326F">
              <w:rPr>
                <w:rStyle w:val="Hyperlink"/>
                <w:rFonts w:ascii="Times New Roman" w:hAnsi="Times New Roman" w:cs="Times New Roman"/>
                <w:b/>
                <w:bCs/>
                <w:noProof/>
              </w:rPr>
              <w:t>7.</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Key messages and communication channels</w:t>
            </w:r>
            <w:r w:rsidRPr="0061326F">
              <w:rPr>
                <w:rFonts w:ascii="Times New Roman" w:hAnsi="Times New Roman" w:cs="Times New Roman"/>
                <w:b/>
                <w:bCs/>
                <w:noProof/>
                <w:webHidden/>
              </w:rPr>
              <w:tab/>
            </w:r>
            <w:r w:rsidR="000C0990" w:rsidRPr="0061326F">
              <w:rPr>
                <w:rFonts w:ascii="Times New Roman" w:hAnsi="Times New Roman" w:cs="Times New Roman"/>
                <w:b/>
                <w:bCs/>
                <w:noProof/>
                <w:webHidden/>
              </w:rPr>
              <w:fldChar w:fldCharType="begin"/>
            </w:r>
            <w:r w:rsidRPr="0061326F">
              <w:rPr>
                <w:rFonts w:ascii="Times New Roman" w:hAnsi="Times New Roman" w:cs="Times New Roman"/>
                <w:b/>
                <w:bCs/>
                <w:noProof/>
                <w:webHidden/>
              </w:rPr>
              <w:instrText xml:space="preserve"> PAGEREF _Toc109629624 \h </w:instrText>
            </w:r>
            <w:r w:rsidR="000C0990" w:rsidRPr="0061326F">
              <w:rPr>
                <w:rFonts w:ascii="Times New Roman" w:hAnsi="Times New Roman" w:cs="Times New Roman"/>
                <w:b/>
                <w:bCs/>
                <w:noProof/>
                <w:webHidden/>
              </w:rPr>
            </w:r>
            <w:r w:rsidR="000C0990" w:rsidRPr="0061326F">
              <w:rPr>
                <w:rFonts w:ascii="Times New Roman" w:hAnsi="Times New Roman" w:cs="Times New Roman"/>
                <w:b/>
                <w:bCs/>
                <w:noProof/>
                <w:webHidden/>
              </w:rPr>
              <w:fldChar w:fldCharType="separate"/>
            </w:r>
            <w:r w:rsidR="00284A7B" w:rsidRPr="0061326F">
              <w:rPr>
                <w:rFonts w:ascii="Times New Roman" w:hAnsi="Times New Roman" w:cs="Times New Roman"/>
                <w:b/>
                <w:bCs/>
                <w:noProof/>
                <w:webHidden/>
              </w:rPr>
              <w:t>1</w:t>
            </w:r>
            <w:r w:rsidR="00442C52" w:rsidRPr="0061326F">
              <w:rPr>
                <w:rFonts w:ascii="Times New Roman" w:hAnsi="Times New Roman" w:cs="Times New Roman"/>
                <w:b/>
                <w:bCs/>
                <w:noProof/>
                <w:webHidden/>
              </w:rPr>
              <w:t>0</w:t>
            </w:r>
            <w:r w:rsidR="000C0990" w:rsidRPr="0061326F">
              <w:rPr>
                <w:rFonts w:ascii="Times New Roman" w:hAnsi="Times New Roman" w:cs="Times New Roman"/>
                <w:b/>
                <w:bCs/>
                <w:noProof/>
                <w:webHidden/>
              </w:rPr>
              <w:fldChar w:fldCharType="end"/>
            </w:r>
          </w:hyperlink>
        </w:p>
        <w:p w14:paraId="01AFDDE4" w14:textId="77777777" w:rsidR="00403AF8" w:rsidRPr="0061326F" w:rsidRDefault="00403AF8" w:rsidP="00AD0BE7">
          <w:pPr>
            <w:pStyle w:val="TOC2"/>
            <w:tabs>
              <w:tab w:val="left" w:pos="880"/>
              <w:tab w:val="right" w:leader="dot" w:pos="9350"/>
            </w:tabs>
            <w:jc w:val="both"/>
            <w:rPr>
              <w:rFonts w:ascii="Times New Roman" w:eastAsiaTheme="minorEastAsia" w:hAnsi="Times New Roman" w:cs="Times New Roman"/>
              <w:b/>
              <w:bCs/>
              <w:noProof/>
            </w:rPr>
          </w:pPr>
          <w:hyperlink w:anchor="_Toc109629625" w:history="1">
            <w:r w:rsidRPr="0061326F">
              <w:rPr>
                <w:rStyle w:val="Hyperlink"/>
                <w:rFonts w:ascii="Times New Roman" w:hAnsi="Times New Roman" w:cs="Times New Roman"/>
                <w:b/>
                <w:bCs/>
                <w:noProof/>
              </w:rPr>
              <w:t>7.1</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Key messages:</w:t>
            </w:r>
            <w:r w:rsidRPr="0061326F">
              <w:rPr>
                <w:rFonts w:ascii="Times New Roman" w:hAnsi="Times New Roman" w:cs="Times New Roman"/>
                <w:b/>
                <w:bCs/>
                <w:noProof/>
                <w:webHidden/>
              </w:rPr>
              <w:tab/>
            </w:r>
            <w:r w:rsidR="000C0990" w:rsidRPr="0061326F">
              <w:rPr>
                <w:rFonts w:ascii="Times New Roman" w:hAnsi="Times New Roman" w:cs="Times New Roman"/>
                <w:b/>
                <w:bCs/>
                <w:noProof/>
                <w:webHidden/>
              </w:rPr>
              <w:fldChar w:fldCharType="begin"/>
            </w:r>
            <w:r w:rsidRPr="0061326F">
              <w:rPr>
                <w:rFonts w:ascii="Times New Roman" w:hAnsi="Times New Roman" w:cs="Times New Roman"/>
                <w:b/>
                <w:bCs/>
                <w:noProof/>
                <w:webHidden/>
              </w:rPr>
              <w:instrText xml:space="preserve"> PAGEREF _Toc109629625 \h </w:instrText>
            </w:r>
            <w:r w:rsidR="000C0990" w:rsidRPr="0061326F">
              <w:rPr>
                <w:rFonts w:ascii="Times New Roman" w:hAnsi="Times New Roman" w:cs="Times New Roman"/>
                <w:b/>
                <w:bCs/>
                <w:noProof/>
                <w:webHidden/>
              </w:rPr>
            </w:r>
            <w:r w:rsidR="000C0990" w:rsidRPr="0061326F">
              <w:rPr>
                <w:rFonts w:ascii="Times New Roman" w:hAnsi="Times New Roman" w:cs="Times New Roman"/>
                <w:b/>
                <w:bCs/>
                <w:noProof/>
                <w:webHidden/>
              </w:rPr>
              <w:fldChar w:fldCharType="separate"/>
            </w:r>
            <w:r w:rsidR="00284A7B" w:rsidRPr="0061326F">
              <w:rPr>
                <w:rFonts w:ascii="Times New Roman" w:hAnsi="Times New Roman" w:cs="Times New Roman"/>
                <w:b/>
                <w:bCs/>
                <w:noProof/>
                <w:webHidden/>
              </w:rPr>
              <w:t>10</w:t>
            </w:r>
            <w:r w:rsidR="000C0990" w:rsidRPr="0061326F">
              <w:rPr>
                <w:rFonts w:ascii="Times New Roman" w:hAnsi="Times New Roman" w:cs="Times New Roman"/>
                <w:b/>
                <w:bCs/>
                <w:noProof/>
                <w:webHidden/>
              </w:rPr>
              <w:fldChar w:fldCharType="end"/>
            </w:r>
          </w:hyperlink>
        </w:p>
        <w:p w14:paraId="52E0170B" w14:textId="77777777" w:rsidR="00403AF8" w:rsidRPr="0061326F" w:rsidRDefault="00403AF8" w:rsidP="00AD0BE7">
          <w:pPr>
            <w:pStyle w:val="TOC2"/>
            <w:tabs>
              <w:tab w:val="right" w:leader="dot" w:pos="9350"/>
            </w:tabs>
            <w:jc w:val="both"/>
            <w:rPr>
              <w:rFonts w:ascii="Times New Roman" w:eastAsiaTheme="minorEastAsia" w:hAnsi="Times New Roman" w:cs="Times New Roman"/>
              <w:b/>
              <w:bCs/>
              <w:noProof/>
            </w:rPr>
          </w:pPr>
          <w:hyperlink w:anchor="_Toc109629626" w:history="1">
            <w:r w:rsidRPr="0061326F">
              <w:rPr>
                <w:rStyle w:val="Hyperlink"/>
                <w:rFonts w:ascii="Times New Roman" w:hAnsi="Times New Roman" w:cs="Times New Roman"/>
                <w:b/>
                <w:bCs/>
                <w:noProof/>
              </w:rPr>
              <w:t>7.2 Communication channels</w:t>
            </w:r>
            <w:r w:rsidRPr="0061326F">
              <w:rPr>
                <w:rFonts w:ascii="Times New Roman" w:hAnsi="Times New Roman" w:cs="Times New Roman"/>
                <w:b/>
                <w:bCs/>
                <w:noProof/>
                <w:webHidden/>
              </w:rPr>
              <w:tab/>
            </w:r>
            <w:r w:rsidR="000C0990" w:rsidRPr="0061326F">
              <w:rPr>
                <w:rFonts w:ascii="Times New Roman" w:hAnsi="Times New Roman" w:cs="Times New Roman"/>
                <w:b/>
                <w:bCs/>
                <w:noProof/>
                <w:webHidden/>
              </w:rPr>
              <w:fldChar w:fldCharType="begin"/>
            </w:r>
            <w:r w:rsidRPr="0061326F">
              <w:rPr>
                <w:rFonts w:ascii="Times New Roman" w:hAnsi="Times New Roman" w:cs="Times New Roman"/>
                <w:b/>
                <w:bCs/>
                <w:noProof/>
                <w:webHidden/>
              </w:rPr>
              <w:instrText xml:space="preserve"> PAGEREF _Toc109629626 \h </w:instrText>
            </w:r>
            <w:r w:rsidR="000C0990" w:rsidRPr="0061326F">
              <w:rPr>
                <w:rFonts w:ascii="Times New Roman" w:hAnsi="Times New Roman" w:cs="Times New Roman"/>
                <w:b/>
                <w:bCs/>
                <w:noProof/>
                <w:webHidden/>
              </w:rPr>
            </w:r>
            <w:r w:rsidR="000C0990" w:rsidRPr="0061326F">
              <w:rPr>
                <w:rFonts w:ascii="Times New Roman" w:hAnsi="Times New Roman" w:cs="Times New Roman"/>
                <w:b/>
                <w:bCs/>
                <w:noProof/>
                <w:webHidden/>
              </w:rPr>
              <w:fldChar w:fldCharType="separate"/>
            </w:r>
            <w:r w:rsidR="00284A7B" w:rsidRPr="0061326F">
              <w:rPr>
                <w:rFonts w:ascii="Times New Roman" w:hAnsi="Times New Roman" w:cs="Times New Roman"/>
                <w:b/>
                <w:bCs/>
                <w:noProof/>
                <w:webHidden/>
              </w:rPr>
              <w:t>11</w:t>
            </w:r>
            <w:r w:rsidR="000C0990" w:rsidRPr="0061326F">
              <w:rPr>
                <w:rFonts w:ascii="Times New Roman" w:hAnsi="Times New Roman" w:cs="Times New Roman"/>
                <w:b/>
                <w:bCs/>
                <w:noProof/>
                <w:webHidden/>
              </w:rPr>
              <w:fldChar w:fldCharType="end"/>
            </w:r>
          </w:hyperlink>
        </w:p>
        <w:p w14:paraId="79E0E912" w14:textId="77777777" w:rsidR="00403AF8" w:rsidRPr="0061326F" w:rsidRDefault="00403AF8" w:rsidP="00AD0BE7">
          <w:pPr>
            <w:pStyle w:val="TOC1"/>
            <w:tabs>
              <w:tab w:val="left" w:pos="440"/>
              <w:tab w:val="right" w:leader="dot" w:pos="9350"/>
            </w:tabs>
            <w:jc w:val="both"/>
            <w:rPr>
              <w:rFonts w:ascii="Times New Roman" w:eastAsiaTheme="minorEastAsia" w:hAnsi="Times New Roman" w:cs="Times New Roman"/>
              <w:b/>
              <w:bCs/>
              <w:noProof/>
            </w:rPr>
          </w:pPr>
          <w:hyperlink w:anchor="_Toc109629627" w:history="1">
            <w:r w:rsidRPr="0061326F">
              <w:rPr>
                <w:rStyle w:val="Hyperlink"/>
                <w:rFonts w:ascii="Times New Roman" w:hAnsi="Times New Roman" w:cs="Times New Roman"/>
                <w:b/>
                <w:bCs/>
                <w:noProof/>
              </w:rPr>
              <w:t>8.</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Disclosure of confidential information</w:t>
            </w:r>
            <w:r w:rsidRPr="0061326F">
              <w:rPr>
                <w:rFonts w:ascii="Times New Roman" w:hAnsi="Times New Roman" w:cs="Times New Roman"/>
                <w:b/>
                <w:bCs/>
                <w:noProof/>
                <w:webHidden/>
              </w:rPr>
              <w:tab/>
            </w:r>
            <w:r w:rsidR="000C0990" w:rsidRPr="0061326F">
              <w:rPr>
                <w:rFonts w:ascii="Times New Roman" w:hAnsi="Times New Roman" w:cs="Times New Roman"/>
                <w:b/>
                <w:bCs/>
                <w:noProof/>
                <w:webHidden/>
              </w:rPr>
              <w:fldChar w:fldCharType="begin"/>
            </w:r>
            <w:r w:rsidRPr="0061326F">
              <w:rPr>
                <w:rFonts w:ascii="Times New Roman" w:hAnsi="Times New Roman" w:cs="Times New Roman"/>
                <w:b/>
                <w:bCs/>
                <w:noProof/>
                <w:webHidden/>
              </w:rPr>
              <w:instrText xml:space="preserve"> PAGEREF _Toc109629627 \h </w:instrText>
            </w:r>
            <w:r w:rsidR="000C0990" w:rsidRPr="0061326F">
              <w:rPr>
                <w:rFonts w:ascii="Times New Roman" w:hAnsi="Times New Roman" w:cs="Times New Roman"/>
                <w:b/>
                <w:bCs/>
                <w:noProof/>
                <w:webHidden/>
              </w:rPr>
            </w:r>
            <w:r w:rsidR="000C0990" w:rsidRPr="0061326F">
              <w:rPr>
                <w:rFonts w:ascii="Times New Roman" w:hAnsi="Times New Roman" w:cs="Times New Roman"/>
                <w:b/>
                <w:bCs/>
                <w:noProof/>
                <w:webHidden/>
              </w:rPr>
              <w:fldChar w:fldCharType="separate"/>
            </w:r>
            <w:r w:rsidR="00284A7B" w:rsidRPr="0061326F">
              <w:rPr>
                <w:rFonts w:ascii="Times New Roman" w:hAnsi="Times New Roman" w:cs="Times New Roman"/>
                <w:b/>
                <w:bCs/>
                <w:noProof/>
                <w:webHidden/>
              </w:rPr>
              <w:t>11</w:t>
            </w:r>
            <w:r w:rsidR="000C0990" w:rsidRPr="0061326F">
              <w:rPr>
                <w:rFonts w:ascii="Times New Roman" w:hAnsi="Times New Roman" w:cs="Times New Roman"/>
                <w:b/>
                <w:bCs/>
                <w:noProof/>
                <w:webHidden/>
              </w:rPr>
              <w:fldChar w:fldCharType="end"/>
            </w:r>
          </w:hyperlink>
        </w:p>
        <w:p w14:paraId="445A53D8" w14:textId="77777777" w:rsidR="00403AF8" w:rsidRPr="0061326F" w:rsidRDefault="00403AF8" w:rsidP="00AD0BE7">
          <w:pPr>
            <w:pStyle w:val="TOC1"/>
            <w:tabs>
              <w:tab w:val="left" w:pos="440"/>
              <w:tab w:val="right" w:leader="dot" w:pos="9350"/>
            </w:tabs>
            <w:jc w:val="both"/>
            <w:rPr>
              <w:rStyle w:val="Hyperlink"/>
              <w:rFonts w:ascii="Times New Roman" w:hAnsi="Times New Roman" w:cs="Times New Roman"/>
              <w:b/>
              <w:bCs/>
              <w:noProof/>
            </w:rPr>
          </w:pPr>
          <w:hyperlink w:anchor="_Toc109629628" w:history="1">
            <w:r w:rsidRPr="0061326F">
              <w:rPr>
                <w:rStyle w:val="Hyperlink"/>
                <w:rFonts w:ascii="Times New Roman" w:hAnsi="Times New Roman" w:cs="Times New Roman"/>
                <w:b/>
                <w:bCs/>
                <w:noProof/>
              </w:rPr>
              <w:t>9.</w:t>
            </w:r>
            <w:r w:rsidRPr="0061326F">
              <w:rPr>
                <w:rFonts w:ascii="Times New Roman" w:eastAsiaTheme="minorEastAsia" w:hAnsi="Times New Roman" w:cs="Times New Roman"/>
                <w:b/>
                <w:bCs/>
                <w:noProof/>
              </w:rPr>
              <w:tab/>
            </w:r>
            <w:r w:rsidRPr="0061326F">
              <w:rPr>
                <w:rStyle w:val="Hyperlink"/>
                <w:rFonts w:ascii="Times New Roman" w:hAnsi="Times New Roman" w:cs="Times New Roman"/>
                <w:b/>
                <w:bCs/>
                <w:noProof/>
              </w:rPr>
              <w:t>Monitoring and learning processes</w:t>
            </w:r>
            <w:r w:rsidRPr="0061326F">
              <w:rPr>
                <w:rFonts w:ascii="Times New Roman" w:hAnsi="Times New Roman" w:cs="Times New Roman"/>
                <w:b/>
                <w:bCs/>
                <w:noProof/>
                <w:webHidden/>
              </w:rPr>
              <w:tab/>
            </w:r>
            <w:r w:rsidR="000C0990" w:rsidRPr="0061326F">
              <w:rPr>
                <w:rFonts w:ascii="Times New Roman" w:hAnsi="Times New Roman" w:cs="Times New Roman"/>
                <w:b/>
                <w:bCs/>
                <w:noProof/>
                <w:webHidden/>
              </w:rPr>
              <w:fldChar w:fldCharType="begin"/>
            </w:r>
            <w:r w:rsidRPr="0061326F">
              <w:rPr>
                <w:rFonts w:ascii="Times New Roman" w:hAnsi="Times New Roman" w:cs="Times New Roman"/>
                <w:b/>
                <w:bCs/>
                <w:noProof/>
                <w:webHidden/>
              </w:rPr>
              <w:instrText xml:space="preserve"> PAGEREF _Toc109629628 \h </w:instrText>
            </w:r>
            <w:r w:rsidR="000C0990" w:rsidRPr="0061326F">
              <w:rPr>
                <w:rFonts w:ascii="Times New Roman" w:hAnsi="Times New Roman" w:cs="Times New Roman"/>
                <w:b/>
                <w:bCs/>
                <w:noProof/>
                <w:webHidden/>
              </w:rPr>
            </w:r>
            <w:r w:rsidR="000C0990" w:rsidRPr="0061326F">
              <w:rPr>
                <w:rFonts w:ascii="Times New Roman" w:hAnsi="Times New Roman" w:cs="Times New Roman"/>
                <w:b/>
                <w:bCs/>
                <w:noProof/>
                <w:webHidden/>
              </w:rPr>
              <w:fldChar w:fldCharType="separate"/>
            </w:r>
            <w:r w:rsidR="00284A7B" w:rsidRPr="0061326F">
              <w:rPr>
                <w:rFonts w:ascii="Times New Roman" w:hAnsi="Times New Roman" w:cs="Times New Roman"/>
                <w:b/>
                <w:bCs/>
                <w:noProof/>
                <w:webHidden/>
              </w:rPr>
              <w:t>12</w:t>
            </w:r>
            <w:r w:rsidR="000C0990" w:rsidRPr="0061326F">
              <w:rPr>
                <w:rFonts w:ascii="Times New Roman" w:hAnsi="Times New Roman" w:cs="Times New Roman"/>
                <w:b/>
                <w:bCs/>
                <w:noProof/>
                <w:webHidden/>
              </w:rPr>
              <w:fldChar w:fldCharType="end"/>
            </w:r>
          </w:hyperlink>
        </w:p>
        <w:p w14:paraId="584F6C7E" w14:textId="77777777" w:rsidR="00C359F5" w:rsidRPr="0061326F" w:rsidRDefault="00C359F5" w:rsidP="00AD0BE7">
          <w:pPr>
            <w:autoSpaceDE w:val="0"/>
            <w:autoSpaceDN w:val="0"/>
            <w:adjustRightInd w:val="0"/>
            <w:spacing w:after="0" w:line="360" w:lineRule="auto"/>
            <w:jc w:val="both"/>
            <w:rPr>
              <w:rFonts w:ascii="Times New Roman" w:eastAsia="ArialMT" w:hAnsi="Times New Roman" w:cs="Times New Roman"/>
              <w:b/>
              <w:bCs/>
              <w:sz w:val="24"/>
              <w:szCs w:val="24"/>
            </w:rPr>
          </w:pPr>
          <w:r w:rsidRPr="0061326F">
            <w:rPr>
              <w:rFonts w:ascii="Times New Roman" w:eastAsia="ArialMT" w:hAnsi="Times New Roman" w:cs="Times New Roman"/>
              <w:b/>
              <w:bCs/>
              <w:sz w:val="24"/>
              <w:szCs w:val="24"/>
            </w:rPr>
            <w:t>10. Implementation roadmap…………………………………………………………………</w:t>
          </w:r>
          <w:r w:rsidR="00442C52" w:rsidRPr="0061326F">
            <w:rPr>
              <w:rFonts w:ascii="Times New Roman" w:eastAsia="ArialMT" w:hAnsi="Times New Roman" w:cs="Times New Roman"/>
              <w:b/>
              <w:bCs/>
              <w:sz w:val="24"/>
              <w:szCs w:val="24"/>
            </w:rPr>
            <w:t>.</w:t>
          </w:r>
          <w:r w:rsidRPr="0061326F">
            <w:rPr>
              <w:rFonts w:ascii="Times New Roman" w:eastAsia="ArialMT" w:hAnsi="Times New Roman" w:cs="Times New Roman"/>
              <w:b/>
              <w:bCs/>
              <w:sz w:val="24"/>
              <w:szCs w:val="24"/>
            </w:rPr>
            <w:t>12</w:t>
          </w:r>
        </w:p>
        <w:p w14:paraId="7A02149B" w14:textId="77777777" w:rsidR="00C359F5" w:rsidRPr="0061326F" w:rsidRDefault="00C359F5" w:rsidP="00AD0BE7">
          <w:pPr>
            <w:jc w:val="both"/>
            <w:rPr>
              <w:rFonts w:ascii="Times New Roman" w:hAnsi="Times New Roman" w:cs="Times New Roman"/>
            </w:rPr>
          </w:pPr>
        </w:p>
        <w:p w14:paraId="3CDD81A9" w14:textId="77777777" w:rsidR="004019B8" w:rsidRPr="0061326F" w:rsidRDefault="000C0990" w:rsidP="00AD0BE7">
          <w:pPr>
            <w:pStyle w:val="TOC1"/>
            <w:tabs>
              <w:tab w:val="left" w:pos="440"/>
              <w:tab w:val="right" w:leader="dot" w:pos="9350"/>
            </w:tabs>
            <w:jc w:val="both"/>
            <w:rPr>
              <w:rFonts w:ascii="Times New Roman" w:eastAsiaTheme="minorEastAsia" w:hAnsi="Times New Roman" w:cs="Times New Roman"/>
              <w:noProof/>
            </w:rPr>
          </w:pPr>
          <w:r w:rsidRPr="0061326F">
            <w:rPr>
              <w:rFonts w:ascii="Times New Roman" w:hAnsi="Times New Roman" w:cs="Times New Roman"/>
              <w:b/>
              <w:bCs/>
              <w:noProof/>
              <w:sz w:val="24"/>
              <w:szCs w:val="24"/>
            </w:rPr>
            <w:fldChar w:fldCharType="end"/>
          </w:r>
        </w:p>
      </w:sdtContent>
    </w:sdt>
    <w:p w14:paraId="18C3F3E8" w14:textId="77777777" w:rsidR="00EC46EA" w:rsidRPr="0061326F" w:rsidRDefault="00AD0BE7" w:rsidP="00AD0BE7">
      <w:pPr>
        <w:spacing w:line="360" w:lineRule="auto"/>
        <w:jc w:val="both"/>
        <w:rPr>
          <w:rFonts w:ascii="Times New Roman" w:hAnsi="Times New Roman" w:cs="Times New Roman"/>
          <w:b/>
          <w:bCs/>
          <w:sz w:val="24"/>
          <w:szCs w:val="24"/>
        </w:rPr>
      </w:pPr>
      <w:r w:rsidRPr="0061326F">
        <w:rPr>
          <w:rFonts w:ascii="Times New Roman" w:hAnsi="Times New Roman" w:cs="Times New Roman"/>
          <w:b/>
          <w:bCs/>
          <w:sz w:val="24"/>
          <w:szCs w:val="24"/>
        </w:rPr>
        <w:t>Annex</w:t>
      </w:r>
    </w:p>
    <w:p w14:paraId="3070D802" w14:textId="77777777" w:rsidR="00AD0BE7" w:rsidRPr="0061326F" w:rsidRDefault="00AD0BE7" w:rsidP="00AD0BE7">
      <w:pPr>
        <w:spacing w:line="360" w:lineRule="auto"/>
        <w:jc w:val="both"/>
        <w:rPr>
          <w:rFonts w:ascii="Times New Roman" w:hAnsi="Times New Roman" w:cs="Times New Roman"/>
          <w:b/>
        </w:rPr>
      </w:pPr>
      <w:r w:rsidRPr="0061326F">
        <w:rPr>
          <w:rFonts w:ascii="Times New Roman" w:hAnsi="Times New Roman" w:cs="Times New Roman"/>
          <w:b/>
          <w:bCs/>
          <w:sz w:val="24"/>
          <w:szCs w:val="24"/>
        </w:rPr>
        <w:t xml:space="preserve">Annex 1       </w:t>
      </w:r>
      <w:r w:rsidRPr="0061326F">
        <w:rPr>
          <w:rFonts w:ascii="Times New Roman" w:hAnsi="Times New Roman" w:cs="Times New Roman"/>
          <w:b/>
        </w:rPr>
        <w:t xml:space="preserve">Type and nature of information to be shared </w:t>
      </w:r>
    </w:p>
    <w:p w14:paraId="741B9E90" w14:textId="1CDFB5F0" w:rsidR="00AD0BE7" w:rsidRPr="0061326F" w:rsidRDefault="00AD0BE7" w:rsidP="00AD0BE7">
      <w:pPr>
        <w:spacing w:line="360" w:lineRule="auto"/>
        <w:jc w:val="both"/>
        <w:rPr>
          <w:rFonts w:ascii="Times New Roman" w:hAnsi="Times New Roman" w:cs="Times New Roman"/>
          <w:b/>
          <w:sz w:val="24"/>
          <w:szCs w:val="24"/>
        </w:rPr>
      </w:pPr>
      <w:r w:rsidRPr="0061326F">
        <w:rPr>
          <w:rFonts w:ascii="Times New Roman" w:hAnsi="Times New Roman" w:cs="Times New Roman"/>
          <w:b/>
          <w:sz w:val="24"/>
          <w:szCs w:val="24"/>
        </w:rPr>
        <w:t xml:space="preserve">Annex II </w:t>
      </w:r>
      <w:r w:rsidRPr="0061326F">
        <w:rPr>
          <w:rFonts w:ascii="Times New Roman" w:hAnsi="Times New Roman" w:cs="Times New Roman"/>
          <w:b/>
          <w:sz w:val="24"/>
          <w:szCs w:val="24"/>
        </w:rPr>
        <w:tab/>
        <w:t xml:space="preserve">Summary of </w:t>
      </w:r>
      <w:r w:rsidR="00230B44">
        <w:rPr>
          <w:rFonts w:ascii="Times New Roman" w:hAnsi="Times New Roman" w:cs="Times New Roman"/>
          <w:b/>
          <w:sz w:val="24"/>
          <w:szCs w:val="24"/>
        </w:rPr>
        <w:t>Information Disclosure</w:t>
      </w:r>
    </w:p>
    <w:p w14:paraId="629EF259" w14:textId="77777777" w:rsidR="00442C52" w:rsidRPr="0061326F" w:rsidRDefault="00442C52" w:rsidP="00AD0BE7">
      <w:pPr>
        <w:spacing w:line="360" w:lineRule="auto"/>
        <w:jc w:val="both"/>
        <w:rPr>
          <w:rFonts w:ascii="Times New Roman" w:hAnsi="Times New Roman" w:cs="Times New Roman"/>
          <w:b/>
          <w:sz w:val="24"/>
          <w:szCs w:val="24"/>
        </w:rPr>
      </w:pPr>
    </w:p>
    <w:p w14:paraId="06C419E0" w14:textId="77777777" w:rsidR="00442C52" w:rsidRPr="0061326F" w:rsidRDefault="00442C52" w:rsidP="00AD0BE7">
      <w:pPr>
        <w:spacing w:line="360" w:lineRule="auto"/>
        <w:jc w:val="both"/>
        <w:rPr>
          <w:rFonts w:ascii="Times New Roman" w:hAnsi="Times New Roman" w:cs="Times New Roman"/>
          <w:b/>
          <w:sz w:val="24"/>
          <w:szCs w:val="24"/>
        </w:rPr>
      </w:pPr>
    </w:p>
    <w:p w14:paraId="2C215C2D" w14:textId="77777777" w:rsidR="00403AF8" w:rsidRPr="0061326F" w:rsidRDefault="00403AF8" w:rsidP="00AD0BE7">
      <w:pPr>
        <w:pStyle w:val="Heading1"/>
        <w:spacing w:line="360" w:lineRule="auto"/>
        <w:jc w:val="both"/>
        <w:rPr>
          <w:rFonts w:ascii="Times New Roman" w:eastAsia="Calibri" w:hAnsi="Times New Roman" w:cs="Times New Roman"/>
          <w:color w:val="auto"/>
          <w:sz w:val="24"/>
          <w:szCs w:val="24"/>
        </w:rPr>
      </w:pPr>
      <w:bookmarkStart w:id="2" w:name="_Toc109629616"/>
      <w:r w:rsidRPr="0061326F">
        <w:rPr>
          <w:rStyle w:val="Heading1Char"/>
          <w:rFonts w:ascii="Times New Roman" w:eastAsia="Calibri" w:hAnsi="Times New Roman" w:cs="Times New Roman"/>
          <w:b/>
          <w:bCs/>
          <w:color w:val="auto"/>
          <w:sz w:val="24"/>
          <w:szCs w:val="24"/>
        </w:rPr>
        <w:lastRenderedPageBreak/>
        <w:t>Acronyms</w:t>
      </w:r>
      <w:bookmarkEnd w:id="2"/>
    </w:p>
    <w:p w14:paraId="16D9EDDC" w14:textId="77777777" w:rsidR="00403AF8" w:rsidRPr="0061326F" w:rsidRDefault="00403AF8" w:rsidP="00AD0BE7">
      <w:pPr>
        <w:jc w:val="both"/>
        <w:rPr>
          <w:rFonts w:ascii="Times New Roman" w:hAnsi="Times New Roman" w:cs="Times New Roman"/>
          <w:sz w:val="24"/>
          <w:szCs w:val="24"/>
        </w:rPr>
      </w:pPr>
      <w:r w:rsidRPr="0061326F">
        <w:rPr>
          <w:rFonts w:ascii="Times New Roman" w:hAnsi="Times New Roman" w:cs="Times New Roman"/>
          <w:sz w:val="24"/>
          <w:szCs w:val="24"/>
        </w:rPr>
        <w:t xml:space="preserve">AFD </w:t>
      </w:r>
      <w:r w:rsidR="00C66E58" w:rsidRPr="0061326F">
        <w:rPr>
          <w:rFonts w:ascii="Times New Roman" w:hAnsi="Times New Roman" w:cs="Times New Roman"/>
          <w:sz w:val="24"/>
          <w:szCs w:val="24"/>
        </w:rPr>
        <w:tab/>
      </w:r>
      <w:r w:rsidRPr="0061326F">
        <w:rPr>
          <w:rFonts w:ascii="Times New Roman" w:hAnsi="Times New Roman" w:cs="Times New Roman"/>
          <w:sz w:val="24"/>
          <w:szCs w:val="24"/>
        </w:rPr>
        <w:t>Action For Development</w:t>
      </w:r>
    </w:p>
    <w:p w14:paraId="4186DDA6" w14:textId="77777777" w:rsidR="00403AF8" w:rsidRPr="0061326F" w:rsidRDefault="00403AF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CCA      </w:t>
      </w:r>
      <w:r w:rsidR="00C66E58" w:rsidRPr="0061326F">
        <w:rPr>
          <w:rFonts w:ascii="Times New Roman" w:hAnsi="Times New Roman" w:cs="Times New Roman"/>
          <w:sz w:val="24"/>
          <w:szCs w:val="24"/>
        </w:rPr>
        <w:tab/>
      </w:r>
      <w:r w:rsidRPr="0061326F">
        <w:rPr>
          <w:rFonts w:ascii="Times New Roman" w:hAnsi="Times New Roman" w:cs="Times New Roman"/>
          <w:sz w:val="24"/>
          <w:szCs w:val="24"/>
        </w:rPr>
        <w:t>Climate Change Adaptation</w:t>
      </w:r>
    </w:p>
    <w:p w14:paraId="6DF20324" w14:textId="77777777" w:rsidR="00403AF8" w:rsidRPr="0061326F" w:rsidRDefault="00403AF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CHS       </w:t>
      </w:r>
      <w:r w:rsidR="00C66E58" w:rsidRPr="0061326F">
        <w:rPr>
          <w:rFonts w:ascii="Times New Roman" w:hAnsi="Times New Roman" w:cs="Times New Roman"/>
          <w:sz w:val="24"/>
          <w:szCs w:val="24"/>
        </w:rPr>
        <w:tab/>
      </w:r>
      <w:r w:rsidRPr="0061326F">
        <w:rPr>
          <w:rFonts w:ascii="Times New Roman" w:hAnsi="Times New Roman" w:cs="Times New Roman"/>
          <w:sz w:val="24"/>
          <w:szCs w:val="24"/>
        </w:rPr>
        <w:t>Core Humanitarian Standard</w:t>
      </w:r>
    </w:p>
    <w:p w14:paraId="786F741C" w14:textId="77777777" w:rsidR="00403AF8" w:rsidRPr="0061326F" w:rsidRDefault="00403AF8" w:rsidP="00AD0BE7">
      <w:pPr>
        <w:spacing w:line="240" w:lineRule="auto"/>
        <w:jc w:val="both"/>
        <w:rPr>
          <w:rFonts w:ascii="Times New Roman" w:hAnsi="Times New Roman" w:cs="Times New Roman"/>
          <w:sz w:val="24"/>
          <w:szCs w:val="24"/>
          <w:lang w:val="fr-FR"/>
        </w:rPr>
      </w:pPr>
      <w:r w:rsidRPr="0061326F">
        <w:rPr>
          <w:rFonts w:ascii="Times New Roman" w:hAnsi="Times New Roman" w:cs="Times New Roman"/>
          <w:sz w:val="24"/>
          <w:szCs w:val="24"/>
          <w:lang w:val="fr-FR"/>
        </w:rPr>
        <w:t xml:space="preserve">CSO     </w:t>
      </w:r>
      <w:r w:rsidRPr="0061326F">
        <w:rPr>
          <w:rFonts w:ascii="Times New Roman" w:hAnsi="Times New Roman" w:cs="Times New Roman"/>
          <w:sz w:val="24"/>
          <w:szCs w:val="24"/>
          <w:lang w:val="fr-FR"/>
        </w:rPr>
        <w:tab/>
        <w:t xml:space="preserve">Civil Society Organisations </w:t>
      </w:r>
    </w:p>
    <w:p w14:paraId="66C65613" w14:textId="77777777" w:rsidR="00403AF8" w:rsidRPr="0061326F" w:rsidRDefault="00403AF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DRM     </w:t>
      </w:r>
      <w:r w:rsidR="00C66E58" w:rsidRPr="0061326F">
        <w:rPr>
          <w:rFonts w:ascii="Times New Roman" w:hAnsi="Times New Roman" w:cs="Times New Roman"/>
          <w:sz w:val="24"/>
          <w:szCs w:val="24"/>
        </w:rPr>
        <w:tab/>
      </w:r>
      <w:r w:rsidRPr="0061326F">
        <w:rPr>
          <w:rFonts w:ascii="Times New Roman" w:hAnsi="Times New Roman" w:cs="Times New Roman"/>
          <w:sz w:val="24"/>
          <w:szCs w:val="24"/>
        </w:rPr>
        <w:t>Disaster Risk Management</w:t>
      </w:r>
    </w:p>
    <w:p w14:paraId="61E0F323" w14:textId="77777777" w:rsidR="00403AF8" w:rsidRPr="0061326F" w:rsidRDefault="00403AF8" w:rsidP="00AD0BE7">
      <w:pPr>
        <w:spacing w:line="240" w:lineRule="auto"/>
        <w:jc w:val="both"/>
        <w:rPr>
          <w:rFonts w:ascii="Times New Roman" w:hAnsi="Times New Roman" w:cs="Times New Roman"/>
          <w:sz w:val="24"/>
          <w:szCs w:val="24"/>
          <w:lang w:val="fr-FR"/>
        </w:rPr>
      </w:pPr>
      <w:r w:rsidRPr="0061326F">
        <w:rPr>
          <w:rFonts w:ascii="Times New Roman" w:hAnsi="Times New Roman" w:cs="Times New Roman"/>
          <w:sz w:val="24"/>
          <w:szCs w:val="24"/>
          <w:lang w:val="fr-FR"/>
        </w:rPr>
        <w:t>GA</w:t>
      </w:r>
      <w:r w:rsidRPr="0061326F">
        <w:rPr>
          <w:rFonts w:ascii="Times New Roman" w:hAnsi="Times New Roman" w:cs="Times New Roman"/>
          <w:sz w:val="24"/>
          <w:szCs w:val="24"/>
          <w:lang w:val="fr-FR"/>
        </w:rPr>
        <w:tab/>
      </w:r>
      <w:r w:rsidR="002213E0">
        <w:rPr>
          <w:rFonts w:ascii="Times New Roman" w:hAnsi="Times New Roman" w:cs="Times New Roman"/>
          <w:sz w:val="24"/>
          <w:szCs w:val="24"/>
          <w:lang w:val="fr-FR"/>
        </w:rPr>
        <w:t xml:space="preserve">            </w:t>
      </w:r>
      <w:r w:rsidRPr="0061326F">
        <w:rPr>
          <w:rFonts w:ascii="Times New Roman" w:hAnsi="Times New Roman" w:cs="Times New Roman"/>
          <w:sz w:val="24"/>
          <w:szCs w:val="24"/>
          <w:lang w:val="fr-FR"/>
        </w:rPr>
        <w:t xml:space="preserve">General </w:t>
      </w:r>
      <w:proofErr w:type="spellStart"/>
      <w:r w:rsidRPr="0061326F">
        <w:rPr>
          <w:rFonts w:ascii="Times New Roman" w:hAnsi="Times New Roman" w:cs="Times New Roman"/>
          <w:sz w:val="24"/>
          <w:szCs w:val="24"/>
          <w:lang w:val="fr-FR"/>
        </w:rPr>
        <w:t>Assembly</w:t>
      </w:r>
      <w:proofErr w:type="spellEnd"/>
    </w:p>
    <w:p w14:paraId="0DDC768F" w14:textId="77777777" w:rsidR="00403AF8" w:rsidRPr="0061326F" w:rsidRDefault="00403AF8" w:rsidP="00AD0BE7">
      <w:pPr>
        <w:spacing w:line="240" w:lineRule="auto"/>
        <w:jc w:val="both"/>
        <w:rPr>
          <w:rFonts w:ascii="Times New Roman" w:hAnsi="Times New Roman" w:cs="Times New Roman"/>
          <w:sz w:val="24"/>
          <w:szCs w:val="24"/>
          <w:lang w:val="fr-FR"/>
        </w:rPr>
      </w:pPr>
      <w:r w:rsidRPr="0061326F">
        <w:rPr>
          <w:rFonts w:ascii="Times New Roman" w:hAnsi="Times New Roman" w:cs="Times New Roman"/>
          <w:sz w:val="24"/>
          <w:szCs w:val="24"/>
          <w:lang w:val="fr-FR"/>
        </w:rPr>
        <w:t>LD</w:t>
      </w:r>
      <w:r w:rsidRPr="0061326F">
        <w:rPr>
          <w:rFonts w:ascii="Times New Roman" w:hAnsi="Times New Roman" w:cs="Times New Roman"/>
          <w:sz w:val="24"/>
          <w:szCs w:val="24"/>
          <w:lang w:val="fr-FR"/>
        </w:rPr>
        <w:tab/>
      </w:r>
      <w:r w:rsidR="002213E0">
        <w:rPr>
          <w:rFonts w:ascii="Times New Roman" w:hAnsi="Times New Roman" w:cs="Times New Roman"/>
          <w:sz w:val="24"/>
          <w:szCs w:val="24"/>
          <w:lang w:val="fr-FR"/>
        </w:rPr>
        <w:t xml:space="preserve">            </w:t>
      </w:r>
      <w:r w:rsidRPr="0061326F">
        <w:rPr>
          <w:rFonts w:ascii="Times New Roman" w:hAnsi="Times New Roman" w:cs="Times New Roman"/>
          <w:sz w:val="24"/>
          <w:szCs w:val="24"/>
          <w:lang w:val="fr-FR"/>
        </w:rPr>
        <w:t xml:space="preserve">Line </w:t>
      </w:r>
      <w:proofErr w:type="spellStart"/>
      <w:r w:rsidRPr="0061326F">
        <w:rPr>
          <w:rFonts w:ascii="Times New Roman" w:hAnsi="Times New Roman" w:cs="Times New Roman"/>
          <w:sz w:val="24"/>
          <w:szCs w:val="24"/>
          <w:lang w:val="fr-FR"/>
        </w:rPr>
        <w:t>Department</w:t>
      </w:r>
      <w:proofErr w:type="spellEnd"/>
      <w:r w:rsidRPr="0061326F">
        <w:rPr>
          <w:rFonts w:ascii="Times New Roman" w:hAnsi="Times New Roman" w:cs="Times New Roman"/>
          <w:sz w:val="24"/>
          <w:szCs w:val="24"/>
          <w:lang w:val="fr-FR"/>
        </w:rPr>
        <w:t xml:space="preserve"> (</w:t>
      </w:r>
      <w:proofErr w:type="spellStart"/>
      <w:r w:rsidRPr="0061326F">
        <w:rPr>
          <w:rFonts w:ascii="Times New Roman" w:hAnsi="Times New Roman" w:cs="Times New Roman"/>
          <w:sz w:val="24"/>
          <w:szCs w:val="24"/>
          <w:lang w:val="fr-FR"/>
        </w:rPr>
        <w:t>GovernmentSector</w:t>
      </w:r>
      <w:proofErr w:type="spellEnd"/>
      <w:r w:rsidRPr="0061326F">
        <w:rPr>
          <w:rFonts w:ascii="Times New Roman" w:hAnsi="Times New Roman" w:cs="Times New Roman"/>
          <w:sz w:val="24"/>
          <w:szCs w:val="24"/>
          <w:lang w:val="fr-FR"/>
        </w:rPr>
        <w:t xml:space="preserve"> Office)</w:t>
      </w:r>
    </w:p>
    <w:p w14:paraId="5DBD148E" w14:textId="77777777" w:rsidR="00403AF8" w:rsidRPr="0061326F" w:rsidRDefault="00403AF8" w:rsidP="00AD0BE7">
      <w:pPr>
        <w:spacing w:line="240" w:lineRule="auto"/>
        <w:jc w:val="both"/>
        <w:rPr>
          <w:rFonts w:ascii="Times New Roman" w:hAnsi="Times New Roman" w:cs="Times New Roman"/>
          <w:sz w:val="24"/>
          <w:szCs w:val="24"/>
          <w:lang w:val="fr-FR"/>
        </w:rPr>
      </w:pPr>
      <w:r w:rsidRPr="0061326F">
        <w:rPr>
          <w:rFonts w:ascii="Times New Roman" w:hAnsi="Times New Roman" w:cs="Times New Roman"/>
          <w:sz w:val="24"/>
          <w:szCs w:val="24"/>
          <w:lang w:val="fr-FR"/>
        </w:rPr>
        <w:t>NGO</w:t>
      </w:r>
      <w:r w:rsidRPr="0061326F">
        <w:rPr>
          <w:rFonts w:ascii="Times New Roman" w:hAnsi="Times New Roman" w:cs="Times New Roman"/>
          <w:sz w:val="24"/>
          <w:szCs w:val="24"/>
          <w:lang w:val="fr-FR"/>
        </w:rPr>
        <w:tab/>
      </w:r>
      <w:r w:rsidR="002213E0">
        <w:rPr>
          <w:rFonts w:ascii="Times New Roman" w:hAnsi="Times New Roman" w:cs="Times New Roman"/>
          <w:sz w:val="24"/>
          <w:szCs w:val="24"/>
          <w:lang w:val="fr-FR"/>
        </w:rPr>
        <w:t xml:space="preserve">           </w:t>
      </w:r>
      <w:r w:rsidRPr="0061326F">
        <w:rPr>
          <w:rFonts w:ascii="Times New Roman" w:hAnsi="Times New Roman" w:cs="Times New Roman"/>
          <w:sz w:val="24"/>
          <w:szCs w:val="24"/>
          <w:lang w:val="fr-FR"/>
        </w:rPr>
        <w:t xml:space="preserve">Non </w:t>
      </w:r>
      <w:proofErr w:type="spellStart"/>
      <w:r w:rsidRPr="0061326F">
        <w:rPr>
          <w:rFonts w:ascii="Times New Roman" w:hAnsi="Times New Roman" w:cs="Times New Roman"/>
          <w:sz w:val="24"/>
          <w:szCs w:val="24"/>
          <w:lang w:val="fr-FR"/>
        </w:rPr>
        <w:t>GovernmentalOrganization</w:t>
      </w:r>
      <w:proofErr w:type="spellEnd"/>
    </w:p>
    <w:p w14:paraId="39CA65CD" w14:textId="77777777" w:rsidR="00403AF8" w:rsidRPr="0061326F" w:rsidRDefault="00403AF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INGOs</w:t>
      </w:r>
      <w:r w:rsidRPr="0061326F">
        <w:rPr>
          <w:rFonts w:ascii="Times New Roman" w:hAnsi="Times New Roman" w:cs="Times New Roman"/>
          <w:sz w:val="24"/>
          <w:szCs w:val="24"/>
        </w:rPr>
        <w:tab/>
      </w:r>
      <w:r w:rsidRPr="0061326F">
        <w:rPr>
          <w:rFonts w:ascii="Times New Roman" w:hAnsi="Times New Roman" w:cs="Times New Roman"/>
          <w:sz w:val="24"/>
          <w:szCs w:val="24"/>
        </w:rPr>
        <w:tab/>
        <w:t>International Non-Government Organizations</w:t>
      </w:r>
    </w:p>
    <w:p w14:paraId="24B037A0" w14:textId="77777777" w:rsidR="00403AF8" w:rsidRPr="0061326F" w:rsidRDefault="00403AF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MEAL</w:t>
      </w:r>
      <w:r w:rsidRPr="0061326F">
        <w:rPr>
          <w:rFonts w:ascii="Times New Roman" w:hAnsi="Times New Roman" w:cs="Times New Roman"/>
          <w:sz w:val="24"/>
          <w:szCs w:val="24"/>
        </w:rPr>
        <w:tab/>
      </w:r>
      <w:r w:rsidRPr="0061326F">
        <w:rPr>
          <w:rFonts w:ascii="Times New Roman" w:hAnsi="Times New Roman" w:cs="Times New Roman"/>
          <w:sz w:val="24"/>
          <w:szCs w:val="24"/>
        </w:rPr>
        <w:tab/>
        <w:t>Monitoring, Evaluation, Learning and Accountability</w:t>
      </w:r>
    </w:p>
    <w:p w14:paraId="1752B9E9" w14:textId="77777777" w:rsidR="00403AF8" w:rsidRPr="0061326F" w:rsidRDefault="00403AF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WASH   </w:t>
      </w:r>
      <w:r w:rsidR="00C66E58" w:rsidRPr="0061326F">
        <w:rPr>
          <w:rFonts w:ascii="Times New Roman" w:hAnsi="Times New Roman" w:cs="Times New Roman"/>
          <w:sz w:val="24"/>
          <w:szCs w:val="24"/>
        </w:rPr>
        <w:tab/>
      </w:r>
      <w:r w:rsidRPr="0061326F">
        <w:rPr>
          <w:rFonts w:ascii="Times New Roman" w:hAnsi="Times New Roman" w:cs="Times New Roman"/>
          <w:sz w:val="24"/>
          <w:szCs w:val="24"/>
        </w:rPr>
        <w:t>Water, Sanitation and Hygiene</w:t>
      </w:r>
    </w:p>
    <w:p w14:paraId="5BB2EFBE" w14:textId="77777777" w:rsidR="00C66E58" w:rsidRPr="0061326F" w:rsidRDefault="00C66E5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MO</w:t>
      </w:r>
      <w:r w:rsidR="00553183" w:rsidRPr="0061326F">
        <w:rPr>
          <w:rFonts w:ascii="Times New Roman" w:hAnsi="Times New Roman" w:cs="Times New Roman"/>
          <w:sz w:val="24"/>
          <w:szCs w:val="24"/>
        </w:rPr>
        <w:t>U</w:t>
      </w:r>
      <w:r w:rsidRPr="0061326F">
        <w:rPr>
          <w:rFonts w:ascii="Times New Roman" w:hAnsi="Times New Roman" w:cs="Times New Roman"/>
          <w:sz w:val="24"/>
          <w:szCs w:val="24"/>
        </w:rPr>
        <w:t>……</w:t>
      </w:r>
      <w:r w:rsidRPr="0061326F">
        <w:rPr>
          <w:rFonts w:ascii="Times New Roman" w:hAnsi="Times New Roman" w:cs="Times New Roman"/>
          <w:sz w:val="24"/>
          <w:szCs w:val="24"/>
        </w:rPr>
        <w:tab/>
        <w:t>Memorandum of Understanding</w:t>
      </w:r>
    </w:p>
    <w:p w14:paraId="7AA42C87" w14:textId="77777777" w:rsidR="00C66E58" w:rsidRPr="0061326F" w:rsidRDefault="00C66E5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ED …….</w:t>
      </w:r>
      <w:r w:rsidRPr="0061326F">
        <w:rPr>
          <w:rFonts w:ascii="Times New Roman" w:hAnsi="Times New Roman" w:cs="Times New Roman"/>
          <w:sz w:val="24"/>
          <w:szCs w:val="24"/>
        </w:rPr>
        <w:tab/>
      </w:r>
      <w:proofErr w:type="gramStart"/>
      <w:r w:rsidRPr="0061326F">
        <w:rPr>
          <w:rFonts w:ascii="Times New Roman" w:hAnsi="Times New Roman" w:cs="Times New Roman"/>
          <w:sz w:val="24"/>
          <w:szCs w:val="24"/>
        </w:rPr>
        <w:t>.Executive</w:t>
      </w:r>
      <w:proofErr w:type="gramEnd"/>
      <w:r w:rsidRPr="0061326F">
        <w:rPr>
          <w:rFonts w:ascii="Times New Roman" w:hAnsi="Times New Roman" w:cs="Times New Roman"/>
          <w:sz w:val="24"/>
          <w:szCs w:val="24"/>
        </w:rPr>
        <w:t xml:space="preserve"> Director</w:t>
      </w:r>
    </w:p>
    <w:p w14:paraId="074D3573" w14:textId="77777777" w:rsidR="00C66E58" w:rsidRPr="0061326F" w:rsidRDefault="00C66E58" w:rsidP="00AD0BE7">
      <w:pPr>
        <w:spacing w:line="24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FCO        </w:t>
      </w:r>
      <w:r w:rsidRPr="0061326F">
        <w:rPr>
          <w:rFonts w:ascii="Times New Roman" w:hAnsi="Times New Roman" w:cs="Times New Roman"/>
          <w:sz w:val="24"/>
          <w:szCs w:val="24"/>
        </w:rPr>
        <w:tab/>
        <w:t>Field Coordination Office</w:t>
      </w:r>
    </w:p>
    <w:p w14:paraId="380840BD" w14:textId="77777777" w:rsidR="00403AF8" w:rsidRPr="0061326F" w:rsidRDefault="00403AF8" w:rsidP="00AD0BE7">
      <w:pPr>
        <w:spacing w:line="360" w:lineRule="auto"/>
        <w:jc w:val="both"/>
        <w:rPr>
          <w:rFonts w:ascii="Times New Roman" w:hAnsi="Times New Roman" w:cs="Times New Roman"/>
          <w:b/>
          <w:sz w:val="24"/>
          <w:szCs w:val="24"/>
        </w:rPr>
      </w:pPr>
    </w:p>
    <w:p w14:paraId="2FA862D6" w14:textId="77777777" w:rsidR="00403AF8" w:rsidRPr="0061326F" w:rsidRDefault="00403AF8" w:rsidP="00AD0BE7">
      <w:pPr>
        <w:spacing w:line="360" w:lineRule="auto"/>
        <w:jc w:val="both"/>
        <w:rPr>
          <w:rFonts w:ascii="Times New Roman" w:hAnsi="Times New Roman" w:cs="Times New Roman"/>
          <w:b/>
          <w:sz w:val="24"/>
          <w:szCs w:val="24"/>
        </w:rPr>
      </w:pPr>
    </w:p>
    <w:p w14:paraId="69E46CDA" w14:textId="77777777" w:rsidR="00403AF8" w:rsidRPr="0061326F" w:rsidRDefault="00403AF8" w:rsidP="00AD0BE7">
      <w:pPr>
        <w:spacing w:line="360" w:lineRule="auto"/>
        <w:jc w:val="both"/>
        <w:rPr>
          <w:rFonts w:ascii="Times New Roman" w:hAnsi="Times New Roman" w:cs="Times New Roman"/>
          <w:b/>
          <w:sz w:val="24"/>
          <w:szCs w:val="24"/>
        </w:rPr>
      </w:pPr>
    </w:p>
    <w:p w14:paraId="7B30E17A" w14:textId="77777777" w:rsidR="00403AF8" w:rsidRPr="0061326F" w:rsidRDefault="00403AF8" w:rsidP="00AD0BE7">
      <w:pPr>
        <w:spacing w:line="360" w:lineRule="auto"/>
        <w:jc w:val="both"/>
        <w:rPr>
          <w:rFonts w:ascii="Times New Roman" w:hAnsi="Times New Roman" w:cs="Times New Roman"/>
          <w:b/>
          <w:sz w:val="24"/>
          <w:szCs w:val="24"/>
        </w:rPr>
      </w:pPr>
    </w:p>
    <w:p w14:paraId="1D46EFF2" w14:textId="77777777" w:rsidR="00403AF8" w:rsidRPr="0061326F" w:rsidRDefault="00403AF8" w:rsidP="00AD0BE7">
      <w:pPr>
        <w:spacing w:line="360" w:lineRule="auto"/>
        <w:ind w:left="1440"/>
        <w:jc w:val="both"/>
        <w:rPr>
          <w:rFonts w:ascii="Times New Roman" w:hAnsi="Times New Roman" w:cs="Times New Roman"/>
          <w:b/>
          <w:sz w:val="24"/>
          <w:szCs w:val="24"/>
        </w:rPr>
      </w:pPr>
    </w:p>
    <w:p w14:paraId="456FDCAC" w14:textId="77777777" w:rsidR="00403AF8" w:rsidRPr="0061326F" w:rsidRDefault="00403AF8" w:rsidP="00AD0BE7">
      <w:pPr>
        <w:spacing w:line="360" w:lineRule="auto"/>
        <w:jc w:val="both"/>
        <w:rPr>
          <w:rFonts w:ascii="Times New Roman" w:hAnsi="Times New Roman" w:cs="Times New Roman"/>
          <w:b/>
          <w:sz w:val="24"/>
          <w:szCs w:val="24"/>
        </w:rPr>
      </w:pPr>
    </w:p>
    <w:p w14:paraId="6F719071" w14:textId="77777777" w:rsidR="00403AF8" w:rsidRPr="0061326F" w:rsidRDefault="00403AF8" w:rsidP="00AD0BE7">
      <w:pPr>
        <w:spacing w:line="360" w:lineRule="auto"/>
        <w:jc w:val="both"/>
        <w:rPr>
          <w:rFonts w:ascii="Times New Roman" w:hAnsi="Times New Roman" w:cs="Times New Roman"/>
          <w:b/>
          <w:sz w:val="24"/>
          <w:szCs w:val="24"/>
        </w:rPr>
      </w:pPr>
    </w:p>
    <w:p w14:paraId="72BF36B5" w14:textId="77777777" w:rsidR="00403AF8" w:rsidRPr="0061326F" w:rsidRDefault="00403AF8" w:rsidP="00AD0BE7">
      <w:pPr>
        <w:spacing w:line="360" w:lineRule="auto"/>
        <w:jc w:val="both"/>
        <w:rPr>
          <w:rFonts w:ascii="Times New Roman" w:hAnsi="Times New Roman" w:cs="Times New Roman"/>
          <w:b/>
          <w:sz w:val="24"/>
          <w:szCs w:val="24"/>
        </w:rPr>
      </w:pPr>
    </w:p>
    <w:p w14:paraId="2CA2C11B" w14:textId="77777777" w:rsidR="00D47217" w:rsidRPr="0061326F" w:rsidRDefault="00D47217" w:rsidP="00AD0BE7">
      <w:pPr>
        <w:spacing w:line="360" w:lineRule="auto"/>
        <w:jc w:val="both"/>
        <w:rPr>
          <w:rFonts w:ascii="Times New Roman" w:hAnsi="Times New Roman" w:cs="Times New Roman"/>
          <w:b/>
          <w:sz w:val="24"/>
          <w:szCs w:val="24"/>
        </w:rPr>
      </w:pPr>
    </w:p>
    <w:p w14:paraId="7AD6EC51" w14:textId="77777777" w:rsidR="00D47217" w:rsidRPr="0061326F" w:rsidRDefault="00D47217" w:rsidP="00AD0BE7">
      <w:pPr>
        <w:spacing w:line="360" w:lineRule="auto"/>
        <w:jc w:val="both"/>
        <w:rPr>
          <w:rFonts w:ascii="Times New Roman" w:hAnsi="Times New Roman" w:cs="Times New Roman"/>
          <w:b/>
          <w:sz w:val="24"/>
          <w:szCs w:val="24"/>
        </w:rPr>
      </w:pPr>
    </w:p>
    <w:p w14:paraId="2234D285" w14:textId="77777777" w:rsidR="004019B8" w:rsidRPr="0061326F" w:rsidRDefault="00B57FEB" w:rsidP="00AD0BE7">
      <w:pPr>
        <w:pStyle w:val="Heading1"/>
        <w:numPr>
          <w:ilvl w:val="0"/>
          <w:numId w:val="20"/>
        </w:numPr>
        <w:spacing w:line="360" w:lineRule="auto"/>
        <w:jc w:val="both"/>
        <w:rPr>
          <w:rFonts w:ascii="Times New Roman" w:hAnsi="Times New Roman" w:cs="Times New Roman"/>
          <w:color w:val="00B050"/>
          <w:sz w:val="32"/>
          <w:szCs w:val="32"/>
        </w:rPr>
      </w:pPr>
      <w:bookmarkStart w:id="3" w:name="_Toc109629617"/>
      <w:r w:rsidRPr="0061326F">
        <w:rPr>
          <w:rFonts w:ascii="Times New Roman" w:hAnsi="Times New Roman" w:cs="Times New Roman"/>
          <w:color w:val="00B050"/>
        </w:rPr>
        <w:lastRenderedPageBreak/>
        <w:t>General backgroun</w:t>
      </w:r>
      <w:r w:rsidR="00780646" w:rsidRPr="0061326F">
        <w:rPr>
          <w:rFonts w:ascii="Times New Roman" w:hAnsi="Times New Roman" w:cs="Times New Roman"/>
          <w:color w:val="00B050"/>
        </w:rPr>
        <w:t>d</w:t>
      </w:r>
      <w:bookmarkEnd w:id="3"/>
    </w:p>
    <w:p w14:paraId="5F7CEBCA" w14:textId="77777777" w:rsidR="00795995" w:rsidRPr="0061326F" w:rsidRDefault="00795995" w:rsidP="00795995">
      <w:pPr>
        <w:widowControl w:val="0"/>
        <w:jc w:val="both"/>
        <w:rPr>
          <w:rFonts w:ascii="Times New Roman" w:hAnsi="Times New Roman" w:cs="Times New Roman"/>
          <w:sz w:val="24"/>
          <w:szCs w:val="24"/>
        </w:rPr>
      </w:pPr>
      <w:r w:rsidRPr="0061326F">
        <w:rPr>
          <w:rFonts w:ascii="Times New Roman" w:hAnsi="Times New Roman" w:cs="Times New Roman"/>
          <w:sz w:val="24"/>
          <w:szCs w:val="24"/>
        </w:rPr>
        <w:t xml:space="preserve">AFD is a local organization (NGO) that is registered with FDRE Authority for CSOs, with certificate number 150. It implements a program of drylands development in the peripheral parts of Ethiopia. The AFD program is generally aimed at the attainment of food and nutrition security, and sustainable livelihoods at the grassroot level. To realize its objectives AFD implements programs in such thematic areas as building resilient livelihoods, WASH &amp; other basic services, natural resource conservation and development, DRM and social protection, and the enhancement of civic engagement in processes of social transformation. AFD works in partnership with all people and organizations of good will. </w:t>
      </w:r>
    </w:p>
    <w:p w14:paraId="566E9C6B" w14:textId="77777777" w:rsidR="00876AC8" w:rsidRPr="0061326F" w:rsidRDefault="00876AC8" w:rsidP="00795995">
      <w:pPr>
        <w:widowControl w:val="0"/>
        <w:jc w:val="both"/>
        <w:rPr>
          <w:rFonts w:ascii="Times New Roman" w:hAnsi="Times New Roman" w:cs="Times New Roman"/>
          <w:sz w:val="24"/>
          <w:szCs w:val="24"/>
        </w:rPr>
      </w:pPr>
    </w:p>
    <w:p w14:paraId="6C738E42" w14:textId="77777777" w:rsidR="00B57FEB" w:rsidRPr="0061326F" w:rsidRDefault="00795995" w:rsidP="00AD0BE7">
      <w:pPr>
        <w:pStyle w:val="ListParagraph"/>
        <w:numPr>
          <w:ilvl w:val="1"/>
          <w:numId w:val="20"/>
        </w:numPr>
        <w:jc w:val="both"/>
        <w:rPr>
          <w:rFonts w:ascii="Times New Roman" w:hAnsi="Times New Roman" w:cs="Times New Roman"/>
          <w:b/>
          <w:bCs/>
          <w:sz w:val="28"/>
          <w:szCs w:val="28"/>
        </w:rPr>
      </w:pPr>
      <w:r w:rsidRPr="0061326F">
        <w:rPr>
          <w:rFonts w:ascii="Times New Roman" w:hAnsi="Times New Roman" w:cs="Times New Roman"/>
          <w:b/>
          <w:bCs/>
          <w:sz w:val="28"/>
          <w:szCs w:val="28"/>
        </w:rPr>
        <w:t xml:space="preserve">AFD’s </w:t>
      </w:r>
      <w:r w:rsidR="00B6196C" w:rsidRPr="0061326F">
        <w:rPr>
          <w:rFonts w:ascii="Times New Roman" w:hAnsi="Times New Roman" w:cs="Times New Roman"/>
          <w:b/>
          <w:bCs/>
          <w:sz w:val="28"/>
          <w:szCs w:val="28"/>
        </w:rPr>
        <w:t>Profile</w:t>
      </w:r>
    </w:p>
    <w:p w14:paraId="65D2863B" w14:textId="77777777" w:rsidR="0031044E" w:rsidRPr="009C7611" w:rsidRDefault="0031044E" w:rsidP="0031044E">
      <w:pPr>
        <w:jc w:val="both"/>
        <w:rPr>
          <w:b/>
          <w:bCs/>
        </w:rPr>
      </w:pPr>
      <w:r w:rsidRPr="009C7611">
        <w:rPr>
          <w:b/>
          <w:bCs/>
        </w:rPr>
        <w:t>Vision</w:t>
      </w:r>
    </w:p>
    <w:p w14:paraId="58745F7F" w14:textId="77777777" w:rsidR="0031044E" w:rsidRDefault="0031044E" w:rsidP="0031044E">
      <w:pPr>
        <w:jc w:val="both"/>
      </w:pPr>
      <w:r w:rsidRPr="005D7097">
        <w:t xml:space="preserve">AFD envisions </w:t>
      </w:r>
      <w:r>
        <w:t>e</w:t>
      </w:r>
      <w:r w:rsidRPr="005D7097">
        <w:t xml:space="preserve">mpowered, resilient, and thriving Ethiopian citizens leading a dignified life in </w:t>
      </w:r>
      <w:r>
        <w:t xml:space="preserve">an </w:t>
      </w:r>
      <w:r w:rsidRPr="005D7097">
        <w:t>enabling and sustainable environment.</w:t>
      </w:r>
    </w:p>
    <w:p w14:paraId="038071B8" w14:textId="77777777" w:rsidR="0031044E" w:rsidRDefault="0031044E" w:rsidP="0031044E">
      <w:pPr>
        <w:jc w:val="both"/>
        <w:rPr>
          <w:b/>
          <w:bCs/>
        </w:rPr>
      </w:pPr>
      <w:r>
        <w:rPr>
          <w:b/>
          <w:bCs/>
        </w:rPr>
        <w:t>Mission</w:t>
      </w:r>
    </w:p>
    <w:p w14:paraId="71974681" w14:textId="77777777" w:rsidR="0031044E" w:rsidRPr="00494B76" w:rsidRDefault="0031044E" w:rsidP="0031044E">
      <w:pPr>
        <w:jc w:val="both"/>
      </w:pPr>
      <w:r w:rsidRPr="005D7097">
        <w:t xml:space="preserve">At AFD, we are a </w:t>
      </w:r>
      <w:r>
        <w:t>dynamic</w:t>
      </w:r>
      <w:r w:rsidRPr="005D7097">
        <w:t xml:space="preserve"> organization dedicated to </w:t>
      </w:r>
      <w:r>
        <w:t xml:space="preserve">the </w:t>
      </w:r>
      <w:r w:rsidRPr="005D7097">
        <w:t>empower</w:t>
      </w:r>
      <w:r>
        <w:t>ment of</w:t>
      </w:r>
      <w:r w:rsidRPr="005D7097">
        <w:t xml:space="preserve"> pastoralists, </w:t>
      </w:r>
      <w:proofErr w:type="spellStart"/>
      <w:r w:rsidRPr="005D7097">
        <w:t>agro</w:t>
      </w:r>
      <w:proofErr w:type="spellEnd"/>
      <w:r w:rsidRPr="005D7097">
        <w:t xml:space="preserve">-pastoralists, and </w:t>
      </w:r>
      <w:r>
        <w:t xml:space="preserve">other </w:t>
      </w:r>
      <w:r w:rsidRPr="005D7097">
        <w:t>vulnerable communities across rural and semi-urban Ethiopia. Through strong partnerships with local communities and development actors, we enhance self-development initiatives by implementing principled humanitarian actions and integrated programs that foster climate-resilient livelihoods, WASH</w:t>
      </w:r>
      <w:r>
        <w:t xml:space="preserve"> &amp; other basic</w:t>
      </w:r>
      <w:r w:rsidRPr="005D7097">
        <w:t xml:space="preserve"> services, </w:t>
      </w:r>
      <w:r>
        <w:t xml:space="preserve">and citizen responsive </w:t>
      </w:r>
      <w:r w:rsidRPr="005D7097">
        <w:t>governance</w:t>
      </w:r>
      <w:r>
        <w:t>. In these initiatives, w</w:t>
      </w:r>
      <w:r w:rsidRPr="005D7097">
        <w:t>e integrate</w:t>
      </w:r>
      <w:r>
        <w:t xml:space="preserve"> such imperatives as</w:t>
      </w:r>
      <w:r w:rsidRPr="005D7097">
        <w:t xml:space="preserve"> gender equality, climate action, youth empowerment, </w:t>
      </w:r>
      <w:r w:rsidRPr="00255B77">
        <w:t>capacity development</w:t>
      </w:r>
      <w:r>
        <w:t xml:space="preserve">, and </w:t>
      </w:r>
      <w:r w:rsidRPr="005D7097">
        <w:t>continuous learning</w:t>
      </w:r>
      <w:r>
        <w:t>,</w:t>
      </w:r>
      <w:r w:rsidRPr="005D7097">
        <w:t xml:space="preserve"> ensuring that every individual has the opportunity to thrive in an inclusive and equitable environment.</w:t>
      </w:r>
      <w:r>
        <w:t xml:space="preserve"> </w:t>
      </w:r>
    </w:p>
    <w:p w14:paraId="71215717" w14:textId="77777777" w:rsidR="00B6196C" w:rsidRPr="0061326F" w:rsidRDefault="00B6196C" w:rsidP="00AD0BE7">
      <w:pPr>
        <w:pStyle w:val="BodyTextIndent3"/>
        <w:ind w:left="0"/>
        <w:jc w:val="both"/>
        <w:rPr>
          <w:rFonts w:ascii="Times New Roman" w:hAnsi="Times New Roman" w:cs="Times New Roman"/>
          <w:bCs/>
          <w:i/>
          <w:iCs/>
          <w:sz w:val="24"/>
          <w:szCs w:val="24"/>
        </w:rPr>
      </w:pPr>
    </w:p>
    <w:p w14:paraId="36FD628A" w14:textId="77777777" w:rsidR="0031044E" w:rsidRPr="0031044E" w:rsidRDefault="0031044E" w:rsidP="0031044E">
      <w:pPr>
        <w:widowControl w:val="0"/>
        <w:tabs>
          <w:tab w:val="left" w:pos="1800"/>
        </w:tabs>
        <w:spacing w:line="240" w:lineRule="auto"/>
        <w:jc w:val="both"/>
        <w:rPr>
          <w:rFonts w:ascii="Times New Roman" w:hAnsi="Times New Roman" w:cs="Times New Roman"/>
          <w:b/>
          <w:bCs/>
          <w:sz w:val="24"/>
          <w:szCs w:val="24"/>
        </w:rPr>
      </w:pPr>
      <w:r w:rsidRPr="0031044E">
        <w:rPr>
          <w:rFonts w:ascii="Times New Roman" w:hAnsi="Times New Roman" w:cs="Times New Roman"/>
          <w:b/>
          <w:bCs/>
          <w:sz w:val="24"/>
          <w:szCs w:val="24"/>
        </w:rPr>
        <w:t>Aims</w:t>
      </w:r>
    </w:p>
    <w:p w14:paraId="31BA123D"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 xml:space="preserve">The AFD </w:t>
      </w:r>
      <w:proofErr w:type="spellStart"/>
      <w:r w:rsidRPr="0031044E">
        <w:rPr>
          <w:rFonts w:ascii="Times New Roman" w:hAnsi="Times New Roman" w:cs="Times New Roman"/>
          <w:bCs/>
          <w:sz w:val="24"/>
          <w:szCs w:val="24"/>
        </w:rPr>
        <w:t>programme</w:t>
      </w:r>
      <w:proofErr w:type="spellEnd"/>
      <w:r w:rsidRPr="0031044E">
        <w:rPr>
          <w:rFonts w:ascii="Times New Roman" w:hAnsi="Times New Roman" w:cs="Times New Roman"/>
          <w:bCs/>
          <w:sz w:val="24"/>
          <w:szCs w:val="24"/>
        </w:rPr>
        <w:t xml:space="preserve">, broadly, strives to contribute to the enhancement of: </w:t>
      </w:r>
    </w:p>
    <w:p w14:paraId="4A5A7A49" w14:textId="77777777" w:rsidR="0031044E" w:rsidRPr="0031044E" w:rsidRDefault="0031044E" w:rsidP="0031044E">
      <w:pPr>
        <w:widowControl w:val="0"/>
        <w:numPr>
          <w:ilvl w:val="0"/>
          <w:numId w:val="24"/>
        </w:numPr>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 xml:space="preserve">Food and nutrition security, and resilient livelihoods at the grassroots level </w:t>
      </w:r>
    </w:p>
    <w:p w14:paraId="0C123158" w14:textId="77777777" w:rsidR="0031044E" w:rsidRPr="0031044E" w:rsidRDefault="0031044E" w:rsidP="0031044E">
      <w:pPr>
        <w:widowControl w:val="0"/>
        <w:numPr>
          <w:ilvl w:val="0"/>
          <w:numId w:val="24"/>
        </w:numPr>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Voice, space, and influence of deprived communities for the realization of citizen responsive governance</w:t>
      </w:r>
    </w:p>
    <w:p w14:paraId="30FBA2E2"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p>
    <w:p w14:paraId="40A48E7F" w14:textId="77777777" w:rsidR="0031044E" w:rsidRPr="0031044E" w:rsidRDefault="0031044E" w:rsidP="0031044E">
      <w:pPr>
        <w:widowControl w:val="0"/>
        <w:tabs>
          <w:tab w:val="left" w:pos="1800"/>
        </w:tabs>
        <w:spacing w:line="240" w:lineRule="auto"/>
        <w:jc w:val="both"/>
        <w:rPr>
          <w:rFonts w:ascii="Times New Roman" w:hAnsi="Times New Roman" w:cs="Times New Roman"/>
          <w:b/>
          <w:sz w:val="24"/>
          <w:szCs w:val="24"/>
        </w:rPr>
      </w:pPr>
      <w:r w:rsidRPr="0031044E">
        <w:rPr>
          <w:rFonts w:ascii="Times New Roman" w:hAnsi="Times New Roman" w:cs="Times New Roman"/>
          <w:b/>
          <w:sz w:val="24"/>
          <w:szCs w:val="24"/>
        </w:rPr>
        <w:t>Core Values</w:t>
      </w:r>
    </w:p>
    <w:p w14:paraId="03FB622D"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People at the center</w:t>
      </w:r>
    </w:p>
    <w:p w14:paraId="5DF20920"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lastRenderedPageBreak/>
        <w:t>Integrity in all we do</w:t>
      </w:r>
    </w:p>
    <w:p w14:paraId="2954F3FB"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Courage to innovate and learn</w:t>
      </w:r>
    </w:p>
    <w:p w14:paraId="3B20B87B"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Passion for equity and justice</w:t>
      </w:r>
    </w:p>
    <w:p w14:paraId="7152076B"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The power of partnership</w:t>
      </w:r>
    </w:p>
    <w:p w14:paraId="55063B3E" w14:textId="366EA569" w:rsidR="0031044E" w:rsidRDefault="0031044E" w:rsidP="0031044E">
      <w:pPr>
        <w:widowControl w:val="0"/>
        <w:tabs>
          <w:tab w:val="left" w:pos="1800"/>
        </w:tabs>
        <w:spacing w:line="240" w:lineRule="auto"/>
        <w:jc w:val="both"/>
        <w:rPr>
          <w:rFonts w:ascii="Times New Roman" w:hAnsi="Times New Roman" w:cs="Times New Roman"/>
          <w:bCs/>
          <w:sz w:val="24"/>
          <w:szCs w:val="24"/>
        </w:rPr>
      </w:pPr>
      <w:r w:rsidRPr="0031044E">
        <w:rPr>
          <w:rFonts w:ascii="Times New Roman" w:hAnsi="Times New Roman" w:cs="Times New Roman"/>
          <w:bCs/>
          <w:sz w:val="24"/>
          <w:szCs w:val="24"/>
        </w:rPr>
        <w:t>Commitment to a sustainable future</w:t>
      </w:r>
    </w:p>
    <w:p w14:paraId="3AD63E0C" w14:textId="77777777" w:rsidR="0031044E" w:rsidRPr="0031044E" w:rsidRDefault="0031044E" w:rsidP="0031044E">
      <w:pPr>
        <w:widowControl w:val="0"/>
        <w:tabs>
          <w:tab w:val="left" w:pos="1800"/>
        </w:tabs>
        <w:spacing w:line="240" w:lineRule="auto"/>
        <w:jc w:val="both"/>
        <w:rPr>
          <w:rFonts w:ascii="Times New Roman" w:hAnsi="Times New Roman" w:cs="Times New Roman"/>
          <w:bCs/>
          <w:sz w:val="24"/>
          <w:szCs w:val="24"/>
        </w:rPr>
      </w:pPr>
    </w:p>
    <w:p w14:paraId="6B1BA5A5" w14:textId="77777777" w:rsidR="0031044E" w:rsidRPr="0031044E" w:rsidRDefault="0031044E" w:rsidP="0031044E">
      <w:pPr>
        <w:widowControl w:val="0"/>
        <w:numPr>
          <w:ilvl w:val="0"/>
          <w:numId w:val="25"/>
        </w:numPr>
        <w:tabs>
          <w:tab w:val="left" w:pos="1800"/>
        </w:tabs>
        <w:spacing w:line="240" w:lineRule="auto"/>
        <w:jc w:val="both"/>
        <w:rPr>
          <w:rFonts w:ascii="Times New Roman" w:hAnsi="Times New Roman" w:cs="Times New Roman"/>
          <w:b/>
          <w:bCs/>
          <w:sz w:val="24"/>
          <w:szCs w:val="24"/>
        </w:rPr>
      </w:pPr>
      <w:r w:rsidRPr="0031044E">
        <w:rPr>
          <w:rFonts w:ascii="Times New Roman" w:hAnsi="Times New Roman" w:cs="Times New Roman"/>
          <w:b/>
          <w:bCs/>
          <w:sz w:val="24"/>
          <w:szCs w:val="24"/>
        </w:rPr>
        <w:t>Thematic Areas</w:t>
      </w:r>
    </w:p>
    <w:p w14:paraId="28C6D75E" w14:textId="1F2CD139" w:rsidR="0031044E" w:rsidRPr="0031044E" w:rsidRDefault="0031044E" w:rsidP="0031044E">
      <w:pPr>
        <w:widowControl w:val="0"/>
        <w:tabs>
          <w:tab w:val="left" w:pos="1800"/>
        </w:tabs>
        <w:spacing w:line="240" w:lineRule="auto"/>
        <w:jc w:val="both"/>
        <w:rPr>
          <w:rFonts w:ascii="Times New Roman" w:hAnsi="Times New Roman" w:cs="Times New Roman"/>
          <w:sz w:val="24"/>
          <w:szCs w:val="24"/>
        </w:rPr>
      </w:pPr>
      <w:r w:rsidRPr="0031044E">
        <w:rPr>
          <w:rFonts w:ascii="Times New Roman" w:hAnsi="Times New Roman" w:cs="Times New Roman"/>
          <w:sz w:val="24"/>
          <w:szCs w:val="24"/>
        </w:rPr>
        <w:t xml:space="preserve">Climate-resilient livelihoods </w:t>
      </w:r>
    </w:p>
    <w:p w14:paraId="2A1C2271" w14:textId="15634303" w:rsidR="0031044E" w:rsidRPr="0031044E" w:rsidRDefault="0031044E" w:rsidP="0031044E">
      <w:pPr>
        <w:widowControl w:val="0"/>
        <w:tabs>
          <w:tab w:val="left" w:pos="1800"/>
        </w:tabs>
        <w:spacing w:line="240" w:lineRule="auto"/>
        <w:jc w:val="both"/>
        <w:rPr>
          <w:rFonts w:ascii="Times New Roman" w:hAnsi="Times New Roman" w:cs="Times New Roman"/>
          <w:sz w:val="24"/>
          <w:szCs w:val="24"/>
        </w:rPr>
      </w:pPr>
      <w:r w:rsidRPr="0031044E">
        <w:rPr>
          <w:rFonts w:ascii="Times New Roman" w:hAnsi="Times New Roman" w:cs="Times New Roman"/>
          <w:sz w:val="24"/>
          <w:szCs w:val="24"/>
        </w:rPr>
        <w:t xml:space="preserve">WASH &amp; other basic services </w:t>
      </w:r>
    </w:p>
    <w:p w14:paraId="119CB0A0" w14:textId="1C0E929F" w:rsidR="0031044E" w:rsidRPr="0031044E" w:rsidRDefault="0031044E" w:rsidP="0031044E">
      <w:pPr>
        <w:widowControl w:val="0"/>
        <w:tabs>
          <w:tab w:val="left" w:pos="1800"/>
        </w:tabs>
        <w:spacing w:line="240" w:lineRule="auto"/>
        <w:jc w:val="both"/>
        <w:rPr>
          <w:rFonts w:ascii="Times New Roman" w:hAnsi="Times New Roman" w:cs="Times New Roman"/>
          <w:sz w:val="24"/>
          <w:szCs w:val="24"/>
        </w:rPr>
      </w:pPr>
      <w:r w:rsidRPr="0031044E">
        <w:rPr>
          <w:rFonts w:ascii="Times New Roman" w:hAnsi="Times New Roman" w:cs="Times New Roman"/>
          <w:sz w:val="24"/>
          <w:szCs w:val="24"/>
        </w:rPr>
        <w:t xml:space="preserve">Humanitarian response </w:t>
      </w:r>
    </w:p>
    <w:p w14:paraId="4330B7FA" w14:textId="6E326A81" w:rsidR="0031044E" w:rsidRPr="0031044E" w:rsidRDefault="0031044E" w:rsidP="0031044E">
      <w:pPr>
        <w:widowControl w:val="0"/>
        <w:tabs>
          <w:tab w:val="left" w:pos="1800"/>
        </w:tabs>
        <w:spacing w:line="240" w:lineRule="auto"/>
        <w:jc w:val="both"/>
        <w:rPr>
          <w:rFonts w:ascii="Times New Roman" w:hAnsi="Times New Roman" w:cs="Times New Roman"/>
          <w:sz w:val="24"/>
          <w:szCs w:val="24"/>
        </w:rPr>
      </w:pPr>
      <w:r w:rsidRPr="0031044E">
        <w:rPr>
          <w:rFonts w:ascii="Times New Roman" w:hAnsi="Times New Roman" w:cs="Times New Roman"/>
          <w:sz w:val="24"/>
          <w:szCs w:val="24"/>
        </w:rPr>
        <w:t xml:space="preserve">Citizen responsive governance </w:t>
      </w:r>
    </w:p>
    <w:p w14:paraId="1F626C00" w14:textId="77777777" w:rsidR="0031044E" w:rsidRDefault="0031044E" w:rsidP="00AD0BE7">
      <w:pPr>
        <w:widowControl w:val="0"/>
        <w:tabs>
          <w:tab w:val="left" w:pos="1800"/>
        </w:tabs>
        <w:spacing w:line="240" w:lineRule="auto"/>
        <w:jc w:val="both"/>
        <w:rPr>
          <w:rFonts w:ascii="Times New Roman" w:hAnsi="Times New Roman" w:cs="Times New Roman"/>
          <w:b/>
          <w:bCs/>
          <w:sz w:val="24"/>
          <w:szCs w:val="24"/>
        </w:rPr>
      </w:pPr>
    </w:p>
    <w:p w14:paraId="24674D71" w14:textId="761BB101" w:rsidR="00D72752" w:rsidRPr="0061326F" w:rsidRDefault="00D72752" w:rsidP="00AD0BE7">
      <w:pPr>
        <w:widowControl w:val="0"/>
        <w:tabs>
          <w:tab w:val="left" w:pos="1800"/>
        </w:tabs>
        <w:spacing w:line="240" w:lineRule="auto"/>
        <w:jc w:val="both"/>
        <w:rPr>
          <w:rFonts w:ascii="Times New Roman" w:hAnsi="Times New Roman" w:cs="Times New Roman"/>
          <w:b/>
          <w:bCs/>
          <w:sz w:val="24"/>
          <w:szCs w:val="24"/>
        </w:rPr>
      </w:pPr>
      <w:r w:rsidRPr="0061326F">
        <w:rPr>
          <w:rFonts w:ascii="Times New Roman" w:hAnsi="Times New Roman" w:cs="Times New Roman"/>
          <w:b/>
          <w:bCs/>
          <w:sz w:val="24"/>
          <w:szCs w:val="24"/>
        </w:rPr>
        <w:t>Operational Areas</w:t>
      </w:r>
      <w:r w:rsidR="00876AC8" w:rsidRPr="0061326F">
        <w:rPr>
          <w:rFonts w:ascii="Times New Roman" w:hAnsi="Times New Roman" w:cs="Times New Roman"/>
          <w:b/>
          <w:bCs/>
          <w:sz w:val="24"/>
          <w:szCs w:val="24"/>
        </w:rPr>
        <w:t xml:space="preserve"> of AFD</w:t>
      </w:r>
    </w:p>
    <w:p w14:paraId="2A12B23B" w14:textId="77777777" w:rsidR="00D72752" w:rsidRPr="0061326F" w:rsidRDefault="00D72752" w:rsidP="00AD0BE7">
      <w:pPr>
        <w:jc w:val="both"/>
        <w:rPr>
          <w:rFonts w:ascii="Times New Roman" w:hAnsi="Times New Roman" w:cs="Times New Roman"/>
          <w:sz w:val="24"/>
          <w:szCs w:val="24"/>
        </w:rPr>
      </w:pPr>
      <w:r w:rsidRPr="0061326F">
        <w:rPr>
          <w:rFonts w:ascii="Times New Roman" w:hAnsi="Times New Roman" w:cs="Times New Roman"/>
          <w:sz w:val="24"/>
          <w:szCs w:val="24"/>
        </w:rPr>
        <w:t xml:space="preserve">The AFD program is primarily implemented in historically marginalized drylands where poverty prevails, capabilities are feeble, and people subsist in fragile environments. Currently, the AFD program is being implemented in 21 districts of the Bale, East Bale, and Borana zones of the Oromia region, and the South Omo, and </w:t>
      </w:r>
      <w:proofErr w:type="spellStart"/>
      <w:r w:rsidRPr="0061326F">
        <w:rPr>
          <w:rFonts w:ascii="Times New Roman" w:hAnsi="Times New Roman" w:cs="Times New Roman"/>
          <w:sz w:val="24"/>
          <w:szCs w:val="24"/>
        </w:rPr>
        <w:t>Konso</w:t>
      </w:r>
      <w:proofErr w:type="spellEnd"/>
      <w:r w:rsidRPr="0061326F">
        <w:rPr>
          <w:rFonts w:ascii="Times New Roman" w:hAnsi="Times New Roman" w:cs="Times New Roman"/>
          <w:sz w:val="24"/>
          <w:szCs w:val="24"/>
        </w:rPr>
        <w:t xml:space="preserve"> zones of SNNPR, known for their natural resource endowment and opportunities.</w:t>
      </w:r>
    </w:p>
    <w:p w14:paraId="5740CB25" w14:textId="2BAAC8C3" w:rsidR="009C7791" w:rsidRPr="0061326F" w:rsidRDefault="009C7791" w:rsidP="00403DF9">
      <w:pPr>
        <w:jc w:val="both"/>
        <w:rPr>
          <w:rFonts w:ascii="Times New Roman" w:hAnsi="Times New Roman" w:cs="Times New Roman"/>
          <w:sz w:val="24"/>
          <w:szCs w:val="24"/>
        </w:rPr>
      </w:pPr>
      <w:r>
        <w:rPr>
          <w:noProof/>
        </w:rPr>
        <w:lastRenderedPageBreak/>
        <w:drawing>
          <wp:inline distT="0" distB="0" distL="0" distR="0" wp14:anchorId="67EA5BFE" wp14:editId="166297F7">
            <wp:extent cx="6143430" cy="4333875"/>
            <wp:effectExtent l="0" t="0" r="0" b="0"/>
            <wp:docPr id="7" name="Picture 6">
              <a:extLst xmlns:a="http://schemas.openxmlformats.org/drawingml/2006/main">
                <a:ext uri="{FF2B5EF4-FFF2-40B4-BE49-F238E27FC236}">
                  <a16:creationId xmlns:a16="http://schemas.microsoft.com/office/drawing/2014/main" id="{A288E7E1-2A68-CAC6-67DA-5ACBD8D28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288E7E1-2A68-CAC6-67DA-5ACBD8D28938}"/>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180504" cy="4360029"/>
                    </a:xfrm>
                    <a:prstGeom prst="rect">
                      <a:avLst/>
                    </a:prstGeom>
                  </pic:spPr>
                </pic:pic>
              </a:graphicData>
            </a:graphic>
          </wp:inline>
        </w:drawing>
      </w:r>
    </w:p>
    <w:p w14:paraId="57DB7924" w14:textId="77777777" w:rsidR="00D72752" w:rsidRPr="0061326F" w:rsidRDefault="00D72752" w:rsidP="00AD0BE7">
      <w:pPr>
        <w:pStyle w:val="CommentText"/>
        <w:numPr>
          <w:ilvl w:val="1"/>
          <w:numId w:val="20"/>
        </w:numPr>
        <w:jc w:val="both"/>
        <w:rPr>
          <w:rFonts w:ascii="Times New Roman" w:hAnsi="Times New Roman" w:cs="Times New Roman"/>
          <w:b/>
          <w:bCs/>
          <w:color w:val="00B050"/>
          <w:sz w:val="28"/>
          <w:szCs w:val="28"/>
        </w:rPr>
      </w:pPr>
      <w:r w:rsidRPr="0061326F">
        <w:rPr>
          <w:rFonts w:ascii="Times New Roman" w:hAnsi="Times New Roman" w:cs="Times New Roman"/>
          <w:b/>
          <w:bCs/>
          <w:color w:val="00B050"/>
          <w:sz w:val="28"/>
          <w:szCs w:val="28"/>
        </w:rPr>
        <w:t>Purpose of This Strategic Guideline</w:t>
      </w:r>
    </w:p>
    <w:p w14:paraId="19C35184" w14:textId="77777777" w:rsidR="007D7981" w:rsidRPr="0061326F" w:rsidRDefault="007D7981" w:rsidP="00AD0BE7">
      <w:pPr>
        <w:pStyle w:val="CommentText"/>
        <w:jc w:val="both"/>
        <w:rPr>
          <w:rFonts w:ascii="Times New Roman" w:hAnsi="Times New Roman" w:cs="Times New Roman"/>
          <w:sz w:val="24"/>
          <w:szCs w:val="24"/>
        </w:rPr>
      </w:pPr>
      <w:r w:rsidRPr="0061326F">
        <w:rPr>
          <w:rFonts w:ascii="Times New Roman" w:hAnsi="Times New Roman" w:cs="Times New Roman"/>
          <w:sz w:val="24"/>
          <w:szCs w:val="24"/>
        </w:rPr>
        <w:t>Communication is vital for any organization; even more so</w:t>
      </w:r>
      <w:r w:rsidR="00914F50" w:rsidRPr="0061326F">
        <w:rPr>
          <w:rFonts w:ascii="Times New Roman" w:hAnsi="Times New Roman" w:cs="Times New Roman"/>
          <w:sz w:val="24"/>
          <w:szCs w:val="24"/>
        </w:rPr>
        <w:t>,</w:t>
      </w:r>
      <w:r w:rsidRPr="0061326F">
        <w:rPr>
          <w:rFonts w:ascii="Times New Roman" w:hAnsi="Times New Roman" w:cs="Times New Roman"/>
          <w:sz w:val="24"/>
          <w:szCs w:val="24"/>
        </w:rPr>
        <w:t xml:space="preserve"> for organizations as AFD</w:t>
      </w:r>
      <w:r w:rsidR="00914F50" w:rsidRPr="0061326F">
        <w:rPr>
          <w:rFonts w:ascii="Times New Roman" w:hAnsi="Times New Roman" w:cs="Times New Roman"/>
          <w:sz w:val="24"/>
          <w:szCs w:val="24"/>
        </w:rPr>
        <w:t>,</w:t>
      </w:r>
      <w:r w:rsidRPr="0061326F">
        <w:rPr>
          <w:rFonts w:ascii="Times New Roman" w:hAnsi="Times New Roman" w:cs="Times New Roman"/>
          <w:sz w:val="24"/>
          <w:szCs w:val="24"/>
        </w:rPr>
        <w:t xml:space="preserve"> which deliver their diverse </w:t>
      </w:r>
      <w:proofErr w:type="spellStart"/>
      <w:r w:rsidRPr="0061326F">
        <w:rPr>
          <w:rFonts w:ascii="Times New Roman" w:hAnsi="Times New Roman" w:cs="Times New Roman"/>
          <w:sz w:val="24"/>
          <w:szCs w:val="24"/>
        </w:rPr>
        <w:t>programmes</w:t>
      </w:r>
      <w:proofErr w:type="spellEnd"/>
      <w:r w:rsidRPr="0061326F">
        <w:rPr>
          <w:rFonts w:ascii="Times New Roman" w:hAnsi="Times New Roman" w:cs="Times New Roman"/>
          <w:sz w:val="24"/>
          <w:szCs w:val="24"/>
        </w:rPr>
        <w:t xml:space="preserve"> to different segments of society, in partnership with different stakeholders such as the community, sector offices, funding partners, private entities, and a multitude of knowledge and service providers.</w:t>
      </w:r>
    </w:p>
    <w:p w14:paraId="751AFCF5" w14:textId="77777777" w:rsidR="008C1C12" w:rsidRPr="0061326F" w:rsidRDefault="007D7981" w:rsidP="00AD0BE7">
      <w:pPr>
        <w:pStyle w:val="CommentText"/>
        <w:jc w:val="both"/>
        <w:rPr>
          <w:rFonts w:ascii="Times New Roman" w:hAnsi="Times New Roman" w:cs="Times New Roman"/>
        </w:rPr>
      </w:pPr>
      <w:r w:rsidRPr="0061326F">
        <w:rPr>
          <w:rFonts w:ascii="Times New Roman" w:hAnsi="Times New Roman" w:cs="Times New Roman"/>
          <w:sz w:val="24"/>
          <w:szCs w:val="24"/>
        </w:rPr>
        <w:t xml:space="preserve">Internally, communication fosters cohesion and the internalization of organizational policies, values, and norms. It, moreover, enhances clarity of purpose, and facilitates the realization of organizational goals. Externally, well designed and targeted communication efforts contribute to the portrayal of the correct image of the organization and its </w:t>
      </w:r>
      <w:proofErr w:type="spellStart"/>
      <w:r w:rsidRPr="0061326F">
        <w:rPr>
          <w:rFonts w:ascii="Times New Roman" w:hAnsi="Times New Roman" w:cs="Times New Roman"/>
          <w:sz w:val="24"/>
          <w:szCs w:val="24"/>
        </w:rPr>
        <w:t>programme</w:t>
      </w:r>
      <w:proofErr w:type="spellEnd"/>
      <w:r w:rsidRPr="0061326F">
        <w:rPr>
          <w:rFonts w:ascii="Times New Roman" w:hAnsi="Times New Roman" w:cs="Times New Roman"/>
          <w:sz w:val="24"/>
          <w:szCs w:val="24"/>
        </w:rPr>
        <w:t xml:space="preserve">, help build constituency, diversify support base, and foster solidarity with other </w:t>
      </w:r>
      <w:proofErr w:type="spellStart"/>
      <w:proofErr w:type="gramStart"/>
      <w:r w:rsidRPr="0061326F">
        <w:rPr>
          <w:rFonts w:ascii="Times New Roman" w:hAnsi="Times New Roman" w:cs="Times New Roman"/>
          <w:sz w:val="24"/>
          <w:szCs w:val="24"/>
        </w:rPr>
        <w:t>actors.Hence</w:t>
      </w:r>
      <w:proofErr w:type="spellEnd"/>
      <w:proofErr w:type="gramEnd"/>
      <w:r w:rsidRPr="0061326F">
        <w:rPr>
          <w:rFonts w:ascii="Times New Roman" w:hAnsi="Times New Roman" w:cs="Times New Roman"/>
          <w:sz w:val="24"/>
          <w:szCs w:val="24"/>
        </w:rPr>
        <w:t>, AFD recognizes communication as an important and indispensable organizational function, deserving particular policies and procedures with which it is guided</w:t>
      </w:r>
      <w:r w:rsidRPr="0061326F">
        <w:rPr>
          <w:rFonts w:ascii="Times New Roman" w:hAnsi="Times New Roman" w:cs="Times New Roman"/>
        </w:rPr>
        <w:t>.</w:t>
      </w:r>
    </w:p>
    <w:p w14:paraId="27673233" w14:textId="77777777" w:rsidR="00F54EEB" w:rsidRPr="0061326F" w:rsidRDefault="00F54EEB" w:rsidP="00AD0BE7">
      <w:pPr>
        <w:pStyle w:val="CommentText"/>
        <w:jc w:val="both"/>
        <w:rPr>
          <w:rFonts w:ascii="Times New Roman" w:hAnsi="Times New Roman" w:cs="Times New Roman"/>
        </w:rPr>
      </w:pPr>
    </w:p>
    <w:p w14:paraId="3CFD9749" w14:textId="0CF9AF2B" w:rsidR="004019B8" w:rsidRPr="0061326F" w:rsidRDefault="00E61724" w:rsidP="00AD0BE7">
      <w:p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In line with this, t</w:t>
      </w:r>
      <w:r w:rsidR="006D1666" w:rsidRPr="0061326F">
        <w:rPr>
          <w:rFonts w:ascii="Times New Roman" w:hAnsi="Times New Roman" w:cs="Times New Roman"/>
          <w:sz w:val="24"/>
          <w:szCs w:val="24"/>
        </w:rPr>
        <w:t xml:space="preserve">his communication </w:t>
      </w:r>
      <w:r w:rsidR="00BC1521" w:rsidRPr="0061326F">
        <w:rPr>
          <w:rFonts w:ascii="Times New Roman" w:hAnsi="Times New Roman" w:cs="Times New Roman"/>
          <w:sz w:val="24"/>
          <w:szCs w:val="24"/>
        </w:rPr>
        <w:t>strategy/</w:t>
      </w:r>
      <w:r w:rsidR="006D1666" w:rsidRPr="0061326F">
        <w:rPr>
          <w:rFonts w:ascii="Times New Roman" w:hAnsi="Times New Roman" w:cs="Times New Roman"/>
          <w:sz w:val="24"/>
          <w:szCs w:val="24"/>
        </w:rPr>
        <w:t>guideline</w:t>
      </w:r>
      <w:r w:rsidRPr="0061326F">
        <w:rPr>
          <w:rFonts w:ascii="Times New Roman" w:hAnsi="Times New Roman" w:cs="Times New Roman"/>
          <w:sz w:val="24"/>
          <w:szCs w:val="24"/>
        </w:rPr>
        <w:t>, is prepared to among other things,</w:t>
      </w:r>
      <w:r w:rsidR="007036DE">
        <w:rPr>
          <w:rFonts w:ascii="Times New Roman" w:hAnsi="Times New Roman" w:cs="Times New Roman"/>
          <w:sz w:val="24"/>
          <w:szCs w:val="24"/>
        </w:rPr>
        <w:t xml:space="preserve"> </w:t>
      </w:r>
      <w:r w:rsidR="008C1C12" w:rsidRPr="0061326F">
        <w:rPr>
          <w:rFonts w:ascii="Times New Roman" w:hAnsi="Times New Roman" w:cs="Times New Roman"/>
          <w:sz w:val="24"/>
          <w:szCs w:val="24"/>
        </w:rPr>
        <w:t>highlight the norms</w:t>
      </w:r>
      <w:r w:rsidR="006D1666" w:rsidRPr="0061326F">
        <w:rPr>
          <w:rFonts w:ascii="Times New Roman" w:hAnsi="Times New Roman" w:cs="Times New Roman"/>
          <w:sz w:val="24"/>
          <w:szCs w:val="24"/>
        </w:rPr>
        <w:t xml:space="preserve"> governing communication with different stakeholders of AFD. </w:t>
      </w:r>
      <w:r w:rsidR="008C1C12" w:rsidRPr="0061326F">
        <w:rPr>
          <w:rFonts w:ascii="Times New Roman" w:hAnsi="Times New Roman" w:cs="Times New Roman"/>
          <w:sz w:val="24"/>
          <w:szCs w:val="24"/>
        </w:rPr>
        <w:t>It is, moreover,</w:t>
      </w:r>
      <w:r w:rsidR="006D1666" w:rsidRPr="0061326F">
        <w:rPr>
          <w:rFonts w:ascii="Times New Roman" w:hAnsi="Times New Roman" w:cs="Times New Roman"/>
          <w:sz w:val="24"/>
          <w:szCs w:val="24"/>
        </w:rPr>
        <w:t xml:space="preserve"> part of AFD’s identity. It sets out </w:t>
      </w:r>
      <w:r w:rsidRPr="0061326F">
        <w:rPr>
          <w:rFonts w:ascii="Times New Roman" w:hAnsi="Times New Roman" w:cs="Times New Roman"/>
          <w:sz w:val="24"/>
          <w:szCs w:val="24"/>
        </w:rPr>
        <w:t xml:space="preserve">the type of information to be generated and shared, </w:t>
      </w:r>
      <w:r w:rsidRPr="0061326F">
        <w:rPr>
          <w:rFonts w:ascii="Times New Roman" w:hAnsi="Times New Roman" w:cs="Times New Roman"/>
          <w:sz w:val="24"/>
          <w:szCs w:val="24"/>
        </w:rPr>
        <w:lastRenderedPageBreak/>
        <w:t xml:space="preserve">the target audience, and </w:t>
      </w:r>
      <w:r w:rsidR="006D1666" w:rsidRPr="0061326F">
        <w:rPr>
          <w:rFonts w:ascii="Times New Roman" w:hAnsi="Times New Roman" w:cs="Times New Roman"/>
          <w:sz w:val="24"/>
          <w:szCs w:val="24"/>
        </w:rPr>
        <w:t xml:space="preserve">the main procedures of preparing </w:t>
      </w:r>
      <w:r w:rsidR="00D64A48" w:rsidRPr="0061326F">
        <w:rPr>
          <w:rFonts w:ascii="Times New Roman" w:hAnsi="Times New Roman" w:cs="Times New Roman"/>
          <w:sz w:val="24"/>
          <w:szCs w:val="24"/>
        </w:rPr>
        <w:t xml:space="preserve">and sharing </w:t>
      </w:r>
      <w:r w:rsidR="006D1666" w:rsidRPr="0061326F">
        <w:rPr>
          <w:rFonts w:ascii="Times New Roman" w:hAnsi="Times New Roman" w:cs="Times New Roman"/>
          <w:sz w:val="24"/>
          <w:szCs w:val="24"/>
        </w:rPr>
        <w:t xml:space="preserve">up-to-date, </w:t>
      </w:r>
      <w:r w:rsidR="00D64A48" w:rsidRPr="0061326F">
        <w:rPr>
          <w:rFonts w:ascii="Times New Roman" w:hAnsi="Times New Roman" w:cs="Times New Roman"/>
          <w:sz w:val="24"/>
          <w:szCs w:val="24"/>
        </w:rPr>
        <w:t xml:space="preserve">and </w:t>
      </w:r>
      <w:r w:rsidR="006D1666" w:rsidRPr="0061326F">
        <w:rPr>
          <w:rFonts w:ascii="Times New Roman" w:hAnsi="Times New Roman" w:cs="Times New Roman"/>
          <w:sz w:val="24"/>
          <w:szCs w:val="24"/>
        </w:rPr>
        <w:t>reliable</w:t>
      </w:r>
      <w:r w:rsidR="00D64A48" w:rsidRPr="0061326F">
        <w:rPr>
          <w:rFonts w:ascii="Times New Roman" w:hAnsi="Times New Roman" w:cs="Times New Roman"/>
          <w:sz w:val="24"/>
          <w:szCs w:val="24"/>
        </w:rPr>
        <w:t xml:space="preserve"> information to the organization’s stakeholders and the wider public.</w:t>
      </w:r>
    </w:p>
    <w:p w14:paraId="67A18D4E" w14:textId="77777777" w:rsidR="004019B8" w:rsidRPr="0061326F" w:rsidRDefault="004019B8" w:rsidP="00AD0BE7">
      <w:pPr>
        <w:pStyle w:val="Heading1"/>
        <w:numPr>
          <w:ilvl w:val="0"/>
          <w:numId w:val="20"/>
        </w:numPr>
        <w:spacing w:line="360" w:lineRule="auto"/>
        <w:jc w:val="both"/>
        <w:rPr>
          <w:rFonts w:ascii="Times New Roman" w:hAnsi="Times New Roman" w:cs="Times New Roman"/>
          <w:color w:val="00B050"/>
        </w:rPr>
      </w:pPr>
      <w:bookmarkStart w:id="4" w:name="_Toc109629618"/>
      <w:r w:rsidRPr="0061326F">
        <w:rPr>
          <w:rFonts w:ascii="Times New Roman" w:hAnsi="Times New Roman" w:cs="Times New Roman"/>
          <w:color w:val="00B050"/>
        </w:rPr>
        <w:t>Objective</w:t>
      </w:r>
      <w:r w:rsidR="00F54EEB" w:rsidRPr="0061326F">
        <w:rPr>
          <w:rFonts w:ascii="Times New Roman" w:hAnsi="Times New Roman" w:cs="Times New Roman"/>
          <w:color w:val="00B050"/>
        </w:rPr>
        <w:t>s</w:t>
      </w:r>
      <w:r w:rsidRPr="0061326F">
        <w:rPr>
          <w:rFonts w:ascii="Times New Roman" w:hAnsi="Times New Roman" w:cs="Times New Roman"/>
          <w:color w:val="00B050"/>
        </w:rPr>
        <w:t xml:space="preserve"> of </w:t>
      </w:r>
      <w:r w:rsidR="008C1FB8" w:rsidRPr="0061326F">
        <w:rPr>
          <w:rFonts w:ascii="Times New Roman" w:hAnsi="Times New Roman" w:cs="Times New Roman"/>
          <w:color w:val="00B050"/>
        </w:rPr>
        <w:t xml:space="preserve">the </w:t>
      </w:r>
      <w:r w:rsidRPr="0061326F">
        <w:rPr>
          <w:rFonts w:ascii="Times New Roman" w:hAnsi="Times New Roman" w:cs="Times New Roman"/>
          <w:color w:val="00B050"/>
        </w:rPr>
        <w:t>Communication</w:t>
      </w:r>
      <w:r w:rsidR="00BC1521" w:rsidRPr="0061326F">
        <w:rPr>
          <w:rFonts w:ascii="Times New Roman" w:hAnsi="Times New Roman" w:cs="Times New Roman"/>
          <w:color w:val="00B050"/>
        </w:rPr>
        <w:t xml:space="preserve"> Strategy/</w:t>
      </w:r>
      <w:r w:rsidR="004E0A78" w:rsidRPr="0061326F">
        <w:rPr>
          <w:rFonts w:ascii="Times New Roman" w:hAnsi="Times New Roman" w:cs="Times New Roman"/>
          <w:color w:val="00B050"/>
        </w:rPr>
        <w:t>G</w:t>
      </w:r>
      <w:r w:rsidR="0080601B" w:rsidRPr="0061326F">
        <w:rPr>
          <w:rFonts w:ascii="Times New Roman" w:hAnsi="Times New Roman" w:cs="Times New Roman"/>
          <w:color w:val="00B050"/>
        </w:rPr>
        <w:t>uideline</w:t>
      </w:r>
      <w:bookmarkEnd w:id="4"/>
    </w:p>
    <w:p w14:paraId="3BB6D59C" w14:textId="77777777" w:rsidR="004019B8" w:rsidRPr="0061326F" w:rsidRDefault="004019B8" w:rsidP="00AD0BE7">
      <w:pPr>
        <w:pStyle w:val="Heading2"/>
        <w:numPr>
          <w:ilvl w:val="1"/>
          <w:numId w:val="10"/>
        </w:numPr>
        <w:tabs>
          <w:tab w:val="left" w:pos="1170"/>
        </w:tabs>
        <w:jc w:val="both"/>
        <w:rPr>
          <w:rFonts w:ascii="Times New Roman" w:hAnsi="Times New Roman" w:cs="Times New Roman"/>
          <w:color w:val="auto"/>
          <w:sz w:val="24"/>
          <w:szCs w:val="24"/>
        </w:rPr>
      </w:pPr>
      <w:bookmarkStart w:id="5" w:name="_Toc15895879"/>
      <w:bookmarkStart w:id="6" w:name="_Toc41313445"/>
      <w:bookmarkStart w:id="7" w:name="_Toc45616528"/>
      <w:bookmarkStart w:id="8" w:name="_Toc109629619"/>
      <w:r w:rsidRPr="0061326F">
        <w:rPr>
          <w:rFonts w:ascii="Times New Roman" w:hAnsi="Times New Roman" w:cs="Times New Roman"/>
          <w:color w:val="auto"/>
          <w:sz w:val="24"/>
          <w:szCs w:val="24"/>
        </w:rPr>
        <w:t>Overall Objective</w:t>
      </w:r>
      <w:bookmarkEnd w:id="5"/>
      <w:bookmarkEnd w:id="6"/>
      <w:bookmarkEnd w:id="7"/>
      <w:bookmarkEnd w:id="8"/>
    </w:p>
    <w:p w14:paraId="702D8734" w14:textId="77777777" w:rsidR="00F11134" w:rsidRPr="0061326F" w:rsidRDefault="00F11134" w:rsidP="00AD0BE7">
      <w:pPr>
        <w:pStyle w:val="ListParagraph"/>
        <w:spacing w:line="360" w:lineRule="auto"/>
        <w:ind w:left="360"/>
        <w:jc w:val="both"/>
        <w:rPr>
          <w:rFonts w:ascii="Times New Roman" w:hAnsi="Times New Roman" w:cs="Times New Roman"/>
          <w:bCs/>
          <w:sz w:val="24"/>
          <w:szCs w:val="24"/>
        </w:rPr>
      </w:pPr>
      <w:bookmarkStart w:id="9" w:name="_Toc15895880"/>
      <w:bookmarkStart w:id="10" w:name="_Toc41313446"/>
      <w:bookmarkStart w:id="11" w:name="_Toc45616529"/>
      <w:r w:rsidRPr="0061326F">
        <w:rPr>
          <w:rFonts w:ascii="Times New Roman" w:hAnsi="Times New Roman" w:cs="Times New Roman"/>
          <w:bCs/>
          <w:sz w:val="24"/>
          <w:szCs w:val="24"/>
        </w:rPr>
        <w:t>As a</w:t>
      </w:r>
      <w:r w:rsidR="00025F51" w:rsidRPr="0061326F">
        <w:rPr>
          <w:rFonts w:ascii="Times New Roman" w:hAnsi="Times New Roman" w:cs="Times New Roman"/>
          <w:bCs/>
          <w:sz w:val="24"/>
          <w:szCs w:val="24"/>
        </w:rPr>
        <w:t xml:space="preserve"> CSO</w:t>
      </w:r>
      <w:r w:rsidRPr="0061326F">
        <w:rPr>
          <w:rFonts w:ascii="Times New Roman" w:hAnsi="Times New Roman" w:cs="Times New Roman"/>
          <w:bCs/>
          <w:sz w:val="24"/>
          <w:szCs w:val="24"/>
        </w:rPr>
        <w:t xml:space="preserve"> functioning </w:t>
      </w:r>
      <w:r w:rsidR="00025F51" w:rsidRPr="0061326F">
        <w:rPr>
          <w:rFonts w:ascii="Times New Roman" w:hAnsi="Times New Roman" w:cs="Times New Roman"/>
          <w:bCs/>
          <w:sz w:val="24"/>
          <w:szCs w:val="24"/>
        </w:rPr>
        <w:t>in the development, humanitarian, and wider civic realm, with a focus on historically marginalized dryland</w:t>
      </w:r>
      <w:r w:rsidR="000E66E8" w:rsidRPr="0061326F">
        <w:rPr>
          <w:rFonts w:ascii="Times New Roman" w:hAnsi="Times New Roman" w:cs="Times New Roman"/>
          <w:bCs/>
          <w:sz w:val="24"/>
          <w:szCs w:val="24"/>
        </w:rPr>
        <w:t>s, it is imperative for AFD to engage in inclusive and transparent communication with a wide range of stakeholders.</w:t>
      </w:r>
      <w:r w:rsidR="0042049B" w:rsidRPr="0061326F">
        <w:rPr>
          <w:rFonts w:ascii="Times New Roman" w:hAnsi="Times New Roman" w:cs="Times New Roman"/>
          <w:bCs/>
          <w:sz w:val="24"/>
          <w:szCs w:val="24"/>
        </w:rPr>
        <w:t xml:space="preserve"> In line with </w:t>
      </w:r>
      <w:proofErr w:type="spellStart"/>
      <w:proofErr w:type="gramStart"/>
      <w:r w:rsidR="0042049B" w:rsidRPr="0061326F">
        <w:rPr>
          <w:rFonts w:ascii="Times New Roman" w:hAnsi="Times New Roman" w:cs="Times New Roman"/>
          <w:bCs/>
          <w:sz w:val="24"/>
          <w:szCs w:val="24"/>
        </w:rPr>
        <w:t>this</w:t>
      </w:r>
      <w:bookmarkStart w:id="12" w:name="_Hlk100070387"/>
      <w:r w:rsidR="00F54EEB" w:rsidRPr="0061326F">
        <w:rPr>
          <w:rFonts w:ascii="Times New Roman" w:hAnsi="Times New Roman" w:cs="Times New Roman"/>
          <w:bCs/>
          <w:sz w:val="24"/>
          <w:szCs w:val="24"/>
        </w:rPr>
        <w:t>,</w:t>
      </w:r>
      <w:bookmarkEnd w:id="12"/>
      <w:r w:rsidR="0042049B" w:rsidRPr="0061326F">
        <w:rPr>
          <w:rFonts w:ascii="Times New Roman" w:hAnsi="Times New Roman" w:cs="Times New Roman"/>
          <w:bCs/>
          <w:sz w:val="24"/>
          <w:szCs w:val="24"/>
        </w:rPr>
        <w:t>t</w:t>
      </w:r>
      <w:r w:rsidRPr="0061326F">
        <w:rPr>
          <w:rFonts w:ascii="Times New Roman" w:hAnsi="Times New Roman" w:cs="Times New Roman"/>
          <w:bCs/>
          <w:sz w:val="24"/>
          <w:szCs w:val="24"/>
        </w:rPr>
        <w:t>he</w:t>
      </w:r>
      <w:proofErr w:type="spellEnd"/>
      <w:proofErr w:type="gramEnd"/>
      <w:r w:rsidRPr="0061326F">
        <w:rPr>
          <w:rFonts w:ascii="Times New Roman" w:hAnsi="Times New Roman" w:cs="Times New Roman"/>
          <w:bCs/>
          <w:sz w:val="24"/>
          <w:szCs w:val="24"/>
        </w:rPr>
        <w:t xml:space="preserve"> objective of this communication guideline is to </w:t>
      </w:r>
      <w:r w:rsidR="0080601B" w:rsidRPr="0061326F">
        <w:rPr>
          <w:rFonts w:ascii="Times New Roman" w:hAnsi="Times New Roman" w:cs="Times New Roman"/>
          <w:bCs/>
          <w:sz w:val="24"/>
          <w:szCs w:val="24"/>
        </w:rPr>
        <w:t>realize</w:t>
      </w:r>
      <w:r w:rsidRPr="0061326F">
        <w:rPr>
          <w:rFonts w:ascii="Times New Roman" w:hAnsi="Times New Roman" w:cs="Times New Roman"/>
          <w:bCs/>
          <w:sz w:val="24"/>
          <w:szCs w:val="24"/>
        </w:rPr>
        <w:t xml:space="preserve"> AFD’s organizational aim</w:t>
      </w:r>
      <w:r w:rsidR="0080601B" w:rsidRPr="0061326F">
        <w:rPr>
          <w:rFonts w:ascii="Times New Roman" w:hAnsi="Times New Roman" w:cs="Times New Roman"/>
          <w:bCs/>
          <w:sz w:val="24"/>
          <w:szCs w:val="24"/>
        </w:rPr>
        <w:t>s</w:t>
      </w:r>
      <w:r w:rsidRPr="0061326F">
        <w:rPr>
          <w:rFonts w:ascii="Times New Roman" w:hAnsi="Times New Roman" w:cs="Times New Roman"/>
          <w:bCs/>
          <w:sz w:val="24"/>
          <w:szCs w:val="24"/>
        </w:rPr>
        <w:t>, value, and mission by facilitating smooth information flow within and out of the organization. As we communicate effectively on different platforms, we can create awareness and/or shape attitudes, impart knowledge, promote organizational milestones, raise funds, and invite others to action.</w:t>
      </w:r>
    </w:p>
    <w:p w14:paraId="1DA8C550" w14:textId="77777777" w:rsidR="004019B8" w:rsidRPr="0061326F" w:rsidRDefault="004019B8" w:rsidP="00AD0BE7">
      <w:pPr>
        <w:pStyle w:val="Heading2"/>
        <w:numPr>
          <w:ilvl w:val="1"/>
          <w:numId w:val="10"/>
        </w:numPr>
        <w:tabs>
          <w:tab w:val="left" w:pos="1170"/>
        </w:tabs>
        <w:jc w:val="both"/>
        <w:rPr>
          <w:rFonts w:ascii="Times New Roman" w:hAnsi="Times New Roman" w:cs="Times New Roman"/>
          <w:color w:val="auto"/>
          <w:sz w:val="28"/>
          <w:szCs w:val="28"/>
        </w:rPr>
      </w:pPr>
      <w:bookmarkStart w:id="13" w:name="_Toc109629620"/>
      <w:r w:rsidRPr="0061326F">
        <w:rPr>
          <w:rFonts w:ascii="Times New Roman" w:hAnsi="Times New Roman" w:cs="Times New Roman"/>
          <w:color w:val="auto"/>
          <w:sz w:val="28"/>
          <w:szCs w:val="28"/>
        </w:rPr>
        <w:t>Specific Objectives</w:t>
      </w:r>
      <w:bookmarkEnd w:id="9"/>
      <w:bookmarkEnd w:id="10"/>
      <w:bookmarkEnd w:id="11"/>
      <w:bookmarkEnd w:id="13"/>
    </w:p>
    <w:p w14:paraId="6EA6456F" w14:textId="77777777" w:rsidR="00BB07A8" w:rsidRPr="0061326F" w:rsidRDefault="00BB07A8" w:rsidP="00AD0BE7">
      <w:pPr>
        <w:jc w:val="both"/>
        <w:rPr>
          <w:rFonts w:ascii="Times New Roman" w:hAnsi="Times New Roman" w:cs="Times New Roman"/>
        </w:rPr>
      </w:pPr>
      <w:r w:rsidRPr="0061326F">
        <w:rPr>
          <w:rFonts w:ascii="Times New Roman" w:hAnsi="Times New Roman" w:cs="Times New Roman"/>
        </w:rPr>
        <w:t>Within the perspective identified above, AFD’s communication strategy/guideline is specifically aimed at the following:</w:t>
      </w:r>
    </w:p>
    <w:p w14:paraId="7BC29614" w14:textId="77777777" w:rsidR="00F25DA4" w:rsidRPr="0061326F" w:rsidRDefault="00F25DA4" w:rsidP="00AD0BE7">
      <w:pPr>
        <w:pStyle w:val="ListParagraph"/>
        <w:numPr>
          <w:ilvl w:val="0"/>
          <w:numId w:val="19"/>
        </w:numPr>
        <w:spacing w:line="360" w:lineRule="auto"/>
        <w:jc w:val="both"/>
        <w:rPr>
          <w:rFonts w:ascii="Times New Roman" w:hAnsi="Times New Roman" w:cs="Times New Roman"/>
          <w:sz w:val="24"/>
          <w:szCs w:val="24"/>
        </w:rPr>
      </w:pPr>
      <w:bookmarkStart w:id="14" w:name="_Hlk52151638"/>
      <w:r w:rsidRPr="0061326F">
        <w:rPr>
          <w:rFonts w:ascii="Times New Roman" w:hAnsi="Times New Roman" w:cs="Times New Roman"/>
          <w:sz w:val="24"/>
          <w:szCs w:val="24"/>
        </w:rPr>
        <w:t>To enhance smooth communication and understanding with internal and external stakeholders;</w:t>
      </w:r>
    </w:p>
    <w:p w14:paraId="730466B0" w14:textId="77777777" w:rsidR="004019B8" w:rsidRPr="0061326F" w:rsidRDefault="004019B8" w:rsidP="00AD0BE7">
      <w:pPr>
        <w:pStyle w:val="ListParagraph"/>
        <w:numPr>
          <w:ilvl w:val="0"/>
          <w:numId w:val="19"/>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To promote the </w:t>
      </w:r>
      <w:r w:rsidR="00F25DA4" w:rsidRPr="0061326F">
        <w:rPr>
          <w:rFonts w:ascii="Times New Roman" w:hAnsi="Times New Roman" w:cs="Times New Roman"/>
          <w:sz w:val="24"/>
          <w:szCs w:val="24"/>
        </w:rPr>
        <w:t>AFD</w:t>
      </w:r>
      <w:r w:rsidRPr="0061326F">
        <w:rPr>
          <w:rFonts w:ascii="Times New Roman" w:hAnsi="Times New Roman" w:cs="Times New Roman"/>
          <w:sz w:val="24"/>
          <w:szCs w:val="24"/>
        </w:rPr>
        <w:t xml:space="preserve"> brand and enhance its visibility among </w:t>
      </w:r>
      <w:r w:rsidR="00F25DA4" w:rsidRPr="0061326F">
        <w:rPr>
          <w:rFonts w:ascii="Times New Roman" w:hAnsi="Times New Roman" w:cs="Times New Roman"/>
          <w:sz w:val="24"/>
          <w:szCs w:val="24"/>
        </w:rPr>
        <w:t>stakeholders;</w:t>
      </w:r>
    </w:p>
    <w:p w14:paraId="0AE45DA9" w14:textId="470DF52C" w:rsidR="004019B8" w:rsidRPr="0061326F" w:rsidRDefault="004019B8" w:rsidP="00AD0BE7">
      <w:pPr>
        <w:pStyle w:val="ListParagraph"/>
        <w:numPr>
          <w:ilvl w:val="0"/>
          <w:numId w:val="19"/>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To </w:t>
      </w:r>
      <w:r w:rsidR="007869D7" w:rsidRPr="0061326F">
        <w:rPr>
          <w:rFonts w:ascii="Times New Roman" w:hAnsi="Times New Roman" w:cs="Times New Roman"/>
          <w:sz w:val="24"/>
          <w:szCs w:val="24"/>
        </w:rPr>
        <w:t>promote</w:t>
      </w:r>
      <w:r w:rsidR="009C7791">
        <w:rPr>
          <w:rFonts w:ascii="Times New Roman" w:hAnsi="Times New Roman" w:cs="Times New Roman"/>
          <w:sz w:val="24"/>
          <w:szCs w:val="24"/>
        </w:rPr>
        <w:t xml:space="preserve"> </w:t>
      </w:r>
      <w:r w:rsidR="00F25DA4" w:rsidRPr="0061326F">
        <w:rPr>
          <w:rFonts w:ascii="Times New Roman" w:hAnsi="Times New Roman" w:cs="Times New Roman"/>
          <w:sz w:val="24"/>
          <w:szCs w:val="24"/>
        </w:rPr>
        <w:t>AFD’s reputation</w:t>
      </w:r>
      <w:r w:rsidR="007869D7" w:rsidRPr="0061326F">
        <w:rPr>
          <w:rFonts w:ascii="Times New Roman" w:hAnsi="Times New Roman" w:cs="Times New Roman"/>
          <w:sz w:val="24"/>
          <w:szCs w:val="24"/>
        </w:rPr>
        <w:t xml:space="preserve"> as an accountable organization</w:t>
      </w:r>
      <w:r w:rsidR="00F25DA4" w:rsidRPr="0061326F">
        <w:rPr>
          <w:rFonts w:ascii="Times New Roman" w:hAnsi="Times New Roman" w:cs="Times New Roman"/>
          <w:sz w:val="24"/>
          <w:szCs w:val="24"/>
        </w:rPr>
        <w:t xml:space="preserve">, </w:t>
      </w:r>
      <w:r w:rsidR="007869D7" w:rsidRPr="0061326F">
        <w:rPr>
          <w:rFonts w:ascii="Times New Roman" w:hAnsi="Times New Roman" w:cs="Times New Roman"/>
          <w:sz w:val="24"/>
          <w:szCs w:val="24"/>
        </w:rPr>
        <w:t xml:space="preserve">whereby enhancing its </w:t>
      </w:r>
      <w:r w:rsidR="00F25DA4" w:rsidRPr="0061326F">
        <w:rPr>
          <w:rFonts w:ascii="Times New Roman" w:hAnsi="Times New Roman" w:cs="Times New Roman"/>
          <w:sz w:val="24"/>
          <w:szCs w:val="24"/>
        </w:rPr>
        <w:t xml:space="preserve">ability to influence its stakeholders and the wider public; </w:t>
      </w:r>
      <w:bookmarkEnd w:id="14"/>
    </w:p>
    <w:p w14:paraId="75E9C946" w14:textId="6CB06B36" w:rsidR="004019B8" w:rsidRPr="0061326F" w:rsidRDefault="004019B8" w:rsidP="00AD0BE7">
      <w:pPr>
        <w:pStyle w:val="ListParagraph"/>
        <w:numPr>
          <w:ilvl w:val="0"/>
          <w:numId w:val="19"/>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To </w:t>
      </w:r>
      <w:r w:rsidR="005E72E1" w:rsidRPr="0061326F">
        <w:rPr>
          <w:rFonts w:ascii="Times New Roman" w:hAnsi="Times New Roman" w:cs="Times New Roman"/>
          <w:sz w:val="24"/>
          <w:szCs w:val="24"/>
        </w:rPr>
        <w:t>provide</w:t>
      </w:r>
      <w:r w:rsidRPr="0061326F">
        <w:rPr>
          <w:rFonts w:ascii="Times New Roman" w:hAnsi="Times New Roman" w:cs="Times New Roman"/>
          <w:sz w:val="24"/>
          <w:szCs w:val="24"/>
        </w:rPr>
        <w:t xml:space="preserve"> reliable, timely, accessible and accurate information on </w:t>
      </w:r>
      <w:r w:rsidR="005E72E1" w:rsidRPr="0061326F">
        <w:rPr>
          <w:rFonts w:ascii="Times New Roman" w:hAnsi="Times New Roman" w:cs="Times New Roman"/>
          <w:sz w:val="24"/>
          <w:szCs w:val="24"/>
        </w:rPr>
        <w:t>the AFD program, and related deliverables;</w:t>
      </w:r>
      <w:r w:rsidR="009C7791">
        <w:rPr>
          <w:rFonts w:ascii="Times New Roman" w:hAnsi="Times New Roman" w:cs="Times New Roman"/>
          <w:sz w:val="24"/>
          <w:szCs w:val="24"/>
        </w:rPr>
        <w:t xml:space="preserve"> </w:t>
      </w:r>
    </w:p>
    <w:p w14:paraId="24DB7B11" w14:textId="77777777" w:rsidR="007869D7" w:rsidRPr="0061326F" w:rsidRDefault="00A347B1" w:rsidP="00AD0BE7">
      <w:pPr>
        <w:pStyle w:val="ListParagraph"/>
        <w:numPr>
          <w:ilvl w:val="0"/>
          <w:numId w:val="19"/>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To enhance stakeholders’ participation and constituency building;</w:t>
      </w:r>
    </w:p>
    <w:p w14:paraId="130CFFBD" w14:textId="77777777" w:rsidR="00A347B1" w:rsidRPr="0061326F" w:rsidRDefault="00A347B1" w:rsidP="00AD0BE7">
      <w:pPr>
        <w:pStyle w:val="ListParagraph"/>
        <w:numPr>
          <w:ilvl w:val="0"/>
          <w:numId w:val="19"/>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To create opportunity for the generation and diversification of income;</w:t>
      </w:r>
    </w:p>
    <w:p w14:paraId="74BBB0DA" w14:textId="77777777" w:rsidR="00A347B1" w:rsidRPr="0061326F" w:rsidRDefault="00A347B1" w:rsidP="00AD0BE7">
      <w:pPr>
        <w:pStyle w:val="ListParagraph"/>
        <w:numPr>
          <w:ilvl w:val="0"/>
          <w:numId w:val="19"/>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To provide opportunity for collecting feedback and drawing lesson, whereby enhancing organizational effectiveness.</w:t>
      </w:r>
    </w:p>
    <w:p w14:paraId="5F7C8811" w14:textId="77777777" w:rsidR="00252482" w:rsidRPr="0061326F" w:rsidRDefault="00252482" w:rsidP="00AD0BE7">
      <w:pPr>
        <w:pStyle w:val="Heading1"/>
        <w:numPr>
          <w:ilvl w:val="0"/>
          <w:numId w:val="20"/>
        </w:numPr>
        <w:spacing w:line="360" w:lineRule="auto"/>
        <w:jc w:val="both"/>
        <w:rPr>
          <w:rFonts w:ascii="Times New Roman" w:hAnsi="Times New Roman" w:cs="Times New Roman"/>
          <w:color w:val="00B050"/>
        </w:rPr>
      </w:pPr>
      <w:bookmarkStart w:id="15" w:name="_Toc109629621"/>
      <w:bookmarkStart w:id="16" w:name="_Toc47972218"/>
      <w:r w:rsidRPr="0061326F">
        <w:rPr>
          <w:rFonts w:ascii="Times New Roman" w:hAnsi="Times New Roman" w:cs="Times New Roman"/>
          <w:color w:val="00B050"/>
        </w:rPr>
        <w:lastRenderedPageBreak/>
        <w:t>Definition of applicable terms</w:t>
      </w:r>
      <w:bookmarkEnd w:id="15"/>
    </w:p>
    <w:p w14:paraId="477CCB2B" w14:textId="77777777" w:rsidR="004F0AE3" w:rsidRPr="0061326F" w:rsidRDefault="004F0AE3" w:rsidP="00AD0BE7">
      <w:pPr>
        <w:autoSpaceDE w:val="0"/>
        <w:autoSpaceDN w:val="0"/>
        <w:adjustRightInd w:val="0"/>
        <w:spacing w:after="0" w:line="360" w:lineRule="auto"/>
        <w:ind w:left="720"/>
        <w:jc w:val="both"/>
        <w:rPr>
          <w:rFonts w:ascii="Times New Roman" w:eastAsia="ArialMT" w:hAnsi="Times New Roman" w:cs="Times New Roman"/>
          <w:sz w:val="24"/>
          <w:szCs w:val="24"/>
        </w:rPr>
      </w:pPr>
      <w:r w:rsidRPr="0061326F">
        <w:rPr>
          <w:rFonts w:ascii="Times New Roman" w:eastAsia="ArialMT" w:hAnsi="Times New Roman" w:cs="Times New Roman"/>
          <w:sz w:val="24"/>
          <w:szCs w:val="24"/>
        </w:rPr>
        <w:t xml:space="preserve">The following statement could broadly define information for the purpose of this guideline </w:t>
      </w:r>
    </w:p>
    <w:p w14:paraId="198B060B" w14:textId="77777777" w:rsidR="004F0AE3" w:rsidRPr="0061326F" w:rsidRDefault="004F0AE3" w:rsidP="00AD0BE7">
      <w:pPr>
        <w:autoSpaceDE w:val="0"/>
        <w:autoSpaceDN w:val="0"/>
        <w:adjustRightInd w:val="0"/>
        <w:spacing w:after="0" w:line="360" w:lineRule="auto"/>
        <w:ind w:left="720"/>
        <w:jc w:val="both"/>
        <w:rPr>
          <w:rFonts w:ascii="Times New Roman" w:eastAsia="ArialMT" w:hAnsi="Times New Roman" w:cs="Times New Roman"/>
          <w:sz w:val="24"/>
          <w:szCs w:val="24"/>
        </w:rPr>
      </w:pPr>
      <w:r w:rsidRPr="0061326F">
        <w:rPr>
          <w:rFonts w:ascii="Times New Roman" w:eastAsia="ArialMT" w:hAnsi="Times New Roman" w:cs="Times New Roman"/>
          <w:b/>
          <w:bCs/>
          <w:sz w:val="24"/>
          <w:szCs w:val="24"/>
        </w:rPr>
        <w:t>Information</w:t>
      </w:r>
      <w:r w:rsidRPr="0061326F">
        <w:rPr>
          <w:rFonts w:ascii="Times New Roman" w:eastAsia="ArialMT" w:hAnsi="Times New Roman" w:cs="Times New Roman"/>
          <w:sz w:val="24"/>
          <w:szCs w:val="24"/>
        </w:rPr>
        <w:t xml:space="preserve">: - is data that has been verified to be accurate and timely, is specific and organized for a purpose, is presented within a context that gives it meaning and relevance, and that can lead to an increase in understanding and decrease in uncertainty. </w:t>
      </w:r>
    </w:p>
    <w:p w14:paraId="05738A2C" w14:textId="77777777" w:rsidR="004F0AE3" w:rsidRPr="0061326F" w:rsidRDefault="004F0AE3" w:rsidP="00AD0BE7">
      <w:pPr>
        <w:autoSpaceDE w:val="0"/>
        <w:autoSpaceDN w:val="0"/>
        <w:adjustRightInd w:val="0"/>
        <w:spacing w:after="0" w:line="360" w:lineRule="auto"/>
        <w:ind w:left="720"/>
        <w:jc w:val="both"/>
        <w:rPr>
          <w:rFonts w:ascii="Times New Roman" w:eastAsia="ArialMT" w:hAnsi="Times New Roman" w:cs="Times New Roman"/>
          <w:sz w:val="24"/>
          <w:szCs w:val="24"/>
        </w:rPr>
      </w:pPr>
      <w:r w:rsidRPr="0061326F">
        <w:rPr>
          <w:rFonts w:ascii="Times New Roman" w:eastAsia="ArialMT" w:hAnsi="Times New Roman" w:cs="Times New Roman"/>
          <w:b/>
          <w:bCs/>
          <w:sz w:val="24"/>
          <w:szCs w:val="24"/>
        </w:rPr>
        <w:t>Authorized Persons are</w:t>
      </w:r>
      <w:r w:rsidRPr="0061326F">
        <w:rPr>
          <w:rFonts w:ascii="Times New Roman" w:eastAsia="ArialMT" w:hAnsi="Times New Roman" w:cs="Times New Roman"/>
          <w:sz w:val="24"/>
          <w:szCs w:val="24"/>
        </w:rPr>
        <w:t>: - The executive director of AFD and any staff specifically assigned in their area of competence. Also, authorized persons are those whose communication with staff members and external stakeholders falls within their approved job description.</w:t>
      </w:r>
    </w:p>
    <w:p w14:paraId="3C8879F9" w14:textId="77777777" w:rsidR="004F0AE3" w:rsidRPr="0061326F" w:rsidRDefault="004F0AE3" w:rsidP="00AD0BE7">
      <w:pPr>
        <w:autoSpaceDE w:val="0"/>
        <w:autoSpaceDN w:val="0"/>
        <w:adjustRightInd w:val="0"/>
        <w:spacing w:after="0" w:line="360" w:lineRule="auto"/>
        <w:ind w:left="720"/>
        <w:jc w:val="both"/>
        <w:rPr>
          <w:rFonts w:ascii="Times New Roman" w:eastAsia="ArialMT" w:hAnsi="Times New Roman" w:cs="Times New Roman"/>
          <w:sz w:val="24"/>
          <w:szCs w:val="24"/>
        </w:rPr>
      </w:pPr>
      <w:r w:rsidRPr="0061326F">
        <w:rPr>
          <w:rFonts w:ascii="Times New Roman" w:eastAsia="ArialMT" w:hAnsi="Times New Roman" w:cs="Times New Roman"/>
          <w:b/>
          <w:bCs/>
          <w:sz w:val="24"/>
          <w:szCs w:val="24"/>
        </w:rPr>
        <w:t>Basic Organizational Information</w:t>
      </w:r>
      <w:r w:rsidRPr="0061326F">
        <w:rPr>
          <w:rFonts w:ascii="Times New Roman" w:eastAsia="ArialMT" w:hAnsi="Times New Roman" w:cs="Times New Roman"/>
          <w:sz w:val="24"/>
          <w:szCs w:val="24"/>
        </w:rPr>
        <w:t xml:space="preserve">: - It can be any information about AFD, including its strategy, communication strategy, plan and budget, reports, </w:t>
      </w:r>
      <w:r w:rsidR="00E103C6" w:rsidRPr="0061326F">
        <w:rPr>
          <w:rFonts w:ascii="Times New Roman" w:eastAsia="ArialMT" w:hAnsi="Times New Roman" w:cs="Times New Roman"/>
          <w:sz w:val="24"/>
          <w:szCs w:val="24"/>
        </w:rPr>
        <w:t>procedural</w:t>
      </w:r>
      <w:r w:rsidRPr="0061326F">
        <w:rPr>
          <w:rFonts w:ascii="Times New Roman" w:eastAsia="ArialMT" w:hAnsi="Times New Roman" w:cs="Times New Roman"/>
          <w:sz w:val="24"/>
          <w:szCs w:val="24"/>
        </w:rPr>
        <w:t xml:space="preserve"> manuals, published research products, information on relationships with stakeholders, and others that the </w:t>
      </w:r>
      <w:r w:rsidR="00B04AAA" w:rsidRPr="0061326F">
        <w:rPr>
          <w:rFonts w:ascii="Times New Roman" w:eastAsia="ArialMT" w:hAnsi="Times New Roman" w:cs="Times New Roman"/>
          <w:sz w:val="24"/>
          <w:szCs w:val="24"/>
        </w:rPr>
        <w:t>B</w:t>
      </w:r>
      <w:r w:rsidRPr="0061326F">
        <w:rPr>
          <w:rFonts w:ascii="Times New Roman" w:eastAsia="ArialMT" w:hAnsi="Times New Roman" w:cs="Times New Roman"/>
          <w:sz w:val="24"/>
          <w:szCs w:val="24"/>
        </w:rPr>
        <w:t xml:space="preserve">oard decides to be included as basic </w:t>
      </w:r>
      <w:r w:rsidR="00B04AAA" w:rsidRPr="0061326F">
        <w:rPr>
          <w:rFonts w:ascii="Times New Roman" w:eastAsia="ArialMT" w:hAnsi="Times New Roman" w:cs="Times New Roman"/>
          <w:sz w:val="24"/>
          <w:szCs w:val="24"/>
        </w:rPr>
        <w:t>organizational</w:t>
      </w:r>
      <w:r w:rsidRPr="0061326F">
        <w:rPr>
          <w:rFonts w:ascii="Times New Roman" w:eastAsia="ArialMT" w:hAnsi="Times New Roman" w:cs="Times New Roman"/>
          <w:sz w:val="24"/>
          <w:szCs w:val="24"/>
        </w:rPr>
        <w:t xml:space="preserve"> information. </w:t>
      </w:r>
    </w:p>
    <w:p w14:paraId="5ABC23F1" w14:textId="66654DD3" w:rsidR="004F0AE3" w:rsidRPr="0061326F" w:rsidRDefault="004F0AE3" w:rsidP="00AD0BE7">
      <w:pPr>
        <w:autoSpaceDE w:val="0"/>
        <w:autoSpaceDN w:val="0"/>
        <w:adjustRightInd w:val="0"/>
        <w:spacing w:after="0" w:line="360" w:lineRule="auto"/>
        <w:ind w:left="720"/>
        <w:jc w:val="both"/>
        <w:rPr>
          <w:rFonts w:ascii="Times New Roman" w:eastAsia="ArialMT" w:hAnsi="Times New Roman" w:cs="Times New Roman"/>
          <w:sz w:val="24"/>
          <w:szCs w:val="24"/>
        </w:rPr>
      </w:pPr>
      <w:r w:rsidRPr="0061326F">
        <w:rPr>
          <w:rFonts w:ascii="Times New Roman" w:eastAsia="ArialMT" w:hAnsi="Times New Roman" w:cs="Times New Roman"/>
          <w:b/>
          <w:bCs/>
          <w:sz w:val="24"/>
          <w:szCs w:val="24"/>
        </w:rPr>
        <w:t>Confidential Organizational Information</w:t>
      </w:r>
      <w:r w:rsidRPr="0061326F">
        <w:rPr>
          <w:rFonts w:ascii="Times New Roman" w:eastAsia="ArialMT" w:hAnsi="Times New Roman" w:cs="Times New Roman"/>
          <w:sz w:val="24"/>
          <w:szCs w:val="24"/>
        </w:rPr>
        <w:t xml:space="preserve">: - It is any information that has not been made publicly accessible by </w:t>
      </w:r>
      <w:r w:rsidR="002E77C4">
        <w:rPr>
          <w:rFonts w:ascii="Times New Roman" w:eastAsia="ArialMT" w:hAnsi="Times New Roman" w:cs="Times New Roman"/>
          <w:sz w:val="24"/>
          <w:szCs w:val="24"/>
        </w:rPr>
        <w:t>an</w:t>
      </w:r>
      <w:r w:rsidRPr="0061326F">
        <w:rPr>
          <w:rFonts w:ascii="Times New Roman" w:eastAsia="ArialMT" w:hAnsi="Times New Roman" w:cs="Times New Roman"/>
          <w:sz w:val="24"/>
          <w:szCs w:val="24"/>
        </w:rPr>
        <w:t xml:space="preserve"> authorized body. Due to </w:t>
      </w:r>
      <w:r w:rsidR="00E103C6" w:rsidRPr="0061326F">
        <w:rPr>
          <w:rFonts w:ascii="Times New Roman" w:eastAsia="ArialMT" w:hAnsi="Times New Roman" w:cs="Times New Roman"/>
          <w:sz w:val="24"/>
          <w:szCs w:val="24"/>
        </w:rPr>
        <w:t>their</w:t>
      </w:r>
      <w:r w:rsidRPr="0061326F">
        <w:rPr>
          <w:rFonts w:ascii="Times New Roman" w:eastAsia="ArialMT" w:hAnsi="Times New Roman" w:cs="Times New Roman"/>
          <w:sz w:val="24"/>
          <w:szCs w:val="24"/>
        </w:rPr>
        <w:t xml:space="preserve"> nature of confidentiality</w:t>
      </w:r>
      <w:r w:rsidR="00E103C6" w:rsidRPr="0061326F">
        <w:rPr>
          <w:rFonts w:ascii="Times New Roman" w:eastAsia="ArialMT" w:hAnsi="Times New Roman" w:cs="Times New Roman"/>
          <w:sz w:val="24"/>
          <w:szCs w:val="24"/>
        </w:rPr>
        <w:t>,</w:t>
      </w:r>
      <w:r w:rsidRPr="0061326F">
        <w:rPr>
          <w:rFonts w:ascii="Times New Roman" w:eastAsia="ArialMT" w:hAnsi="Times New Roman" w:cs="Times New Roman"/>
          <w:sz w:val="24"/>
          <w:szCs w:val="24"/>
        </w:rPr>
        <w:t xml:space="preserve"> private cases of employees, court cases that are not concluded, studies and assessments that are being synthesized and not finalized, issues under investigation, and </w:t>
      </w:r>
      <w:r w:rsidR="00E103C6" w:rsidRPr="0061326F">
        <w:rPr>
          <w:rFonts w:ascii="Times New Roman" w:eastAsia="ArialMT" w:hAnsi="Times New Roman" w:cs="Times New Roman"/>
          <w:sz w:val="24"/>
          <w:szCs w:val="24"/>
        </w:rPr>
        <w:t>other pending</w:t>
      </w:r>
      <w:r w:rsidRPr="0061326F">
        <w:rPr>
          <w:rFonts w:ascii="Times New Roman" w:eastAsia="ArialMT" w:hAnsi="Times New Roman" w:cs="Times New Roman"/>
          <w:sz w:val="24"/>
          <w:szCs w:val="24"/>
        </w:rPr>
        <w:t xml:space="preserve"> issues may not be disclosed.</w:t>
      </w:r>
    </w:p>
    <w:p w14:paraId="7EBBB042" w14:textId="4C84E37A" w:rsidR="00851E2C" w:rsidRPr="0061326F" w:rsidRDefault="004F0AE3" w:rsidP="00AD0BE7">
      <w:pPr>
        <w:spacing w:line="360" w:lineRule="auto"/>
        <w:ind w:left="720"/>
        <w:jc w:val="both"/>
        <w:rPr>
          <w:rFonts w:ascii="Times New Roman" w:hAnsi="Times New Roman" w:cs="Times New Roman"/>
          <w:sz w:val="24"/>
          <w:szCs w:val="24"/>
        </w:rPr>
      </w:pPr>
      <w:r w:rsidRPr="0061326F">
        <w:rPr>
          <w:rFonts w:ascii="Times New Roman" w:eastAsia="Calibri" w:hAnsi="Times New Roman" w:cs="Times New Roman"/>
          <w:b/>
          <w:sz w:val="24"/>
          <w:szCs w:val="24"/>
        </w:rPr>
        <w:t>Ext</w:t>
      </w:r>
      <w:r w:rsidRPr="0061326F">
        <w:rPr>
          <w:rFonts w:ascii="Times New Roman" w:eastAsia="Calibri" w:hAnsi="Times New Roman" w:cs="Times New Roman"/>
          <w:b/>
          <w:spacing w:val="-1"/>
          <w:sz w:val="24"/>
          <w:szCs w:val="24"/>
        </w:rPr>
        <w:t>e</w:t>
      </w:r>
      <w:r w:rsidRPr="0061326F">
        <w:rPr>
          <w:rFonts w:ascii="Times New Roman" w:eastAsia="Calibri" w:hAnsi="Times New Roman" w:cs="Times New Roman"/>
          <w:b/>
          <w:spacing w:val="1"/>
          <w:sz w:val="24"/>
          <w:szCs w:val="24"/>
        </w:rPr>
        <w:t>r</w:t>
      </w:r>
      <w:r w:rsidRPr="0061326F">
        <w:rPr>
          <w:rFonts w:ascii="Times New Roman" w:eastAsia="Calibri" w:hAnsi="Times New Roman" w:cs="Times New Roman"/>
          <w:b/>
          <w:spacing w:val="-1"/>
          <w:sz w:val="24"/>
          <w:szCs w:val="24"/>
        </w:rPr>
        <w:t>na</w:t>
      </w:r>
      <w:r w:rsidRPr="0061326F">
        <w:rPr>
          <w:rFonts w:ascii="Times New Roman" w:eastAsia="Calibri" w:hAnsi="Times New Roman" w:cs="Times New Roman"/>
          <w:b/>
          <w:sz w:val="24"/>
          <w:szCs w:val="24"/>
        </w:rPr>
        <w:t>l</w:t>
      </w:r>
      <w:r w:rsidR="004729AA">
        <w:rPr>
          <w:rFonts w:ascii="Times New Roman" w:eastAsia="Calibri" w:hAnsi="Times New Roman" w:cs="Times New Roman"/>
          <w:b/>
          <w:sz w:val="24"/>
          <w:szCs w:val="24"/>
        </w:rPr>
        <w:t xml:space="preserve"> </w:t>
      </w:r>
      <w:r w:rsidRPr="0061326F">
        <w:rPr>
          <w:rFonts w:ascii="Times New Roman" w:eastAsia="Calibri" w:hAnsi="Times New Roman" w:cs="Times New Roman"/>
          <w:b/>
          <w:spacing w:val="1"/>
          <w:sz w:val="24"/>
          <w:szCs w:val="24"/>
        </w:rPr>
        <w:t>C</w:t>
      </w:r>
      <w:r w:rsidRPr="0061326F">
        <w:rPr>
          <w:rFonts w:ascii="Times New Roman" w:eastAsia="Calibri" w:hAnsi="Times New Roman" w:cs="Times New Roman"/>
          <w:b/>
          <w:spacing w:val="-1"/>
          <w:sz w:val="24"/>
          <w:szCs w:val="24"/>
        </w:rPr>
        <w:t>o</w:t>
      </w:r>
      <w:r w:rsidRPr="0061326F">
        <w:rPr>
          <w:rFonts w:ascii="Times New Roman" w:eastAsia="Calibri" w:hAnsi="Times New Roman" w:cs="Times New Roman"/>
          <w:b/>
          <w:spacing w:val="-2"/>
          <w:sz w:val="24"/>
          <w:szCs w:val="24"/>
        </w:rPr>
        <w:t>m</w:t>
      </w:r>
      <w:r w:rsidRPr="0061326F">
        <w:rPr>
          <w:rFonts w:ascii="Times New Roman" w:eastAsia="Calibri" w:hAnsi="Times New Roman" w:cs="Times New Roman"/>
          <w:b/>
          <w:sz w:val="24"/>
          <w:szCs w:val="24"/>
        </w:rPr>
        <w:t>mu</w:t>
      </w:r>
      <w:r w:rsidRPr="0061326F">
        <w:rPr>
          <w:rFonts w:ascii="Times New Roman" w:eastAsia="Calibri" w:hAnsi="Times New Roman" w:cs="Times New Roman"/>
          <w:b/>
          <w:spacing w:val="-1"/>
          <w:sz w:val="24"/>
          <w:szCs w:val="24"/>
        </w:rPr>
        <w:t>n</w:t>
      </w:r>
      <w:r w:rsidRPr="0061326F">
        <w:rPr>
          <w:rFonts w:ascii="Times New Roman" w:eastAsia="Calibri" w:hAnsi="Times New Roman" w:cs="Times New Roman"/>
          <w:b/>
          <w:spacing w:val="1"/>
          <w:sz w:val="24"/>
          <w:szCs w:val="24"/>
        </w:rPr>
        <w:t>ic</w:t>
      </w:r>
      <w:r w:rsidRPr="0061326F">
        <w:rPr>
          <w:rFonts w:ascii="Times New Roman" w:eastAsia="Calibri" w:hAnsi="Times New Roman" w:cs="Times New Roman"/>
          <w:b/>
          <w:spacing w:val="-1"/>
          <w:sz w:val="24"/>
          <w:szCs w:val="24"/>
        </w:rPr>
        <w:t>a</w:t>
      </w:r>
      <w:r w:rsidRPr="0061326F">
        <w:rPr>
          <w:rFonts w:ascii="Times New Roman" w:eastAsia="Calibri" w:hAnsi="Times New Roman" w:cs="Times New Roman"/>
          <w:b/>
          <w:spacing w:val="-2"/>
          <w:sz w:val="24"/>
          <w:szCs w:val="24"/>
        </w:rPr>
        <w:t>t</w:t>
      </w:r>
      <w:r w:rsidRPr="0061326F">
        <w:rPr>
          <w:rFonts w:ascii="Times New Roman" w:eastAsia="Calibri" w:hAnsi="Times New Roman" w:cs="Times New Roman"/>
          <w:b/>
          <w:spacing w:val="1"/>
          <w:sz w:val="24"/>
          <w:szCs w:val="24"/>
        </w:rPr>
        <w:t>i</w:t>
      </w:r>
      <w:r w:rsidRPr="0061326F">
        <w:rPr>
          <w:rFonts w:ascii="Times New Roman" w:eastAsia="Calibri" w:hAnsi="Times New Roman" w:cs="Times New Roman"/>
          <w:b/>
          <w:spacing w:val="-1"/>
          <w:sz w:val="24"/>
          <w:szCs w:val="24"/>
        </w:rPr>
        <w:t>o</w:t>
      </w:r>
      <w:r w:rsidRPr="0061326F">
        <w:rPr>
          <w:rFonts w:ascii="Times New Roman" w:eastAsia="Calibri" w:hAnsi="Times New Roman" w:cs="Times New Roman"/>
          <w:b/>
          <w:spacing w:val="1"/>
          <w:sz w:val="24"/>
          <w:szCs w:val="24"/>
        </w:rPr>
        <w:t>n</w:t>
      </w:r>
      <w:r w:rsidR="004729AA">
        <w:rPr>
          <w:rFonts w:ascii="Times New Roman" w:eastAsia="Calibri" w:hAnsi="Times New Roman" w:cs="Times New Roman"/>
          <w:b/>
          <w:spacing w:val="1"/>
          <w:sz w:val="24"/>
          <w:szCs w:val="24"/>
        </w:rPr>
        <w:t xml:space="preserve"> </w:t>
      </w:r>
      <w:r w:rsidRPr="0061326F">
        <w:rPr>
          <w:rFonts w:ascii="Times New Roman" w:eastAsia="Calibri" w:hAnsi="Times New Roman" w:cs="Times New Roman"/>
          <w:sz w:val="24"/>
          <w:szCs w:val="24"/>
        </w:rPr>
        <w:t>is</w:t>
      </w:r>
      <w:r w:rsidR="004729AA">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 xml:space="preserve">the </w:t>
      </w:r>
      <w:r w:rsidR="002E77C4">
        <w:rPr>
          <w:rFonts w:ascii="Times New Roman" w:eastAsia="Calibri" w:hAnsi="Times New Roman" w:cs="Times New Roman"/>
          <w:sz w:val="24"/>
          <w:szCs w:val="24"/>
        </w:rPr>
        <w:t>dissemination of information to external stakeholders</w:t>
      </w:r>
      <w:r w:rsidR="00851E2C" w:rsidRPr="0061326F">
        <w:rPr>
          <w:rFonts w:ascii="Times New Roman" w:eastAsia="Calibri" w:hAnsi="Times New Roman" w:cs="Times New Roman"/>
          <w:sz w:val="24"/>
          <w:szCs w:val="24"/>
        </w:rPr>
        <w:t xml:space="preserve"> such as those</w:t>
      </w:r>
      <w:r w:rsidR="00851E2C" w:rsidRPr="0061326F">
        <w:rPr>
          <w:rFonts w:ascii="Times New Roman" w:hAnsi="Times New Roman" w:cs="Times New Roman"/>
          <w:sz w:val="24"/>
          <w:szCs w:val="24"/>
        </w:rPr>
        <w:t xml:space="preserve"> stakeholders who serve either as sources or disseminators of information, legislators or policy authors, implementers, vulnerable groups, and the like. Among these, one can site the following:</w:t>
      </w:r>
    </w:p>
    <w:p w14:paraId="0165E0C5"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 xml:space="preserve">Pastoralists and smallholder farmers </w:t>
      </w:r>
    </w:p>
    <w:p w14:paraId="3C6CA4BB"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Policy makers and sector offices</w:t>
      </w:r>
    </w:p>
    <w:p w14:paraId="2EF8787F"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Intergovernmental organizations</w:t>
      </w:r>
    </w:p>
    <w:p w14:paraId="0D3367EC"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INGOs, NGOs, CSOs, and consortia of these</w:t>
      </w:r>
    </w:p>
    <w:p w14:paraId="08267CAA"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Research and academic institutions</w:t>
      </w:r>
    </w:p>
    <w:p w14:paraId="47893483"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 xml:space="preserve">Private sector entities with relevance to the AFD </w:t>
      </w:r>
      <w:proofErr w:type="spellStart"/>
      <w:r w:rsidRPr="0061326F">
        <w:rPr>
          <w:rFonts w:ascii="Times New Roman" w:hAnsi="Times New Roman" w:cs="Times New Roman"/>
          <w:sz w:val="24"/>
          <w:szCs w:val="24"/>
        </w:rPr>
        <w:t>programme</w:t>
      </w:r>
      <w:proofErr w:type="spellEnd"/>
    </w:p>
    <w:p w14:paraId="75B06C9D"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Relevant influential individuals</w:t>
      </w:r>
    </w:p>
    <w:p w14:paraId="0C43B9E0"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lastRenderedPageBreak/>
        <w:t>Media</w:t>
      </w:r>
    </w:p>
    <w:p w14:paraId="1D3E7D26"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Community associations</w:t>
      </w:r>
    </w:p>
    <w:p w14:paraId="0153EC2E"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Local authorities</w:t>
      </w:r>
    </w:p>
    <w:p w14:paraId="0B985E3B"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International resource and project partners</w:t>
      </w:r>
    </w:p>
    <w:p w14:paraId="6F63B5C7" w14:textId="77777777" w:rsidR="00851E2C" w:rsidRPr="0061326F" w:rsidRDefault="00851E2C" w:rsidP="00AD0BE7">
      <w:pPr>
        <w:numPr>
          <w:ilvl w:val="1"/>
          <w:numId w:val="8"/>
        </w:num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Like minded organizations, movements and groups nationally and internationally</w:t>
      </w:r>
    </w:p>
    <w:p w14:paraId="5F418F69" w14:textId="77777777" w:rsidR="004F0AE3" w:rsidRPr="0061326F" w:rsidRDefault="004F0AE3" w:rsidP="00AD0BE7">
      <w:pPr>
        <w:pStyle w:val="ListParagraph"/>
        <w:spacing w:before="84" w:after="160" w:line="259" w:lineRule="auto"/>
        <w:jc w:val="both"/>
        <w:rPr>
          <w:rFonts w:ascii="Times New Roman" w:eastAsia="Calibri" w:hAnsi="Times New Roman" w:cs="Times New Roman"/>
          <w:sz w:val="24"/>
          <w:szCs w:val="24"/>
        </w:rPr>
      </w:pPr>
    </w:p>
    <w:p w14:paraId="712797F7" w14:textId="70B5E396" w:rsidR="004F0AE3" w:rsidRPr="0061326F" w:rsidRDefault="004F0AE3" w:rsidP="00AD0BE7">
      <w:pPr>
        <w:pStyle w:val="ListParagraph"/>
        <w:spacing w:before="81" w:after="160" w:line="259" w:lineRule="auto"/>
        <w:jc w:val="both"/>
        <w:rPr>
          <w:rFonts w:ascii="Times New Roman" w:eastAsia="Calibri" w:hAnsi="Times New Roman" w:cs="Times New Roman"/>
          <w:sz w:val="24"/>
          <w:szCs w:val="24"/>
        </w:rPr>
      </w:pPr>
      <w:r w:rsidRPr="0061326F">
        <w:rPr>
          <w:rFonts w:ascii="Times New Roman" w:eastAsia="Calibri" w:hAnsi="Times New Roman" w:cs="Times New Roman"/>
          <w:b/>
          <w:spacing w:val="1"/>
          <w:sz w:val="24"/>
          <w:szCs w:val="24"/>
        </w:rPr>
        <w:t>I</w:t>
      </w:r>
      <w:r w:rsidRPr="0061326F">
        <w:rPr>
          <w:rFonts w:ascii="Times New Roman" w:eastAsia="Calibri" w:hAnsi="Times New Roman" w:cs="Times New Roman"/>
          <w:b/>
          <w:spacing w:val="-1"/>
          <w:sz w:val="24"/>
          <w:szCs w:val="24"/>
        </w:rPr>
        <w:t>n</w:t>
      </w:r>
      <w:r w:rsidRPr="0061326F">
        <w:rPr>
          <w:rFonts w:ascii="Times New Roman" w:eastAsia="Calibri" w:hAnsi="Times New Roman" w:cs="Times New Roman"/>
          <w:b/>
          <w:sz w:val="24"/>
          <w:szCs w:val="24"/>
        </w:rPr>
        <w:t>tern</w:t>
      </w:r>
      <w:r w:rsidRPr="0061326F">
        <w:rPr>
          <w:rFonts w:ascii="Times New Roman" w:eastAsia="Calibri" w:hAnsi="Times New Roman" w:cs="Times New Roman"/>
          <w:b/>
          <w:spacing w:val="-4"/>
          <w:sz w:val="24"/>
          <w:szCs w:val="24"/>
        </w:rPr>
        <w:t>a</w:t>
      </w:r>
      <w:r w:rsidRPr="0061326F">
        <w:rPr>
          <w:rFonts w:ascii="Times New Roman" w:eastAsia="Calibri" w:hAnsi="Times New Roman" w:cs="Times New Roman"/>
          <w:b/>
          <w:sz w:val="24"/>
          <w:szCs w:val="24"/>
        </w:rPr>
        <w:t>l</w:t>
      </w:r>
      <w:r w:rsidRPr="0061326F">
        <w:rPr>
          <w:rFonts w:ascii="Times New Roman" w:eastAsia="Calibri" w:hAnsi="Times New Roman" w:cs="Times New Roman"/>
          <w:b/>
          <w:spacing w:val="1"/>
          <w:sz w:val="24"/>
          <w:szCs w:val="24"/>
        </w:rPr>
        <w:t xml:space="preserve"> C</w:t>
      </w:r>
      <w:r w:rsidRPr="0061326F">
        <w:rPr>
          <w:rFonts w:ascii="Times New Roman" w:eastAsia="Calibri" w:hAnsi="Times New Roman" w:cs="Times New Roman"/>
          <w:b/>
          <w:spacing w:val="-1"/>
          <w:sz w:val="24"/>
          <w:szCs w:val="24"/>
        </w:rPr>
        <w:t>o</w:t>
      </w:r>
      <w:r w:rsidRPr="0061326F">
        <w:rPr>
          <w:rFonts w:ascii="Times New Roman" w:eastAsia="Calibri" w:hAnsi="Times New Roman" w:cs="Times New Roman"/>
          <w:b/>
          <w:spacing w:val="-2"/>
          <w:sz w:val="24"/>
          <w:szCs w:val="24"/>
        </w:rPr>
        <w:t>m</w:t>
      </w:r>
      <w:r w:rsidRPr="0061326F">
        <w:rPr>
          <w:rFonts w:ascii="Times New Roman" w:eastAsia="Calibri" w:hAnsi="Times New Roman" w:cs="Times New Roman"/>
          <w:b/>
          <w:sz w:val="24"/>
          <w:szCs w:val="24"/>
        </w:rPr>
        <w:t>mu</w:t>
      </w:r>
      <w:r w:rsidRPr="0061326F">
        <w:rPr>
          <w:rFonts w:ascii="Times New Roman" w:eastAsia="Calibri" w:hAnsi="Times New Roman" w:cs="Times New Roman"/>
          <w:b/>
          <w:spacing w:val="-1"/>
          <w:sz w:val="24"/>
          <w:szCs w:val="24"/>
        </w:rPr>
        <w:t>ni</w:t>
      </w:r>
      <w:r w:rsidRPr="0061326F">
        <w:rPr>
          <w:rFonts w:ascii="Times New Roman" w:eastAsia="Calibri" w:hAnsi="Times New Roman" w:cs="Times New Roman"/>
          <w:b/>
          <w:spacing w:val="1"/>
          <w:sz w:val="24"/>
          <w:szCs w:val="24"/>
        </w:rPr>
        <w:t>c</w:t>
      </w:r>
      <w:r w:rsidRPr="0061326F">
        <w:rPr>
          <w:rFonts w:ascii="Times New Roman" w:eastAsia="Calibri" w:hAnsi="Times New Roman" w:cs="Times New Roman"/>
          <w:b/>
          <w:spacing w:val="-1"/>
          <w:sz w:val="24"/>
          <w:szCs w:val="24"/>
        </w:rPr>
        <w:t>a</w:t>
      </w:r>
      <w:r w:rsidRPr="0061326F">
        <w:rPr>
          <w:rFonts w:ascii="Times New Roman" w:eastAsia="Calibri" w:hAnsi="Times New Roman" w:cs="Times New Roman"/>
          <w:b/>
          <w:sz w:val="24"/>
          <w:szCs w:val="24"/>
        </w:rPr>
        <w:t>t</w:t>
      </w:r>
      <w:r w:rsidRPr="0061326F">
        <w:rPr>
          <w:rFonts w:ascii="Times New Roman" w:eastAsia="Calibri" w:hAnsi="Times New Roman" w:cs="Times New Roman"/>
          <w:b/>
          <w:spacing w:val="1"/>
          <w:sz w:val="24"/>
          <w:szCs w:val="24"/>
        </w:rPr>
        <w:t>i</w:t>
      </w:r>
      <w:r w:rsidRPr="0061326F">
        <w:rPr>
          <w:rFonts w:ascii="Times New Roman" w:eastAsia="Calibri" w:hAnsi="Times New Roman" w:cs="Times New Roman"/>
          <w:b/>
          <w:spacing w:val="-1"/>
          <w:sz w:val="24"/>
          <w:szCs w:val="24"/>
        </w:rPr>
        <w:t>o</w:t>
      </w:r>
      <w:r w:rsidRPr="0061326F">
        <w:rPr>
          <w:rFonts w:ascii="Times New Roman" w:eastAsia="Calibri" w:hAnsi="Times New Roman" w:cs="Times New Roman"/>
          <w:b/>
          <w:spacing w:val="1"/>
          <w:sz w:val="24"/>
          <w:szCs w:val="24"/>
        </w:rPr>
        <w:t>n</w:t>
      </w:r>
      <w:r w:rsidR="002E77C4">
        <w:rPr>
          <w:rFonts w:ascii="Times New Roman" w:eastAsia="Calibri" w:hAnsi="Times New Roman" w:cs="Times New Roman"/>
          <w:b/>
          <w:spacing w:val="1"/>
          <w:sz w:val="24"/>
          <w:szCs w:val="24"/>
        </w:rPr>
        <w:t xml:space="preserve"> </w:t>
      </w:r>
      <w:r w:rsidRPr="0061326F">
        <w:rPr>
          <w:rFonts w:ascii="Times New Roman" w:eastAsia="Calibri" w:hAnsi="Times New Roman" w:cs="Times New Roman"/>
          <w:sz w:val="24"/>
          <w:szCs w:val="24"/>
        </w:rPr>
        <w:t>is</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the di</w:t>
      </w:r>
      <w:r w:rsidRPr="0061326F">
        <w:rPr>
          <w:rFonts w:ascii="Times New Roman" w:eastAsia="Calibri" w:hAnsi="Times New Roman" w:cs="Times New Roman"/>
          <w:spacing w:val="-3"/>
          <w:sz w:val="24"/>
          <w:szCs w:val="24"/>
        </w:rPr>
        <w:t>s</w:t>
      </w:r>
      <w:r w:rsidRPr="0061326F">
        <w:rPr>
          <w:rFonts w:ascii="Times New Roman" w:eastAsia="Calibri" w:hAnsi="Times New Roman" w:cs="Times New Roman"/>
          <w:sz w:val="24"/>
          <w:szCs w:val="24"/>
        </w:rPr>
        <w:t>s</w:t>
      </w:r>
      <w:r w:rsidRPr="0061326F">
        <w:rPr>
          <w:rFonts w:ascii="Times New Roman" w:eastAsia="Calibri" w:hAnsi="Times New Roman" w:cs="Times New Roman"/>
          <w:spacing w:val="-2"/>
          <w:sz w:val="24"/>
          <w:szCs w:val="24"/>
        </w:rPr>
        <w:t>e</w:t>
      </w:r>
      <w:r w:rsidRPr="0061326F">
        <w:rPr>
          <w:rFonts w:ascii="Times New Roman" w:eastAsia="Calibri" w:hAnsi="Times New Roman" w:cs="Times New Roman"/>
          <w:spacing w:val="1"/>
          <w:sz w:val="24"/>
          <w:szCs w:val="24"/>
        </w:rPr>
        <w:t>m</w:t>
      </w:r>
      <w:r w:rsidRPr="0061326F">
        <w:rPr>
          <w:rFonts w:ascii="Times New Roman" w:eastAsia="Calibri" w:hAnsi="Times New Roman" w:cs="Times New Roman"/>
          <w:sz w:val="24"/>
          <w:szCs w:val="24"/>
        </w:rPr>
        <w:t>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ati</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z w:val="24"/>
          <w:szCs w:val="24"/>
        </w:rPr>
        <w:t>n</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pacing w:val="2"/>
          <w:sz w:val="24"/>
          <w:szCs w:val="24"/>
        </w:rPr>
        <w:t>o</w:t>
      </w:r>
      <w:r w:rsidRPr="0061326F">
        <w:rPr>
          <w:rFonts w:ascii="Times New Roman" w:eastAsia="Calibri" w:hAnsi="Times New Roman" w:cs="Times New Roman"/>
          <w:sz w:val="24"/>
          <w:szCs w:val="24"/>
        </w:rPr>
        <w:t>f</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in</w:t>
      </w:r>
      <w:r w:rsidRPr="0061326F">
        <w:rPr>
          <w:rFonts w:ascii="Times New Roman" w:eastAsia="Calibri" w:hAnsi="Times New Roman" w:cs="Times New Roman"/>
          <w:spacing w:val="-1"/>
          <w:sz w:val="24"/>
          <w:szCs w:val="24"/>
        </w:rPr>
        <w:t>f</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z w:val="24"/>
          <w:szCs w:val="24"/>
        </w:rPr>
        <w:t>r</w:t>
      </w:r>
      <w:r w:rsidRPr="0061326F">
        <w:rPr>
          <w:rFonts w:ascii="Times New Roman" w:eastAsia="Calibri" w:hAnsi="Times New Roman" w:cs="Times New Roman"/>
          <w:spacing w:val="-2"/>
          <w:sz w:val="24"/>
          <w:szCs w:val="24"/>
        </w:rPr>
        <w:t>m</w:t>
      </w:r>
      <w:r w:rsidRPr="0061326F">
        <w:rPr>
          <w:rFonts w:ascii="Times New Roman" w:eastAsia="Calibri" w:hAnsi="Times New Roman" w:cs="Times New Roman"/>
          <w:sz w:val="24"/>
          <w:szCs w:val="24"/>
        </w:rPr>
        <w:t>ati</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z w:val="24"/>
          <w:szCs w:val="24"/>
        </w:rPr>
        <w:t>n</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pacing w:val="-2"/>
          <w:sz w:val="24"/>
          <w:szCs w:val="24"/>
        </w:rPr>
        <w:t>t</w:t>
      </w:r>
      <w:r w:rsidRPr="0061326F">
        <w:rPr>
          <w:rFonts w:ascii="Times New Roman" w:eastAsia="Calibri" w:hAnsi="Times New Roman" w:cs="Times New Roman"/>
          <w:sz w:val="24"/>
          <w:szCs w:val="24"/>
        </w:rPr>
        <w:t>o</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t</w:t>
      </w:r>
      <w:r w:rsidRPr="0061326F">
        <w:rPr>
          <w:rFonts w:ascii="Times New Roman" w:eastAsia="Calibri" w:hAnsi="Times New Roman" w:cs="Times New Roman"/>
          <w:spacing w:val="1"/>
          <w:sz w:val="24"/>
          <w:szCs w:val="24"/>
        </w:rPr>
        <w:t>e</w:t>
      </w:r>
      <w:r w:rsidRPr="0061326F">
        <w:rPr>
          <w:rFonts w:ascii="Times New Roman" w:eastAsia="Calibri" w:hAnsi="Times New Roman" w:cs="Times New Roman"/>
          <w:sz w:val="24"/>
          <w:szCs w:val="24"/>
        </w:rPr>
        <w:t>r</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al</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sta</w:t>
      </w:r>
      <w:r w:rsidRPr="0061326F">
        <w:rPr>
          <w:rFonts w:ascii="Times New Roman" w:eastAsia="Calibri" w:hAnsi="Times New Roman" w:cs="Times New Roman"/>
          <w:spacing w:val="-2"/>
          <w:sz w:val="24"/>
          <w:szCs w:val="24"/>
        </w:rPr>
        <w:t>k</w:t>
      </w:r>
      <w:r w:rsidRPr="0061326F">
        <w:rPr>
          <w:rFonts w:ascii="Times New Roman" w:eastAsia="Calibri" w:hAnsi="Times New Roman" w:cs="Times New Roman"/>
          <w:sz w:val="24"/>
          <w:szCs w:val="24"/>
        </w:rPr>
        <w:t>e</w:t>
      </w:r>
      <w:r w:rsidRPr="0061326F">
        <w:rPr>
          <w:rFonts w:ascii="Times New Roman" w:eastAsia="Calibri" w:hAnsi="Times New Roman" w:cs="Times New Roman"/>
          <w:spacing w:val="-3"/>
          <w:sz w:val="24"/>
          <w:szCs w:val="24"/>
        </w:rPr>
        <w:t>h</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z w:val="24"/>
          <w:szCs w:val="24"/>
        </w:rPr>
        <w:t>l</w:t>
      </w:r>
      <w:r w:rsidRPr="0061326F">
        <w:rPr>
          <w:rFonts w:ascii="Times New Roman" w:eastAsia="Calibri" w:hAnsi="Times New Roman" w:cs="Times New Roman"/>
          <w:spacing w:val="-1"/>
          <w:sz w:val="24"/>
          <w:szCs w:val="24"/>
        </w:rPr>
        <w:t>d</w:t>
      </w:r>
      <w:r w:rsidRPr="0061326F">
        <w:rPr>
          <w:rFonts w:ascii="Times New Roman" w:eastAsia="Calibri" w:hAnsi="Times New Roman" w:cs="Times New Roman"/>
          <w:sz w:val="24"/>
          <w:szCs w:val="24"/>
        </w:rPr>
        <w:t>ers</w:t>
      </w:r>
      <w:r w:rsidR="00385F39" w:rsidRPr="0061326F">
        <w:rPr>
          <w:rFonts w:ascii="Times New Roman" w:eastAsia="Calibri" w:hAnsi="Times New Roman" w:cs="Times New Roman"/>
          <w:sz w:val="24"/>
          <w:szCs w:val="24"/>
        </w:rPr>
        <w:t xml:space="preserve">. </w:t>
      </w:r>
      <w:r w:rsidR="00385F39" w:rsidRPr="0061326F">
        <w:rPr>
          <w:rFonts w:ascii="Times New Roman" w:eastAsia="ArialMT" w:hAnsi="Times New Roman" w:cs="Times New Roman"/>
          <w:sz w:val="24"/>
          <w:szCs w:val="24"/>
        </w:rPr>
        <w:t xml:space="preserve">Our </w:t>
      </w:r>
      <w:r w:rsidR="00385F39" w:rsidRPr="0061326F">
        <w:rPr>
          <w:rFonts w:ascii="Times New Roman" w:hAnsi="Times New Roman" w:cs="Times New Roman"/>
          <w:sz w:val="24"/>
          <w:szCs w:val="24"/>
        </w:rPr>
        <w:t xml:space="preserve">internal audience includes individuals and entities regularly and closely engaged to promote the vision and steer the core business of AFD. They have a mixed role such as supporting or making decisions, implementing </w:t>
      </w:r>
      <w:proofErr w:type="spellStart"/>
      <w:r w:rsidR="00385F39" w:rsidRPr="0061326F">
        <w:rPr>
          <w:rFonts w:ascii="Times New Roman" w:hAnsi="Times New Roman" w:cs="Times New Roman"/>
          <w:sz w:val="24"/>
          <w:szCs w:val="24"/>
        </w:rPr>
        <w:t>programmes</w:t>
      </w:r>
      <w:proofErr w:type="spellEnd"/>
      <w:r w:rsidR="00385F39" w:rsidRPr="0061326F">
        <w:rPr>
          <w:rFonts w:ascii="Times New Roman" w:hAnsi="Times New Roman" w:cs="Times New Roman"/>
          <w:sz w:val="24"/>
          <w:szCs w:val="24"/>
        </w:rPr>
        <w:t>, promoting organizational collaboration, and the like. Among these, one can site members of the AFD GA, Board, and Secretariate.</w:t>
      </w:r>
    </w:p>
    <w:p w14:paraId="16FDE35B" w14:textId="179AACC7" w:rsidR="004F0AE3" w:rsidRPr="0061326F" w:rsidRDefault="004F0AE3" w:rsidP="00AD0BE7">
      <w:pPr>
        <w:autoSpaceDE w:val="0"/>
        <w:autoSpaceDN w:val="0"/>
        <w:adjustRightInd w:val="0"/>
        <w:spacing w:after="0" w:line="360" w:lineRule="auto"/>
        <w:ind w:left="720"/>
        <w:jc w:val="both"/>
        <w:rPr>
          <w:rFonts w:ascii="Times New Roman" w:eastAsia="ArialMT" w:hAnsi="Times New Roman" w:cs="Times New Roman"/>
          <w:sz w:val="24"/>
          <w:szCs w:val="24"/>
        </w:rPr>
      </w:pPr>
      <w:r w:rsidRPr="0061326F">
        <w:rPr>
          <w:rFonts w:ascii="Times New Roman" w:eastAsia="Calibri" w:hAnsi="Times New Roman" w:cs="Times New Roman"/>
          <w:b/>
          <w:sz w:val="24"/>
          <w:szCs w:val="24"/>
        </w:rPr>
        <w:t>Media or Press</w:t>
      </w:r>
      <w:r w:rsidR="00E02175">
        <w:rPr>
          <w:rFonts w:ascii="Times New Roman" w:eastAsia="Calibri" w:hAnsi="Times New Roman" w:cs="Times New Roman"/>
          <w:b/>
          <w:sz w:val="24"/>
          <w:szCs w:val="24"/>
        </w:rPr>
        <w:t xml:space="preserve"> </w:t>
      </w:r>
      <w:r w:rsidRPr="0061326F">
        <w:rPr>
          <w:rFonts w:ascii="Times New Roman" w:eastAsia="Calibri" w:hAnsi="Times New Roman" w:cs="Times New Roman"/>
          <w:b/>
          <w:spacing w:val="-1"/>
          <w:sz w:val="24"/>
          <w:szCs w:val="24"/>
        </w:rPr>
        <w:t>Releases</w:t>
      </w:r>
      <w:r w:rsidR="002E77C4">
        <w:rPr>
          <w:rFonts w:ascii="Times New Roman" w:eastAsia="Calibri" w:hAnsi="Times New Roman" w:cs="Times New Roman"/>
          <w:b/>
          <w:spacing w:val="-1"/>
          <w:sz w:val="24"/>
          <w:szCs w:val="24"/>
        </w:rPr>
        <w:t xml:space="preserve"> </w:t>
      </w:r>
      <w:r w:rsidRPr="0061326F">
        <w:rPr>
          <w:rFonts w:ascii="Times New Roman" w:eastAsia="Calibri" w:hAnsi="Times New Roman" w:cs="Times New Roman"/>
          <w:sz w:val="24"/>
          <w:szCs w:val="24"/>
        </w:rPr>
        <w:t>are</w:t>
      </w:r>
      <w:r w:rsidR="002E77C4">
        <w:rPr>
          <w:rFonts w:ascii="Times New Roman" w:eastAsia="Calibri" w:hAnsi="Times New Roman" w:cs="Times New Roman"/>
          <w:sz w:val="24"/>
          <w:szCs w:val="24"/>
        </w:rPr>
        <w:t xml:space="preserve"> </w:t>
      </w:r>
      <w:r w:rsidRPr="0061326F">
        <w:rPr>
          <w:rFonts w:ascii="Times New Roman" w:eastAsia="Calibri" w:hAnsi="Times New Roman" w:cs="Times New Roman"/>
          <w:spacing w:val="-3"/>
          <w:sz w:val="24"/>
          <w:szCs w:val="24"/>
        </w:rPr>
        <w:t xml:space="preserve">communication </w:t>
      </w:r>
      <w:r w:rsidR="002E77C4">
        <w:rPr>
          <w:rFonts w:ascii="Times New Roman" w:eastAsia="Calibri" w:hAnsi="Times New Roman" w:cs="Times New Roman"/>
          <w:spacing w:val="-3"/>
          <w:sz w:val="24"/>
          <w:szCs w:val="24"/>
        </w:rPr>
        <w:t>products</w:t>
      </w:r>
      <w:r w:rsidRPr="0061326F">
        <w:rPr>
          <w:rFonts w:ascii="Times New Roman" w:eastAsia="Calibri" w:hAnsi="Times New Roman" w:cs="Times New Roman"/>
          <w:spacing w:val="-1"/>
          <w:sz w:val="24"/>
          <w:szCs w:val="24"/>
        </w:rPr>
        <w:t xml:space="preserve"> information such as </w:t>
      </w:r>
      <w:r w:rsidRPr="0061326F">
        <w:rPr>
          <w:rFonts w:ascii="Times New Roman" w:eastAsia="Calibri" w:hAnsi="Times New Roman" w:cs="Times New Roman"/>
          <w:sz w:val="24"/>
          <w:szCs w:val="24"/>
        </w:rPr>
        <w:t xml:space="preserve">news of events, policy dialogues, conference proceedings and </w:t>
      </w:r>
      <w:r w:rsidR="002E77C4">
        <w:rPr>
          <w:rFonts w:ascii="Times New Roman" w:eastAsia="Calibri" w:hAnsi="Times New Roman" w:cs="Times New Roman"/>
          <w:sz w:val="24"/>
          <w:szCs w:val="24"/>
        </w:rPr>
        <w:t>communiques</w:t>
      </w:r>
      <w:r w:rsidRPr="0061326F">
        <w:rPr>
          <w:rFonts w:ascii="Times New Roman" w:eastAsia="Calibri" w:hAnsi="Times New Roman" w:cs="Times New Roman"/>
          <w:sz w:val="24"/>
          <w:szCs w:val="24"/>
        </w:rPr>
        <w:t>, policy positions</w:t>
      </w:r>
      <w:r w:rsidR="002E77C4">
        <w:rPr>
          <w:rFonts w:ascii="Times New Roman" w:eastAsia="Calibri" w:hAnsi="Times New Roman" w:cs="Times New Roman"/>
          <w:sz w:val="24"/>
          <w:szCs w:val="24"/>
        </w:rPr>
        <w:t>,</w:t>
      </w:r>
      <w:r w:rsidRPr="0061326F">
        <w:rPr>
          <w:rFonts w:ascii="Times New Roman" w:eastAsia="Calibri" w:hAnsi="Times New Roman" w:cs="Times New Roman"/>
          <w:sz w:val="24"/>
          <w:szCs w:val="24"/>
        </w:rPr>
        <w:t xml:space="preserve"> or any other related piece of information as decided by the </w:t>
      </w:r>
      <w:r w:rsidR="00E103C6" w:rsidRPr="0061326F">
        <w:rPr>
          <w:rFonts w:ascii="Times New Roman" w:eastAsia="Calibri" w:hAnsi="Times New Roman" w:cs="Times New Roman"/>
          <w:sz w:val="24"/>
          <w:szCs w:val="24"/>
        </w:rPr>
        <w:t>B</w:t>
      </w:r>
      <w:r w:rsidRPr="0061326F">
        <w:rPr>
          <w:rFonts w:ascii="Times New Roman" w:eastAsia="Calibri" w:hAnsi="Times New Roman" w:cs="Times New Roman"/>
          <w:sz w:val="24"/>
          <w:szCs w:val="24"/>
        </w:rPr>
        <w:t xml:space="preserve">oard </w:t>
      </w:r>
      <w:r w:rsidRPr="0061326F">
        <w:rPr>
          <w:rFonts w:ascii="Times New Roman" w:eastAsia="Calibri" w:hAnsi="Times New Roman" w:cs="Times New Roman"/>
          <w:spacing w:val="-2"/>
          <w:sz w:val="24"/>
          <w:szCs w:val="24"/>
        </w:rPr>
        <w:t>to be worthy of sharing with</w:t>
      </w:r>
      <w:r w:rsidRPr="0061326F">
        <w:rPr>
          <w:rFonts w:ascii="Times New Roman" w:eastAsia="Calibri" w:hAnsi="Times New Roman" w:cs="Times New Roman"/>
          <w:spacing w:val="1"/>
          <w:sz w:val="24"/>
          <w:szCs w:val="24"/>
        </w:rPr>
        <w:t xml:space="preserve"> </w:t>
      </w:r>
      <w:r w:rsidR="002E77C4">
        <w:rPr>
          <w:rFonts w:ascii="Times New Roman" w:eastAsia="Calibri" w:hAnsi="Times New Roman" w:cs="Times New Roman"/>
          <w:spacing w:val="1"/>
          <w:sz w:val="24"/>
          <w:szCs w:val="24"/>
        </w:rPr>
        <w:t>the general</w:t>
      </w:r>
      <w:r w:rsidRPr="0061326F">
        <w:rPr>
          <w:rFonts w:ascii="Times New Roman" w:eastAsia="Calibri" w:hAnsi="Times New Roman" w:cs="Times New Roman"/>
          <w:sz w:val="24"/>
          <w:szCs w:val="24"/>
        </w:rPr>
        <w:t xml:space="preserve"> </w:t>
      </w:r>
      <w:r w:rsidRPr="0061326F">
        <w:rPr>
          <w:rFonts w:ascii="Times New Roman" w:eastAsia="Calibri" w:hAnsi="Times New Roman" w:cs="Times New Roman"/>
          <w:spacing w:val="-1"/>
          <w:sz w:val="24"/>
          <w:szCs w:val="24"/>
        </w:rPr>
        <w:t>pub</w:t>
      </w:r>
      <w:r w:rsidRPr="0061326F">
        <w:rPr>
          <w:rFonts w:ascii="Times New Roman" w:eastAsia="Calibri" w:hAnsi="Times New Roman" w:cs="Times New Roman"/>
          <w:sz w:val="24"/>
          <w:szCs w:val="24"/>
        </w:rPr>
        <w:t>lic</w:t>
      </w:r>
      <w:r w:rsidRPr="0061326F">
        <w:rPr>
          <w:rFonts w:ascii="Times New Roman" w:eastAsia="Calibri" w:hAnsi="Times New Roman" w:cs="Times New Roman"/>
          <w:spacing w:val="1"/>
          <w:sz w:val="24"/>
          <w:szCs w:val="24"/>
        </w:rPr>
        <w:t xml:space="preserve"> o</w:t>
      </w:r>
      <w:r w:rsidRPr="0061326F">
        <w:rPr>
          <w:rFonts w:ascii="Times New Roman" w:eastAsia="Calibri" w:hAnsi="Times New Roman" w:cs="Times New Roman"/>
          <w:sz w:val="24"/>
          <w:szCs w:val="24"/>
        </w:rPr>
        <w:t xml:space="preserve">r a specific set </w:t>
      </w:r>
      <w:r w:rsidR="002E77C4">
        <w:rPr>
          <w:rFonts w:ascii="Times New Roman" w:eastAsia="Calibri" w:hAnsi="Times New Roman" w:cs="Times New Roman"/>
          <w:sz w:val="24"/>
          <w:szCs w:val="24"/>
        </w:rPr>
        <w:t>of target audiences</w:t>
      </w:r>
      <w:r w:rsidRPr="0061326F">
        <w:rPr>
          <w:rFonts w:ascii="Times New Roman" w:eastAsia="Calibri" w:hAnsi="Times New Roman" w:cs="Times New Roman"/>
          <w:sz w:val="24"/>
          <w:szCs w:val="24"/>
        </w:rPr>
        <w:t>. The</w:t>
      </w:r>
      <w:r w:rsidRPr="0061326F">
        <w:rPr>
          <w:rFonts w:ascii="Times New Roman" w:eastAsia="Calibri" w:hAnsi="Times New Roman" w:cs="Times New Roman"/>
          <w:spacing w:val="-2"/>
          <w:sz w:val="24"/>
          <w:szCs w:val="24"/>
        </w:rPr>
        <w:t xml:space="preserve"> channels</w:t>
      </w:r>
      <w:r w:rsidRPr="0061326F">
        <w:rPr>
          <w:rFonts w:ascii="Times New Roman" w:eastAsia="Calibri" w:hAnsi="Times New Roman" w:cs="Times New Roman"/>
          <w:spacing w:val="3"/>
          <w:sz w:val="24"/>
          <w:szCs w:val="24"/>
        </w:rPr>
        <w:t xml:space="preserve"> may </w:t>
      </w:r>
      <w:r w:rsidRPr="0061326F">
        <w:rPr>
          <w:rFonts w:ascii="Times New Roman" w:eastAsia="Calibri" w:hAnsi="Times New Roman" w:cs="Times New Roman"/>
          <w:sz w:val="24"/>
          <w:szCs w:val="24"/>
        </w:rPr>
        <w:t>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cl</w:t>
      </w:r>
      <w:r w:rsidRPr="0061326F">
        <w:rPr>
          <w:rFonts w:ascii="Times New Roman" w:eastAsia="Calibri" w:hAnsi="Times New Roman" w:cs="Times New Roman"/>
          <w:spacing w:val="-3"/>
          <w:sz w:val="24"/>
          <w:szCs w:val="24"/>
        </w:rPr>
        <w:t>u</w:t>
      </w:r>
      <w:r w:rsidRPr="0061326F">
        <w:rPr>
          <w:rFonts w:ascii="Times New Roman" w:eastAsia="Calibri" w:hAnsi="Times New Roman" w:cs="Times New Roman"/>
          <w:spacing w:val="-1"/>
          <w:sz w:val="24"/>
          <w:szCs w:val="24"/>
        </w:rPr>
        <w:t>d</w:t>
      </w:r>
      <w:r w:rsidRPr="0061326F">
        <w:rPr>
          <w:rFonts w:ascii="Times New Roman" w:eastAsia="Calibri" w:hAnsi="Times New Roman" w:cs="Times New Roman"/>
          <w:sz w:val="24"/>
          <w:szCs w:val="24"/>
        </w:rPr>
        <w:t>e</w:t>
      </w:r>
      <w:r w:rsidR="00B42BC5">
        <w:rPr>
          <w:rFonts w:ascii="Times New Roman" w:eastAsia="Calibri" w:hAnsi="Times New Roman" w:cs="Times New Roman"/>
          <w:sz w:val="24"/>
          <w:szCs w:val="24"/>
        </w:rPr>
        <w:t xml:space="preserve"> </w:t>
      </w:r>
      <w:r w:rsidRPr="0061326F">
        <w:rPr>
          <w:rFonts w:ascii="Times New Roman" w:eastAsia="Calibri" w:hAnsi="Times New Roman" w:cs="Times New Roman"/>
          <w:spacing w:val="-1"/>
          <w:sz w:val="24"/>
          <w:szCs w:val="24"/>
        </w:rPr>
        <w:t>p</w:t>
      </w:r>
      <w:r w:rsidRPr="0061326F">
        <w:rPr>
          <w:rFonts w:ascii="Times New Roman" w:eastAsia="Calibri" w:hAnsi="Times New Roman" w:cs="Times New Roman"/>
          <w:sz w:val="24"/>
          <w:szCs w:val="24"/>
        </w:rPr>
        <w:t>ri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t</w:t>
      </w:r>
      <w:r w:rsidR="00B42BC5">
        <w:rPr>
          <w:rFonts w:ascii="Times New Roman" w:eastAsia="Calibri" w:hAnsi="Times New Roman" w:cs="Times New Roman"/>
          <w:sz w:val="24"/>
          <w:szCs w:val="24"/>
        </w:rPr>
        <w:t xml:space="preserve"> </w:t>
      </w:r>
      <w:proofErr w:type="gramStart"/>
      <w:r w:rsidRPr="0061326F">
        <w:rPr>
          <w:rFonts w:ascii="Times New Roman" w:eastAsia="Calibri" w:hAnsi="Times New Roman" w:cs="Times New Roman"/>
          <w:spacing w:val="-1"/>
          <w:sz w:val="24"/>
          <w:szCs w:val="24"/>
        </w:rPr>
        <w:t>m</w:t>
      </w:r>
      <w:r w:rsidRPr="0061326F">
        <w:rPr>
          <w:rFonts w:ascii="Times New Roman" w:eastAsia="Calibri" w:hAnsi="Times New Roman" w:cs="Times New Roman"/>
          <w:sz w:val="24"/>
          <w:szCs w:val="24"/>
        </w:rPr>
        <w:t>ed</w:t>
      </w:r>
      <w:r w:rsidRPr="0061326F">
        <w:rPr>
          <w:rFonts w:ascii="Times New Roman" w:eastAsia="Calibri" w:hAnsi="Times New Roman" w:cs="Times New Roman"/>
          <w:spacing w:val="-1"/>
          <w:sz w:val="24"/>
          <w:szCs w:val="24"/>
        </w:rPr>
        <w:t>i</w:t>
      </w:r>
      <w:r w:rsidRPr="0061326F">
        <w:rPr>
          <w:rFonts w:ascii="Times New Roman" w:eastAsia="Calibri" w:hAnsi="Times New Roman" w:cs="Times New Roman"/>
          <w:sz w:val="24"/>
          <w:szCs w:val="24"/>
        </w:rPr>
        <w:t>a(</w:t>
      </w:r>
      <w:proofErr w:type="gramEnd"/>
      <w:r w:rsidRPr="0061326F">
        <w:rPr>
          <w:rFonts w:ascii="Times New Roman" w:eastAsia="Calibri" w:hAnsi="Times New Roman" w:cs="Times New Roman"/>
          <w:spacing w:val="-3"/>
          <w:sz w:val="24"/>
          <w:szCs w:val="24"/>
        </w:rPr>
        <w:t>n</w:t>
      </w:r>
      <w:r w:rsidRPr="0061326F">
        <w:rPr>
          <w:rFonts w:ascii="Times New Roman" w:eastAsia="Calibri" w:hAnsi="Times New Roman" w:cs="Times New Roman"/>
          <w:sz w:val="24"/>
          <w:szCs w:val="24"/>
        </w:rPr>
        <w:t>e</w:t>
      </w:r>
      <w:r w:rsidRPr="0061326F">
        <w:rPr>
          <w:rFonts w:ascii="Times New Roman" w:eastAsia="Calibri" w:hAnsi="Times New Roman" w:cs="Times New Roman"/>
          <w:spacing w:val="1"/>
          <w:sz w:val="24"/>
          <w:szCs w:val="24"/>
        </w:rPr>
        <w:t>w</w:t>
      </w:r>
      <w:r w:rsidRPr="0061326F">
        <w:rPr>
          <w:rFonts w:ascii="Times New Roman" w:eastAsia="Calibri" w:hAnsi="Times New Roman" w:cs="Times New Roman"/>
          <w:sz w:val="24"/>
          <w:szCs w:val="24"/>
        </w:rPr>
        <w:t>sp</w:t>
      </w:r>
      <w:r w:rsidRPr="0061326F">
        <w:rPr>
          <w:rFonts w:ascii="Times New Roman" w:eastAsia="Calibri" w:hAnsi="Times New Roman" w:cs="Times New Roman"/>
          <w:spacing w:val="-1"/>
          <w:sz w:val="24"/>
          <w:szCs w:val="24"/>
        </w:rPr>
        <w:t>ap</w:t>
      </w:r>
      <w:r w:rsidRPr="0061326F">
        <w:rPr>
          <w:rFonts w:ascii="Times New Roman" w:eastAsia="Calibri" w:hAnsi="Times New Roman" w:cs="Times New Roman"/>
          <w:sz w:val="24"/>
          <w:szCs w:val="24"/>
        </w:rPr>
        <w:t>e</w:t>
      </w:r>
      <w:r w:rsidRPr="0061326F">
        <w:rPr>
          <w:rFonts w:ascii="Times New Roman" w:eastAsia="Calibri" w:hAnsi="Times New Roman" w:cs="Times New Roman"/>
          <w:spacing w:val="-2"/>
          <w:sz w:val="24"/>
          <w:szCs w:val="24"/>
        </w:rPr>
        <w:t>r</w:t>
      </w:r>
      <w:r w:rsidRPr="0061326F">
        <w:rPr>
          <w:rFonts w:ascii="Times New Roman" w:eastAsia="Calibri" w:hAnsi="Times New Roman" w:cs="Times New Roman"/>
          <w:sz w:val="24"/>
          <w:szCs w:val="24"/>
        </w:rPr>
        <w:t>s,</w:t>
      </w:r>
      <w:r w:rsidR="009D7FB2">
        <w:rPr>
          <w:rFonts w:ascii="Times New Roman" w:eastAsia="Calibri" w:hAnsi="Times New Roman" w:cs="Times New Roman"/>
          <w:sz w:val="24"/>
          <w:szCs w:val="24"/>
        </w:rPr>
        <w:t xml:space="preserve"> </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pacing w:val="-2"/>
          <w:sz w:val="24"/>
          <w:szCs w:val="24"/>
        </w:rPr>
        <w:t>e</w:t>
      </w:r>
      <w:r w:rsidRPr="0061326F">
        <w:rPr>
          <w:rFonts w:ascii="Times New Roman" w:eastAsia="Calibri" w:hAnsi="Times New Roman" w:cs="Times New Roman"/>
          <w:sz w:val="24"/>
          <w:szCs w:val="24"/>
        </w:rPr>
        <w:t>ws</w:t>
      </w:r>
      <w:r w:rsidRPr="0061326F">
        <w:rPr>
          <w:rFonts w:ascii="Times New Roman" w:eastAsia="Calibri" w:hAnsi="Times New Roman" w:cs="Times New Roman"/>
          <w:spacing w:val="1"/>
          <w:sz w:val="24"/>
          <w:szCs w:val="24"/>
        </w:rPr>
        <w:t>m</w:t>
      </w:r>
      <w:r w:rsidRPr="0061326F">
        <w:rPr>
          <w:rFonts w:ascii="Times New Roman" w:eastAsia="Calibri" w:hAnsi="Times New Roman" w:cs="Times New Roman"/>
          <w:sz w:val="24"/>
          <w:szCs w:val="24"/>
        </w:rPr>
        <w:t>a</w:t>
      </w:r>
      <w:r w:rsidRPr="0061326F">
        <w:rPr>
          <w:rFonts w:ascii="Times New Roman" w:eastAsia="Calibri" w:hAnsi="Times New Roman" w:cs="Times New Roman"/>
          <w:spacing w:val="-1"/>
          <w:sz w:val="24"/>
          <w:szCs w:val="24"/>
        </w:rPr>
        <w:t>g</w:t>
      </w:r>
      <w:r w:rsidRPr="0061326F">
        <w:rPr>
          <w:rFonts w:ascii="Times New Roman" w:eastAsia="Calibri" w:hAnsi="Times New Roman" w:cs="Times New Roman"/>
          <w:sz w:val="24"/>
          <w:szCs w:val="24"/>
        </w:rPr>
        <w:t>a</w:t>
      </w:r>
      <w:r w:rsidRPr="0061326F">
        <w:rPr>
          <w:rFonts w:ascii="Times New Roman" w:eastAsia="Calibri" w:hAnsi="Times New Roman" w:cs="Times New Roman"/>
          <w:spacing w:val="-1"/>
          <w:sz w:val="24"/>
          <w:szCs w:val="24"/>
        </w:rPr>
        <w:t>z</w:t>
      </w:r>
      <w:r w:rsidRPr="0061326F">
        <w:rPr>
          <w:rFonts w:ascii="Times New Roman" w:eastAsia="Calibri" w:hAnsi="Times New Roman" w:cs="Times New Roman"/>
          <w:sz w:val="24"/>
          <w:szCs w:val="24"/>
        </w:rPr>
        <w:t>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es</w:t>
      </w:r>
      <w:proofErr w:type="gramStart"/>
      <w:r w:rsidRPr="0061326F">
        <w:rPr>
          <w:rFonts w:ascii="Times New Roman" w:eastAsia="Calibri" w:hAnsi="Times New Roman" w:cs="Times New Roman"/>
          <w:spacing w:val="-2"/>
          <w:sz w:val="24"/>
          <w:szCs w:val="24"/>
        </w:rPr>
        <w:t>)</w:t>
      </w:r>
      <w:r w:rsidRPr="0061326F">
        <w:rPr>
          <w:rFonts w:ascii="Times New Roman" w:eastAsia="Calibri" w:hAnsi="Times New Roman" w:cs="Times New Roman"/>
          <w:sz w:val="24"/>
          <w:szCs w:val="24"/>
        </w:rPr>
        <w:t>,</w:t>
      </w:r>
      <w:r w:rsidRPr="0061326F">
        <w:rPr>
          <w:rFonts w:ascii="Times New Roman" w:eastAsia="Calibri" w:hAnsi="Times New Roman" w:cs="Times New Roman"/>
          <w:spacing w:val="-1"/>
          <w:sz w:val="24"/>
          <w:szCs w:val="24"/>
        </w:rPr>
        <w:t>b</w:t>
      </w:r>
      <w:r w:rsidRPr="0061326F">
        <w:rPr>
          <w:rFonts w:ascii="Times New Roman" w:eastAsia="Calibri" w:hAnsi="Times New Roman" w:cs="Times New Roman"/>
          <w:spacing w:val="-3"/>
          <w:sz w:val="24"/>
          <w:szCs w:val="24"/>
        </w:rPr>
        <w:t>r</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z w:val="24"/>
          <w:szCs w:val="24"/>
        </w:rPr>
        <w:t>a</w:t>
      </w:r>
      <w:r w:rsidRPr="0061326F">
        <w:rPr>
          <w:rFonts w:ascii="Times New Roman" w:eastAsia="Calibri" w:hAnsi="Times New Roman" w:cs="Times New Roman"/>
          <w:spacing w:val="-1"/>
          <w:sz w:val="24"/>
          <w:szCs w:val="24"/>
        </w:rPr>
        <w:t>d</w:t>
      </w:r>
      <w:r w:rsidRPr="0061326F">
        <w:rPr>
          <w:rFonts w:ascii="Times New Roman" w:eastAsia="Calibri" w:hAnsi="Times New Roman" w:cs="Times New Roman"/>
          <w:spacing w:val="-2"/>
          <w:sz w:val="24"/>
          <w:szCs w:val="24"/>
        </w:rPr>
        <w:t>c</w:t>
      </w:r>
      <w:r w:rsidRPr="0061326F">
        <w:rPr>
          <w:rFonts w:ascii="Times New Roman" w:eastAsia="Calibri" w:hAnsi="Times New Roman" w:cs="Times New Roman"/>
          <w:sz w:val="24"/>
          <w:szCs w:val="24"/>
        </w:rPr>
        <w:t>ast</w:t>
      </w:r>
      <w:proofErr w:type="gramEnd"/>
      <w:r w:rsidR="00B42BC5">
        <w:rPr>
          <w:rFonts w:ascii="Times New Roman" w:eastAsia="Calibri" w:hAnsi="Times New Roman" w:cs="Times New Roman"/>
          <w:sz w:val="24"/>
          <w:szCs w:val="24"/>
        </w:rPr>
        <w:t xml:space="preserve"> </w:t>
      </w:r>
      <w:proofErr w:type="gramStart"/>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pacing w:val="-2"/>
          <w:sz w:val="24"/>
          <w:szCs w:val="24"/>
        </w:rPr>
        <w:t>e</w:t>
      </w:r>
      <w:r w:rsidRPr="0061326F">
        <w:rPr>
          <w:rFonts w:ascii="Times New Roman" w:eastAsia="Calibri" w:hAnsi="Times New Roman" w:cs="Times New Roman"/>
          <w:sz w:val="24"/>
          <w:szCs w:val="24"/>
        </w:rPr>
        <w:t>ws(</w:t>
      </w:r>
      <w:proofErr w:type="gramEnd"/>
      <w:r w:rsidRPr="0061326F">
        <w:rPr>
          <w:rFonts w:ascii="Times New Roman" w:eastAsia="Calibri" w:hAnsi="Times New Roman" w:cs="Times New Roman"/>
          <w:sz w:val="24"/>
          <w:szCs w:val="24"/>
        </w:rPr>
        <w:t>ra</w:t>
      </w:r>
      <w:r w:rsidRPr="0061326F">
        <w:rPr>
          <w:rFonts w:ascii="Times New Roman" w:eastAsia="Calibri" w:hAnsi="Times New Roman" w:cs="Times New Roman"/>
          <w:spacing w:val="-1"/>
          <w:sz w:val="24"/>
          <w:szCs w:val="24"/>
        </w:rPr>
        <w:t>d</w:t>
      </w:r>
      <w:r w:rsidRPr="0061326F">
        <w:rPr>
          <w:rFonts w:ascii="Times New Roman" w:eastAsia="Calibri" w:hAnsi="Times New Roman" w:cs="Times New Roman"/>
          <w:sz w:val="24"/>
          <w:szCs w:val="24"/>
        </w:rPr>
        <w:t>io a</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d</w:t>
      </w:r>
      <w:r w:rsidR="001B4497">
        <w:rPr>
          <w:rFonts w:ascii="Times New Roman" w:eastAsia="Calibri" w:hAnsi="Times New Roman" w:cs="Times New Roman"/>
          <w:sz w:val="24"/>
          <w:szCs w:val="24"/>
        </w:rPr>
        <w:t xml:space="preserve"> </w:t>
      </w:r>
      <w:r w:rsidRPr="0061326F">
        <w:rPr>
          <w:rFonts w:ascii="Times New Roman" w:eastAsia="Calibri" w:hAnsi="Times New Roman" w:cs="Times New Roman"/>
          <w:spacing w:val="1"/>
          <w:sz w:val="24"/>
          <w:szCs w:val="24"/>
        </w:rPr>
        <w:t>t</w:t>
      </w:r>
      <w:r w:rsidRPr="0061326F">
        <w:rPr>
          <w:rFonts w:ascii="Times New Roman" w:eastAsia="Calibri" w:hAnsi="Times New Roman" w:cs="Times New Roman"/>
          <w:sz w:val="24"/>
          <w:szCs w:val="24"/>
        </w:rPr>
        <w:t>el</w:t>
      </w:r>
      <w:r w:rsidRPr="0061326F">
        <w:rPr>
          <w:rFonts w:ascii="Times New Roman" w:eastAsia="Calibri" w:hAnsi="Times New Roman" w:cs="Times New Roman"/>
          <w:spacing w:val="-2"/>
          <w:sz w:val="24"/>
          <w:szCs w:val="24"/>
        </w:rPr>
        <w:t>e</w:t>
      </w:r>
      <w:r w:rsidRPr="0061326F">
        <w:rPr>
          <w:rFonts w:ascii="Times New Roman" w:eastAsia="Calibri" w:hAnsi="Times New Roman" w:cs="Times New Roman"/>
          <w:spacing w:val="1"/>
          <w:sz w:val="24"/>
          <w:szCs w:val="24"/>
        </w:rPr>
        <w:t>v</w:t>
      </w:r>
      <w:r w:rsidRPr="0061326F">
        <w:rPr>
          <w:rFonts w:ascii="Times New Roman" w:eastAsia="Calibri" w:hAnsi="Times New Roman" w:cs="Times New Roman"/>
          <w:sz w:val="24"/>
          <w:szCs w:val="24"/>
        </w:rPr>
        <w:t>isi</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pacing w:val="-2"/>
          <w:sz w:val="24"/>
          <w:szCs w:val="24"/>
        </w:rPr>
        <w:t>)</w:t>
      </w:r>
      <w:r w:rsidRPr="0061326F">
        <w:rPr>
          <w:rFonts w:ascii="Times New Roman" w:eastAsia="Calibri" w:hAnsi="Times New Roman" w:cs="Times New Roman"/>
          <w:sz w:val="24"/>
          <w:szCs w:val="24"/>
        </w:rPr>
        <w:t>, and</w:t>
      </w:r>
      <w:r w:rsidR="00B42BC5">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the</w:t>
      </w:r>
      <w:r w:rsidR="00B42BC5">
        <w:rPr>
          <w:rFonts w:ascii="Times New Roman" w:eastAsia="Calibri" w:hAnsi="Times New Roman" w:cs="Times New Roman"/>
          <w:sz w:val="24"/>
          <w:szCs w:val="24"/>
        </w:rPr>
        <w:t xml:space="preserve"> </w:t>
      </w:r>
      <w:r w:rsidRPr="0061326F">
        <w:rPr>
          <w:rFonts w:ascii="Times New Roman" w:eastAsia="Calibri" w:hAnsi="Times New Roman" w:cs="Times New Roman"/>
          <w:sz w:val="24"/>
          <w:szCs w:val="24"/>
        </w:rPr>
        <w:t>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pacing w:val="-2"/>
          <w:sz w:val="24"/>
          <w:szCs w:val="24"/>
        </w:rPr>
        <w:t>t</w:t>
      </w:r>
      <w:r w:rsidRPr="0061326F">
        <w:rPr>
          <w:rFonts w:ascii="Times New Roman" w:eastAsia="Calibri" w:hAnsi="Times New Roman" w:cs="Times New Roman"/>
          <w:sz w:val="24"/>
          <w:szCs w:val="24"/>
        </w:rPr>
        <w:t>ernet</w:t>
      </w:r>
      <w:r w:rsidR="00B42BC5">
        <w:rPr>
          <w:rFonts w:ascii="Times New Roman" w:eastAsia="Calibri" w:hAnsi="Times New Roman" w:cs="Times New Roman"/>
          <w:sz w:val="24"/>
          <w:szCs w:val="24"/>
        </w:rPr>
        <w:t xml:space="preserve"> </w:t>
      </w:r>
      <w:r w:rsidRPr="0061326F">
        <w:rPr>
          <w:rFonts w:ascii="Times New Roman" w:eastAsia="Calibri" w:hAnsi="Times New Roman" w:cs="Times New Roman"/>
          <w:spacing w:val="-2"/>
          <w:sz w:val="24"/>
          <w:szCs w:val="24"/>
        </w:rPr>
        <w:t>(</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li</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e</w:t>
      </w:r>
      <w:r w:rsidR="009A6E7C">
        <w:rPr>
          <w:rFonts w:ascii="Times New Roman" w:eastAsia="Calibri" w:hAnsi="Times New Roman" w:cs="Times New Roman"/>
          <w:sz w:val="24"/>
          <w:szCs w:val="24"/>
        </w:rPr>
        <w:t xml:space="preserve"> </w:t>
      </w:r>
      <w:r w:rsidRPr="0061326F">
        <w:rPr>
          <w:rFonts w:ascii="Times New Roman" w:eastAsia="Calibri" w:hAnsi="Times New Roman" w:cs="Times New Roman"/>
          <w:spacing w:val="-3"/>
          <w:sz w:val="24"/>
          <w:szCs w:val="24"/>
        </w:rPr>
        <w:t>n</w:t>
      </w:r>
      <w:r w:rsidRPr="0061326F">
        <w:rPr>
          <w:rFonts w:ascii="Times New Roman" w:eastAsia="Calibri" w:hAnsi="Times New Roman" w:cs="Times New Roman"/>
          <w:sz w:val="24"/>
          <w:szCs w:val="24"/>
        </w:rPr>
        <w:t>e</w:t>
      </w:r>
      <w:r w:rsidRPr="0061326F">
        <w:rPr>
          <w:rFonts w:ascii="Times New Roman" w:eastAsia="Calibri" w:hAnsi="Times New Roman" w:cs="Times New Roman"/>
          <w:spacing w:val="1"/>
          <w:sz w:val="24"/>
          <w:szCs w:val="24"/>
        </w:rPr>
        <w:t>w</w:t>
      </w:r>
      <w:r w:rsidRPr="0061326F">
        <w:rPr>
          <w:rFonts w:ascii="Times New Roman" w:eastAsia="Calibri" w:hAnsi="Times New Roman" w:cs="Times New Roman"/>
          <w:sz w:val="24"/>
          <w:szCs w:val="24"/>
        </w:rPr>
        <w:t>sp</w:t>
      </w:r>
      <w:r w:rsidRPr="0061326F">
        <w:rPr>
          <w:rFonts w:ascii="Times New Roman" w:eastAsia="Calibri" w:hAnsi="Times New Roman" w:cs="Times New Roman"/>
          <w:spacing w:val="-1"/>
          <w:sz w:val="24"/>
          <w:szCs w:val="24"/>
        </w:rPr>
        <w:t>ap</w:t>
      </w:r>
      <w:r w:rsidRPr="0061326F">
        <w:rPr>
          <w:rFonts w:ascii="Times New Roman" w:eastAsia="Calibri" w:hAnsi="Times New Roman" w:cs="Times New Roman"/>
          <w:sz w:val="24"/>
          <w:szCs w:val="24"/>
        </w:rPr>
        <w:t>er</w:t>
      </w:r>
      <w:r w:rsidRPr="0061326F">
        <w:rPr>
          <w:rFonts w:ascii="Times New Roman" w:eastAsia="Calibri" w:hAnsi="Times New Roman" w:cs="Times New Roman"/>
          <w:spacing w:val="-2"/>
          <w:sz w:val="24"/>
          <w:szCs w:val="24"/>
        </w:rPr>
        <w:t>s</w:t>
      </w:r>
      <w:r w:rsidR="009A6E7C">
        <w:rPr>
          <w:rFonts w:ascii="Times New Roman" w:eastAsia="Calibri" w:hAnsi="Times New Roman" w:cs="Times New Roman"/>
          <w:sz w:val="24"/>
          <w:szCs w:val="24"/>
        </w:rPr>
        <w:t xml:space="preserve"> </w:t>
      </w:r>
      <w:r w:rsidRPr="0061326F">
        <w:rPr>
          <w:rFonts w:ascii="Times New Roman" w:eastAsia="Calibri" w:hAnsi="Times New Roman" w:cs="Times New Roman"/>
          <w:spacing w:val="-1"/>
          <w:sz w:val="24"/>
          <w:szCs w:val="24"/>
        </w:rPr>
        <w:t>n</w:t>
      </w:r>
      <w:r w:rsidRPr="0061326F">
        <w:rPr>
          <w:rFonts w:ascii="Times New Roman" w:eastAsia="Calibri" w:hAnsi="Times New Roman" w:cs="Times New Roman"/>
          <w:sz w:val="24"/>
          <w:szCs w:val="24"/>
        </w:rPr>
        <w:t>e</w:t>
      </w:r>
      <w:r w:rsidRPr="0061326F">
        <w:rPr>
          <w:rFonts w:ascii="Times New Roman" w:eastAsia="Calibri" w:hAnsi="Times New Roman" w:cs="Times New Roman"/>
          <w:spacing w:val="1"/>
          <w:sz w:val="24"/>
          <w:szCs w:val="24"/>
        </w:rPr>
        <w:t>w</w:t>
      </w:r>
      <w:r w:rsidRPr="0061326F">
        <w:rPr>
          <w:rFonts w:ascii="Times New Roman" w:eastAsia="Calibri" w:hAnsi="Times New Roman" w:cs="Times New Roman"/>
          <w:sz w:val="24"/>
          <w:szCs w:val="24"/>
        </w:rPr>
        <w:t>s b</w:t>
      </w:r>
      <w:r w:rsidRPr="0061326F">
        <w:rPr>
          <w:rFonts w:ascii="Times New Roman" w:eastAsia="Calibri" w:hAnsi="Times New Roman" w:cs="Times New Roman"/>
          <w:spacing w:val="-3"/>
          <w:sz w:val="24"/>
          <w:szCs w:val="24"/>
        </w:rPr>
        <w:t>l</w:t>
      </w:r>
      <w:r w:rsidRPr="0061326F">
        <w:rPr>
          <w:rFonts w:ascii="Times New Roman" w:eastAsia="Calibri" w:hAnsi="Times New Roman" w:cs="Times New Roman"/>
          <w:spacing w:val="1"/>
          <w:sz w:val="24"/>
          <w:szCs w:val="24"/>
        </w:rPr>
        <w:t>o</w:t>
      </w:r>
      <w:r w:rsidRPr="0061326F">
        <w:rPr>
          <w:rFonts w:ascii="Times New Roman" w:eastAsia="Calibri" w:hAnsi="Times New Roman" w:cs="Times New Roman"/>
          <w:spacing w:val="-1"/>
          <w:sz w:val="24"/>
          <w:szCs w:val="24"/>
        </w:rPr>
        <w:t>g</w:t>
      </w:r>
      <w:r w:rsidRPr="0061326F">
        <w:rPr>
          <w:rFonts w:ascii="Times New Roman" w:eastAsia="Calibri" w:hAnsi="Times New Roman" w:cs="Times New Roman"/>
          <w:sz w:val="24"/>
          <w:szCs w:val="24"/>
        </w:rPr>
        <w:t xml:space="preserve">s, </w:t>
      </w:r>
      <w:r w:rsidRPr="0061326F">
        <w:rPr>
          <w:rFonts w:ascii="Times New Roman" w:eastAsia="Calibri" w:hAnsi="Times New Roman" w:cs="Times New Roman"/>
          <w:spacing w:val="-1"/>
          <w:sz w:val="24"/>
          <w:szCs w:val="24"/>
        </w:rPr>
        <w:t>e</w:t>
      </w:r>
      <w:r w:rsidRPr="0061326F">
        <w:rPr>
          <w:rFonts w:ascii="Times New Roman" w:eastAsia="Calibri" w:hAnsi="Times New Roman" w:cs="Times New Roman"/>
          <w:sz w:val="24"/>
          <w:szCs w:val="24"/>
        </w:rPr>
        <w:t>tc.) as well as other social media platforms.</w:t>
      </w:r>
    </w:p>
    <w:p w14:paraId="2507E105" w14:textId="77777777" w:rsidR="004F0AE3" w:rsidRPr="0061326F" w:rsidRDefault="004F0AE3" w:rsidP="00AD0BE7">
      <w:pPr>
        <w:autoSpaceDE w:val="0"/>
        <w:autoSpaceDN w:val="0"/>
        <w:adjustRightInd w:val="0"/>
        <w:spacing w:after="0" w:line="360" w:lineRule="auto"/>
        <w:jc w:val="both"/>
        <w:rPr>
          <w:rFonts w:ascii="Times New Roman" w:eastAsia="ArialMT" w:hAnsi="Times New Roman" w:cs="Times New Roman"/>
          <w:sz w:val="24"/>
          <w:szCs w:val="24"/>
        </w:rPr>
      </w:pPr>
    </w:p>
    <w:p w14:paraId="3A5030D1" w14:textId="77777777" w:rsidR="004F0AE3" w:rsidRPr="0061326F" w:rsidRDefault="001E7597" w:rsidP="00AD0BE7">
      <w:pPr>
        <w:pStyle w:val="ListParagraph"/>
        <w:numPr>
          <w:ilvl w:val="0"/>
          <w:numId w:val="20"/>
        </w:numPr>
        <w:jc w:val="both"/>
        <w:rPr>
          <w:rFonts w:ascii="Times New Roman" w:hAnsi="Times New Roman" w:cs="Times New Roman"/>
          <w:b/>
          <w:bCs/>
          <w:color w:val="00B050"/>
          <w:sz w:val="28"/>
          <w:szCs w:val="28"/>
        </w:rPr>
      </w:pPr>
      <w:r w:rsidRPr="0061326F">
        <w:rPr>
          <w:rFonts w:ascii="Times New Roman" w:hAnsi="Times New Roman" w:cs="Times New Roman"/>
          <w:b/>
          <w:bCs/>
          <w:color w:val="00B050"/>
          <w:sz w:val="28"/>
          <w:szCs w:val="28"/>
        </w:rPr>
        <w:t>A</w:t>
      </w:r>
      <w:r w:rsidR="00DB6131" w:rsidRPr="0061326F">
        <w:rPr>
          <w:rFonts w:ascii="Times New Roman" w:hAnsi="Times New Roman" w:cs="Times New Roman"/>
          <w:b/>
          <w:bCs/>
          <w:color w:val="00B050"/>
          <w:sz w:val="28"/>
          <w:szCs w:val="28"/>
        </w:rPr>
        <w:t>F</w:t>
      </w:r>
      <w:r w:rsidRPr="0061326F">
        <w:rPr>
          <w:rFonts w:ascii="Times New Roman" w:hAnsi="Times New Roman" w:cs="Times New Roman"/>
          <w:b/>
          <w:bCs/>
          <w:color w:val="00B050"/>
          <w:sz w:val="28"/>
          <w:szCs w:val="28"/>
        </w:rPr>
        <w:t>D’s Principles of Communication</w:t>
      </w:r>
    </w:p>
    <w:p w14:paraId="316D9E04" w14:textId="77777777" w:rsidR="00265B17" w:rsidRPr="0061326F" w:rsidRDefault="00265B17" w:rsidP="00AD0BE7">
      <w:pPr>
        <w:ind w:left="360"/>
        <w:jc w:val="both"/>
        <w:rPr>
          <w:rFonts w:ascii="Times New Roman" w:hAnsi="Times New Roman" w:cs="Times New Roman"/>
        </w:rPr>
      </w:pPr>
      <w:r w:rsidRPr="0061326F">
        <w:rPr>
          <w:rFonts w:ascii="Times New Roman" w:hAnsi="Times New Roman" w:cs="Times New Roman"/>
        </w:rPr>
        <w:t>In order to make the best out of its communication efforts with both internal and external stakeholders, whereby contributing to the realization of its organizational objectives, AFD needs to adopt some principles which its communication is guided.  These principles are outlined below:</w:t>
      </w:r>
    </w:p>
    <w:p w14:paraId="5553BBFF" w14:textId="77777777" w:rsidR="00265B17" w:rsidRPr="0061326F" w:rsidRDefault="00265B17" w:rsidP="00AD0BE7">
      <w:pPr>
        <w:pStyle w:val="ListParagraph"/>
        <w:numPr>
          <w:ilvl w:val="0"/>
          <w:numId w:val="14"/>
        </w:numPr>
        <w:tabs>
          <w:tab w:val="left" w:pos="9000"/>
        </w:tabs>
        <w:spacing w:after="160"/>
        <w:jc w:val="both"/>
        <w:rPr>
          <w:rFonts w:ascii="Times New Roman" w:eastAsia="Calibri" w:hAnsi="Times New Roman" w:cs="Times New Roman"/>
          <w:sz w:val="24"/>
          <w:szCs w:val="24"/>
        </w:rPr>
      </w:pPr>
      <w:r w:rsidRPr="0061326F">
        <w:rPr>
          <w:rFonts w:ascii="Times New Roman" w:eastAsia="Calibri" w:hAnsi="Times New Roman" w:cs="Times New Roman"/>
          <w:sz w:val="24"/>
          <w:szCs w:val="24"/>
        </w:rPr>
        <w:t>All information to be shared must be reviewed for accuracy, timeliness and relevance to the purpose it is intended to serve, and accessibility to the targeted audience</w:t>
      </w:r>
    </w:p>
    <w:p w14:paraId="085FF67D" w14:textId="77777777" w:rsidR="00265B17" w:rsidRPr="0061326F" w:rsidRDefault="00265B17" w:rsidP="00AD0BE7">
      <w:pPr>
        <w:pStyle w:val="ListParagraph"/>
        <w:numPr>
          <w:ilvl w:val="0"/>
          <w:numId w:val="14"/>
        </w:numPr>
        <w:spacing w:after="160"/>
        <w:jc w:val="both"/>
        <w:rPr>
          <w:rFonts w:ascii="Times New Roman" w:eastAsia="Calibri" w:hAnsi="Times New Roman" w:cs="Times New Roman"/>
          <w:sz w:val="24"/>
          <w:szCs w:val="24"/>
        </w:rPr>
      </w:pPr>
      <w:r w:rsidRPr="0061326F">
        <w:rPr>
          <w:rFonts w:ascii="Times New Roman" w:eastAsia="Calibri" w:hAnsi="Times New Roman" w:cs="Times New Roman"/>
          <w:sz w:val="24"/>
          <w:szCs w:val="24"/>
        </w:rPr>
        <w:t xml:space="preserve">All information to be shared must be reviewed for any risk it may carry to the reputation and safety of </w:t>
      </w:r>
      <w:r w:rsidR="00294E2A" w:rsidRPr="0061326F">
        <w:rPr>
          <w:rFonts w:ascii="Times New Roman" w:eastAsia="Calibri" w:hAnsi="Times New Roman" w:cs="Times New Roman"/>
          <w:sz w:val="24"/>
          <w:szCs w:val="24"/>
        </w:rPr>
        <w:t>AFD</w:t>
      </w:r>
      <w:r w:rsidRPr="0061326F">
        <w:rPr>
          <w:rFonts w:ascii="Times New Roman" w:eastAsia="Calibri" w:hAnsi="Times New Roman" w:cs="Times New Roman"/>
          <w:sz w:val="24"/>
          <w:szCs w:val="24"/>
        </w:rPr>
        <w:t xml:space="preserve">, its broad stakeholders, its </w:t>
      </w:r>
      <w:r w:rsidR="00294E2A" w:rsidRPr="0061326F">
        <w:rPr>
          <w:rFonts w:ascii="Times New Roman" w:eastAsia="Calibri" w:hAnsi="Times New Roman" w:cs="Times New Roman"/>
          <w:sz w:val="24"/>
          <w:szCs w:val="24"/>
        </w:rPr>
        <w:t xml:space="preserve">organs of governance, </w:t>
      </w:r>
      <w:r w:rsidRPr="0061326F">
        <w:rPr>
          <w:rFonts w:ascii="Times New Roman" w:eastAsia="Calibri" w:hAnsi="Times New Roman" w:cs="Times New Roman"/>
          <w:sz w:val="24"/>
          <w:szCs w:val="24"/>
        </w:rPr>
        <w:t>leadership and staff.</w:t>
      </w:r>
    </w:p>
    <w:p w14:paraId="647FCC82" w14:textId="77777777" w:rsidR="00265B17" w:rsidRPr="0061326F" w:rsidRDefault="00265B17" w:rsidP="00AD0BE7">
      <w:pPr>
        <w:pStyle w:val="ListParagraph"/>
        <w:numPr>
          <w:ilvl w:val="0"/>
          <w:numId w:val="14"/>
        </w:numPr>
        <w:tabs>
          <w:tab w:val="left" w:pos="9000"/>
        </w:tabs>
        <w:spacing w:after="160"/>
        <w:jc w:val="both"/>
        <w:rPr>
          <w:rFonts w:ascii="Times New Roman" w:eastAsia="Calibri" w:hAnsi="Times New Roman" w:cs="Times New Roman"/>
          <w:sz w:val="24"/>
          <w:szCs w:val="24"/>
        </w:rPr>
      </w:pPr>
      <w:r w:rsidRPr="0061326F">
        <w:rPr>
          <w:rFonts w:ascii="Times New Roman" w:eastAsia="Calibri" w:hAnsi="Times New Roman" w:cs="Times New Roman"/>
          <w:sz w:val="24"/>
          <w:szCs w:val="24"/>
        </w:rPr>
        <w:t xml:space="preserve">Principles of upholding confidentiality, channels of communication, and signoff authorization shall not be misused to discourage an open flow of information or suppress efforts to uphold transparency and accountability. The </w:t>
      </w:r>
      <w:r w:rsidR="00294E2A" w:rsidRPr="0061326F">
        <w:rPr>
          <w:rFonts w:ascii="Times New Roman" w:eastAsia="Calibri" w:hAnsi="Times New Roman" w:cs="Times New Roman"/>
          <w:sz w:val="24"/>
          <w:szCs w:val="24"/>
        </w:rPr>
        <w:t>B</w:t>
      </w:r>
      <w:r w:rsidRPr="0061326F">
        <w:rPr>
          <w:rFonts w:ascii="Times New Roman" w:eastAsia="Calibri" w:hAnsi="Times New Roman" w:cs="Times New Roman"/>
          <w:sz w:val="24"/>
          <w:szCs w:val="24"/>
        </w:rPr>
        <w:t xml:space="preserve">oard (or, where appropriate, the </w:t>
      </w:r>
      <w:r w:rsidR="00294E2A" w:rsidRPr="0061326F">
        <w:rPr>
          <w:rFonts w:ascii="Times New Roman" w:eastAsia="Calibri" w:hAnsi="Times New Roman" w:cs="Times New Roman"/>
          <w:sz w:val="24"/>
          <w:szCs w:val="24"/>
        </w:rPr>
        <w:t>G</w:t>
      </w:r>
      <w:r w:rsidRPr="0061326F">
        <w:rPr>
          <w:rFonts w:ascii="Times New Roman" w:eastAsia="Calibri" w:hAnsi="Times New Roman" w:cs="Times New Roman"/>
          <w:sz w:val="24"/>
          <w:szCs w:val="24"/>
        </w:rPr>
        <w:t xml:space="preserve">eneral </w:t>
      </w:r>
      <w:r w:rsidR="00294E2A" w:rsidRPr="0061326F">
        <w:rPr>
          <w:rFonts w:ascii="Times New Roman" w:eastAsia="Calibri" w:hAnsi="Times New Roman" w:cs="Times New Roman"/>
          <w:sz w:val="24"/>
          <w:szCs w:val="24"/>
        </w:rPr>
        <w:t>A</w:t>
      </w:r>
      <w:r w:rsidRPr="0061326F">
        <w:rPr>
          <w:rFonts w:ascii="Times New Roman" w:eastAsia="Calibri" w:hAnsi="Times New Roman" w:cs="Times New Roman"/>
          <w:sz w:val="24"/>
          <w:szCs w:val="24"/>
        </w:rPr>
        <w:t>ssembly) may issue a guideline for whistleblowing when such is deemed helpful to help accountability.</w:t>
      </w:r>
    </w:p>
    <w:p w14:paraId="15D592C9" w14:textId="3CEF61CF" w:rsidR="00265B17" w:rsidRPr="0061326F" w:rsidRDefault="00265B17" w:rsidP="00AD0BE7">
      <w:pPr>
        <w:pStyle w:val="ListParagraph"/>
        <w:numPr>
          <w:ilvl w:val="0"/>
          <w:numId w:val="14"/>
        </w:numPr>
        <w:spacing w:after="160"/>
        <w:jc w:val="both"/>
        <w:rPr>
          <w:rFonts w:ascii="Times New Roman" w:eastAsia="Calibri" w:hAnsi="Times New Roman" w:cs="Times New Roman"/>
          <w:sz w:val="24"/>
          <w:szCs w:val="24"/>
        </w:rPr>
      </w:pPr>
      <w:r w:rsidRPr="0061326F">
        <w:rPr>
          <w:rFonts w:ascii="Times New Roman" w:eastAsia="Calibri" w:hAnsi="Times New Roman" w:cs="Times New Roman"/>
          <w:sz w:val="24"/>
          <w:szCs w:val="24"/>
        </w:rPr>
        <w:t xml:space="preserve">To the extent possible the generation, packaging and dissemination of all information must recognize, respect, be sensitive, and responsive to the needs of diverse cultures, </w:t>
      </w:r>
      <w:r w:rsidRPr="0061326F">
        <w:rPr>
          <w:rFonts w:ascii="Times New Roman" w:eastAsia="Calibri" w:hAnsi="Times New Roman" w:cs="Times New Roman"/>
          <w:sz w:val="24"/>
          <w:szCs w:val="24"/>
        </w:rPr>
        <w:lastRenderedPageBreak/>
        <w:t>languages</w:t>
      </w:r>
      <w:r w:rsidR="00642F4D" w:rsidRPr="0061326F">
        <w:rPr>
          <w:rFonts w:ascii="Times New Roman" w:eastAsia="Calibri" w:hAnsi="Times New Roman" w:cs="Times New Roman"/>
          <w:sz w:val="24"/>
          <w:szCs w:val="24"/>
        </w:rPr>
        <w:t>,</w:t>
      </w:r>
      <w:r w:rsidRPr="0061326F">
        <w:rPr>
          <w:rFonts w:ascii="Times New Roman" w:eastAsia="Calibri" w:hAnsi="Times New Roman" w:cs="Times New Roman"/>
          <w:sz w:val="24"/>
          <w:szCs w:val="24"/>
        </w:rPr>
        <w:t xml:space="preserve"> and </w:t>
      </w:r>
      <w:r w:rsidR="00642F4D" w:rsidRPr="0061326F">
        <w:rPr>
          <w:rFonts w:ascii="Times New Roman" w:eastAsia="Calibri" w:hAnsi="Times New Roman" w:cs="Times New Roman"/>
          <w:sz w:val="24"/>
          <w:szCs w:val="24"/>
        </w:rPr>
        <w:t>the interests of</w:t>
      </w:r>
      <w:r w:rsidR="00DC4E30">
        <w:rPr>
          <w:rFonts w:ascii="Times New Roman" w:eastAsia="Calibri" w:hAnsi="Times New Roman" w:cs="Times New Roman"/>
          <w:sz w:val="24"/>
          <w:szCs w:val="24"/>
        </w:rPr>
        <w:t xml:space="preserve"> </w:t>
      </w:r>
      <w:r w:rsidR="00294E2A" w:rsidRPr="0061326F">
        <w:rPr>
          <w:rFonts w:ascii="Times New Roman" w:eastAsia="Calibri" w:hAnsi="Times New Roman" w:cs="Times New Roman"/>
          <w:sz w:val="24"/>
          <w:szCs w:val="24"/>
        </w:rPr>
        <w:t xml:space="preserve">deprived men and women, </w:t>
      </w:r>
      <w:r w:rsidR="00642F4D" w:rsidRPr="0061326F">
        <w:rPr>
          <w:rFonts w:ascii="Times New Roman" w:eastAsia="Calibri" w:hAnsi="Times New Roman" w:cs="Times New Roman"/>
          <w:sz w:val="24"/>
          <w:szCs w:val="24"/>
        </w:rPr>
        <w:t>and other vulnerable groups.</w:t>
      </w:r>
    </w:p>
    <w:p w14:paraId="3D6CF0A7" w14:textId="1DF74DE4" w:rsidR="00642F4D" w:rsidRPr="0061326F" w:rsidRDefault="00642F4D" w:rsidP="00AD0BE7">
      <w:pPr>
        <w:pStyle w:val="ListParagraph"/>
        <w:numPr>
          <w:ilvl w:val="0"/>
          <w:numId w:val="14"/>
        </w:numPr>
        <w:jc w:val="both"/>
        <w:rPr>
          <w:rFonts w:ascii="Times New Roman" w:hAnsi="Times New Roman" w:cs="Times New Roman"/>
        </w:rPr>
      </w:pPr>
      <w:r w:rsidRPr="0061326F">
        <w:rPr>
          <w:rFonts w:ascii="Times New Roman" w:eastAsia="Calibri" w:hAnsi="Times New Roman" w:cs="Times New Roman"/>
          <w:sz w:val="24"/>
          <w:szCs w:val="24"/>
        </w:rPr>
        <w:t xml:space="preserve">All AFD communication must be consistent in style and message </w:t>
      </w:r>
      <w:r w:rsidR="00FF64E0">
        <w:rPr>
          <w:rFonts w:ascii="Times New Roman" w:eastAsia="Calibri" w:hAnsi="Times New Roman" w:cs="Times New Roman"/>
          <w:sz w:val="24"/>
          <w:szCs w:val="24"/>
        </w:rPr>
        <w:t>to</w:t>
      </w:r>
      <w:r w:rsidRPr="0061326F">
        <w:rPr>
          <w:rFonts w:ascii="Times New Roman" w:eastAsia="Calibri" w:hAnsi="Times New Roman" w:cs="Times New Roman"/>
          <w:sz w:val="24"/>
          <w:szCs w:val="24"/>
        </w:rPr>
        <w:t xml:space="preserve"> build its brand and stakeholder trust.</w:t>
      </w:r>
    </w:p>
    <w:p w14:paraId="17590306" w14:textId="453129B1" w:rsidR="00B94068" w:rsidRPr="00403DF9" w:rsidRDefault="00B94068" w:rsidP="00AD0BE7">
      <w:pPr>
        <w:pStyle w:val="ListParagraph"/>
        <w:numPr>
          <w:ilvl w:val="0"/>
          <w:numId w:val="14"/>
        </w:numPr>
        <w:jc w:val="both"/>
        <w:rPr>
          <w:rFonts w:ascii="Times New Roman" w:hAnsi="Times New Roman" w:cs="Times New Roman"/>
        </w:rPr>
      </w:pPr>
      <w:r w:rsidRPr="00403DF9">
        <w:rPr>
          <w:rFonts w:ascii="Times New Roman" w:eastAsia="Calibri" w:hAnsi="Times New Roman" w:cs="Times New Roman"/>
          <w:sz w:val="24"/>
          <w:szCs w:val="24"/>
        </w:rPr>
        <w:t xml:space="preserve">The consent of vulnerable groups or </w:t>
      </w:r>
      <w:proofErr w:type="spellStart"/>
      <w:r w:rsidRPr="00403DF9">
        <w:rPr>
          <w:rFonts w:ascii="Times New Roman" w:eastAsia="Calibri" w:hAnsi="Times New Roman" w:cs="Times New Roman"/>
          <w:sz w:val="24"/>
          <w:szCs w:val="24"/>
        </w:rPr>
        <w:t>programme</w:t>
      </w:r>
      <w:proofErr w:type="spellEnd"/>
      <w:r w:rsidRPr="00403DF9">
        <w:rPr>
          <w:rFonts w:ascii="Times New Roman" w:eastAsia="Calibri" w:hAnsi="Times New Roman" w:cs="Times New Roman"/>
          <w:sz w:val="24"/>
          <w:szCs w:val="24"/>
        </w:rPr>
        <w:t xml:space="preserve"> participants should be sought before taking their picture, or use information obtained from them as case stories or other communication material.</w:t>
      </w:r>
      <w:r w:rsidR="00403DF9">
        <w:rPr>
          <w:rFonts w:ascii="Times New Roman" w:eastAsia="Calibri" w:hAnsi="Times New Roman" w:cs="Times New Roman"/>
          <w:sz w:val="24"/>
          <w:szCs w:val="24"/>
        </w:rPr>
        <w:t xml:space="preserve"> </w:t>
      </w:r>
    </w:p>
    <w:p w14:paraId="4CD5B42D" w14:textId="77777777" w:rsidR="00054490" w:rsidRPr="0061326F" w:rsidRDefault="00054490" w:rsidP="00AD0BE7">
      <w:pPr>
        <w:pStyle w:val="ListParagraph"/>
        <w:numPr>
          <w:ilvl w:val="0"/>
          <w:numId w:val="14"/>
        </w:numPr>
        <w:jc w:val="both"/>
        <w:rPr>
          <w:rFonts w:ascii="Times New Roman" w:hAnsi="Times New Roman" w:cs="Times New Roman"/>
        </w:rPr>
      </w:pPr>
      <w:r w:rsidRPr="0061326F">
        <w:rPr>
          <w:rFonts w:ascii="Times New Roman" w:eastAsia="Calibri" w:hAnsi="Times New Roman" w:cs="Times New Roman"/>
          <w:sz w:val="24"/>
          <w:szCs w:val="24"/>
        </w:rPr>
        <w:t>The communication requirements, brands, and standards of our stakeholders such as funding partners will always be respected.</w:t>
      </w:r>
    </w:p>
    <w:p w14:paraId="3D6E08A0" w14:textId="77777777" w:rsidR="00642F4D" w:rsidRPr="0061326F" w:rsidRDefault="00642F4D" w:rsidP="00AD0BE7">
      <w:pPr>
        <w:pStyle w:val="ListParagraph"/>
        <w:numPr>
          <w:ilvl w:val="0"/>
          <w:numId w:val="14"/>
        </w:numPr>
        <w:spacing w:after="160"/>
        <w:jc w:val="both"/>
        <w:rPr>
          <w:rFonts w:ascii="Times New Roman" w:eastAsia="Calibri" w:hAnsi="Times New Roman" w:cs="Times New Roman"/>
          <w:sz w:val="24"/>
          <w:szCs w:val="24"/>
        </w:rPr>
      </w:pPr>
      <w:r w:rsidRPr="0061326F">
        <w:rPr>
          <w:rFonts w:ascii="Times New Roman" w:eastAsia="Calibri" w:hAnsi="Times New Roman" w:cs="Times New Roman"/>
          <w:sz w:val="24"/>
          <w:szCs w:val="24"/>
        </w:rPr>
        <w:t xml:space="preserve">Feedback on communication to be disseminated should be </w:t>
      </w:r>
      <w:r w:rsidR="00FC3644" w:rsidRPr="0061326F">
        <w:rPr>
          <w:rFonts w:ascii="Times New Roman" w:eastAsia="Calibri" w:hAnsi="Times New Roman" w:cs="Times New Roman"/>
          <w:sz w:val="24"/>
          <w:szCs w:val="24"/>
        </w:rPr>
        <w:t xml:space="preserve">regularly </w:t>
      </w:r>
      <w:r w:rsidRPr="0061326F">
        <w:rPr>
          <w:rFonts w:ascii="Times New Roman" w:eastAsia="Calibri" w:hAnsi="Times New Roman" w:cs="Times New Roman"/>
          <w:sz w:val="24"/>
          <w:szCs w:val="24"/>
        </w:rPr>
        <w:t xml:space="preserve">sought, in order to </w:t>
      </w:r>
      <w:r w:rsidR="00FC3644" w:rsidRPr="0061326F">
        <w:rPr>
          <w:rFonts w:ascii="Times New Roman" w:eastAsia="Calibri" w:hAnsi="Times New Roman" w:cs="Times New Roman"/>
          <w:sz w:val="24"/>
          <w:szCs w:val="24"/>
        </w:rPr>
        <w:t>enhance learning and accountability.</w:t>
      </w:r>
    </w:p>
    <w:p w14:paraId="414DB9A4" w14:textId="77777777" w:rsidR="004019B8" w:rsidRPr="0061326F" w:rsidRDefault="004019B8" w:rsidP="00AD0BE7">
      <w:pPr>
        <w:pStyle w:val="Heading1"/>
        <w:numPr>
          <w:ilvl w:val="0"/>
          <w:numId w:val="20"/>
        </w:numPr>
        <w:spacing w:line="360" w:lineRule="auto"/>
        <w:jc w:val="both"/>
        <w:rPr>
          <w:rFonts w:ascii="Times New Roman" w:hAnsi="Times New Roman" w:cs="Times New Roman"/>
          <w:color w:val="auto"/>
          <w:sz w:val="24"/>
          <w:szCs w:val="24"/>
        </w:rPr>
      </w:pPr>
      <w:bookmarkStart w:id="17" w:name="_Toc109629622"/>
      <w:r w:rsidRPr="0061326F">
        <w:rPr>
          <w:rFonts w:ascii="Times New Roman" w:hAnsi="Times New Roman" w:cs="Times New Roman"/>
          <w:color w:val="00B050"/>
        </w:rPr>
        <w:t>Strategic Approach</w:t>
      </w:r>
      <w:r w:rsidRPr="0061326F">
        <w:rPr>
          <w:rFonts w:ascii="Times New Roman" w:hAnsi="Times New Roman" w:cs="Times New Roman"/>
          <w:color w:val="auto"/>
          <w:sz w:val="24"/>
          <w:szCs w:val="24"/>
        </w:rPr>
        <w:t>:</w:t>
      </w:r>
      <w:bookmarkEnd w:id="16"/>
      <w:bookmarkEnd w:id="17"/>
    </w:p>
    <w:p w14:paraId="5DD7A869" w14:textId="77777777" w:rsidR="004019B8" w:rsidRPr="0061326F" w:rsidRDefault="004019B8" w:rsidP="00AD0BE7">
      <w:pPr>
        <w:spacing w:line="360" w:lineRule="auto"/>
        <w:contextualSpacing/>
        <w:jc w:val="both"/>
        <w:rPr>
          <w:rFonts w:ascii="Times New Roman" w:hAnsi="Times New Roman" w:cs="Times New Roman"/>
          <w:sz w:val="24"/>
          <w:szCs w:val="24"/>
        </w:rPr>
      </w:pPr>
      <w:r w:rsidRPr="0061326F">
        <w:rPr>
          <w:rFonts w:ascii="Times New Roman" w:hAnsi="Times New Roman" w:cs="Times New Roman"/>
          <w:sz w:val="24"/>
          <w:szCs w:val="24"/>
        </w:rPr>
        <w:t>This communication strategy will use the following four interlinked key approaches in order to meet the i</w:t>
      </w:r>
      <w:r w:rsidR="00B94068" w:rsidRPr="0061326F">
        <w:rPr>
          <w:rFonts w:ascii="Times New Roman" w:hAnsi="Times New Roman" w:cs="Times New Roman"/>
          <w:sz w:val="24"/>
          <w:szCs w:val="24"/>
        </w:rPr>
        <w:t>ntend</w:t>
      </w:r>
      <w:r w:rsidRPr="0061326F">
        <w:rPr>
          <w:rFonts w:ascii="Times New Roman" w:hAnsi="Times New Roman" w:cs="Times New Roman"/>
          <w:sz w:val="24"/>
          <w:szCs w:val="24"/>
        </w:rPr>
        <w:t>ed objectives:</w:t>
      </w:r>
    </w:p>
    <w:p w14:paraId="3564AA33" w14:textId="77777777" w:rsidR="004019B8" w:rsidRPr="0061326F" w:rsidRDefault="004019B8" w:rsidP="00AD0BE7">
      <w:pPr>
        <w:pStyle w:val="ListParagraph"/>
        <w:numPr>
          <w:ilvl w:val="0"/>
          <w:numId w:val="18"/>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Building the capacities of key internal and external stakeholders on effective engagement and promotion of the </w:t>
      </w:r>
      <w:r w:rsidR="00441291" w:rsidRPr="0061326F">
        <w:rPr>
          <w:rFonts w:ascii="Times New Roman" w:hAnsi="Times New Roman" w:cs="Times New Roman"/>
          <w:sz w:val="24"/>
          <w:szCs w:val="24"/>
        </w:rPr>
        <w:t>AFD</w:t>
      </w:r>
      <w:r w:rsidRPr="0061326F">
        <w:rPr>
          <w:rFonts w:ascii="Times New Roman" w:hAnsi="Times New Roman" w:cs="Times New Roman"/>
          <w:sz w:val="24"/>
          <w:szCs w:val="24"/>
        </w:rPr>
        <w:t xml:space="preserve"> vision and brand.</w:t>
      </w:r>
    </w:p>
    <w:p w14:paraId="71E22923" w14:textId="77777777" w:rsidR="004019B8" w:rsidRPr="0061326F" w:rsidRDefault="004019B8" w:rsidP="00AD0BE7">
      <w:pPr>
        <w:pStyle w:val="ListParagraph"/>
        <w:numPr>
          <w:ilvl w:val="0"/>
          <w:numId w:val="18"/>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Establishing linkages with relevant platforms, networks and institutions to ensure shared learning and collective voicing.  </w:t>
      </w:r>
    </w:p>
    <w:p w14:paraId="0C510FEA" w14:textId="77777777" w:rsidR="004019B8" w:rsidRPr="0061326F" w:rsidRDefault="004019B8" w:rsidP="00AD0BE7">
      <w:pPr>
        <w:pStyle w:val="ListParagraph"/>
        <w:numPr>
          <w:ilvl w:val="0"/>
          <w:numId w:val="18"/>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Investing in</w:t>
      </w:r>
      <w:r w:rsidR="00A87D25" w:rsidRPr="0061326F">
        <w:rPr>
          <w:rFonts w:ascii="Times New Roman" w:hAnsi="Times New Roman" w:cs="Times New Roman"/>
          <w:sz w:val="24"/>
          <w:szCs w:val="24"/>
        </w:rPr>
        <w:t>,</w:t>
      </w:r>
      <w:r w:rsidRPr="0061326F">
        <w:rPr>
          <w:rFonts w:ascii="Times New Roman" w:hAnsi="Times New Roman" w:cs="Times New Roman"/>
          <w:sz w:val="24"/>
          <w:szCs w:val="24"/>
        </w:rPr>
        <w:t xml:space="preserve"> and making use of the evolving information and communication technology to enhance access to information, better external outreach, expand virtual presence and better internal interaction</w:t>
      </w:r>
    </w:p>
    <w:p w14:paraId="1CDC4293" w14:textId="77777777" w:rsidR="00A56403" w:rsidRPr="0061326F" w:rsidRDefault="004019B8" w:rsidP="00AD0BE7">
      <w:pPr>
        <w:pStyle w:val="ListParagraph"/>
        <w:numPr>
          <w:ilvl w:val="0"/>
          <w:numId w:val="18"/>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Resource mobilization to benefit from communication and technical expertise, platform sharing, finance.</w:t>
      </w:r>
    </w:p>
    <w:p w14:paraId="48F2CE94" w14:textId="77777777" w:rsidR="00CF1A43" w:rsidRPr="0061326F" w:rsidRDefault="00CF1A43" w:rsidP="00AD0BE7">
      <w:pPr>
        <w:pStyle w:val="ListParagraph"/>
        <w:numPr>
          <w:ilvl w:val="0"/>
          <w:numId w:val="18"/>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Being mindful of using communication as a means of inspiring shared values, clarifying purpose, and achievement of organizational objectives.</w:t>
      </w:r>
    </w:p>
    <w:p w14:paraId="25EBE10E" w14:textId="77777777" w:rsidR="004019B8" w:rsidRPr="0061326F" w:rsidRDefault="004019B8" w:rsidP="00AD0BE7">
      <w:pPr>
        <w:pStyle w:val="Heading1"/>
        <w:numPr>
          <w:ilvl w:val="0"/>
          <w:numId w:val="20"/>
        </w:numPr>
        <w:jc w:val="both"/>
        <w:rPr>
          <w:rFonts w:ascii="Times New Roman" w:hAnsi="Times New Roman" w:cs="Times New Roman"/>
          <w:color w:val="00B050"/>
        </w:rPr>
      </w:pPr>
      <w:bookmarkStart w:id="18" w:name="_Toc109629623"/>
      <w:r w:rsidRPr="0061326F">
        <w:rPr>
          <w:rFonts w:ascii="Times New Roman" w:hAnsi="Times New Roman" w:cs="Times New Roman"/>
          <w:color w:val="00B050"/>
        </w:rPr>
        <w:t>Target Groups of Communication</w:t>
      </w:r>
      <w:bookmarkEnd w:id="18"/>
    </w:p>
    <w:p w14:paraId="65258F08" w14:textId="77777777" w:rsidR="00647DC9" w:rsidRPr="0061326F" w:rsidRDefault="00647DC9" w:rsidP="00AD0BE7">
      <w:pPr>
        <w:autoSpaceDE w:val="0"/>
        <w:autoSpaceDN w:val="0"/>
        <w:adjustRightInd w:val="0"/>
        <w:spacing w:after="0" w:line="360" w:lineRule="auto"/>
        <w:jc w:val="both"/>
        <w:rPr>
          <w:rFonts w:ascii="Times New Roman" w:hAnsi="Times New Roman" w:cs="Times New Roman"/>
        </w:rPr>
      </w:pPr>
    </w:p>
    <w:p w14:paraId="6CED018B" w14:textId="07335F9B" w:rsidR="004019B8" w:rsidRPr="0061326F" w:rsidRDefault="00647DC9" w:rsidP="00AD0BE7">
      <w:pPr>
        <w:autoSpaceDE w:val="0"/>
        <w:autoSpaceDN w:val="0"/>
        <w:adjustRightInd w:val="0"/>
        <w:spacing w:after="0" w:line="360" w:lineRule="auto"/>
        <w:jc w:val="both"/>
        <w:rPr>
          <w:rFonts w:ascii="Times New Roman" w:hAnsi="Times New Roman" w:cs="Times New Roman"/>
        </w:rPr>
      </w:pPr>
      <w:r w:rsidRPr="0061326F">
        <w:rPr>
          <w:rFonts w:ascii="Times New Roman" w:hAnsi="Times New Roman" w:cs="Times New Roman"/>
        </w:rPr>
        <w:t xml:space="preserve">AFD implements its development and humanitarian interventions in an interactive environment involving multiple stakeholders. </w:t>
      </w:r>
      <w:r w:rsidRPr="0061326F">
        <w:rPr>
          <w:rFonts w:ascii="Times New Roman" w:eastAsia="ArialMT" w:hAnsi="Times New Roman" w:cs="Times New Roman"/>
          <w:sz w:val="24"/>
          <w:szCs w:val="24"/>
        </w:rPr>
        <w:t xml:space="preserve">We communicate with these </w:t>
      </w:r>
      <w:r w:rsidR="002D0196" w:rsidRPr="0061326F">
        <w:rPr>
          <w:rFonts w:ascii="Times New Roman" w:eastAsia="ArialMT" w:hAnsi="Times New Roman" w:cs="Times New Roman"/>
          <w:sz w:val="24"/>
          <w:szCs w:val="24"/>
        </w:rPr>
        <w:t>stakeholders, among other things, for the purpose of</w:t>
      </w:r>
      <w:r w:rsidR="00403DF9">
        <w:rPr>
          <w:rFonts w:ascii="Times New Roman" w:eastAsia="ArialMT" w:hAnsi="Times New Roman" w:cs="Times New Roman"/>
          <w:sz w:val="24"/>
          <w:szCs w:val="24"/>
        </w:rPr>
        <w:t xml:space="preserve"> </w:t>
      </w:r>
      <w:r w:rsidR="002D0196" w:rsidRPr="0061326F">
        <w:rPr>
          <w:rFonts w:ascii="Times New Roman" w:eastAsia="ArialMT" w:hAnsi="Times New Roman" w:cs="Times New Roman"/>
          <w:sz w:val="24"/>
          <w:szCs w:val="24"/>
        </w:rPr>
        <w:t>imparting</w:t>
      </w:r>
      <w:r w:rsidR="00403DF9">
        <w:rPr>
          <w:rFonts w:ascii="Times New Roman" w:eastAsia="ArialMT" w:hAnsi="Times New Roman" w:cs="Times New Roman"/>
          <w:sz w:val="24"/>
          <w:szCs w:val="24"/>
        </w:rPr>
        <w:t xml:space="preserve"> </w:t>
      </w:r>
      <w:r w:rsidR="002D0196" w:rsidRPr="0061326F">
        <w:rPr>
          <w:rFonts w:ascii="Times New Roman" w:eastAsia="ArialMT" w:hAnsi="Times New Roman" w:cs="Times New Roman"/>
          <w:sz w:val="24"/>
          <w:szCs w:val="24"/>
        </w:rPr>
        <w:t xml:space="preserve">organizational </w:t>
      </w:r>
      <w:r w:rsidRPr="0061326F">
        <w:rPr>
          <w:rFonts w:ascii="Times New Roman" w:eastAsia="ArialMT" w:hAnsi="Times New Roman" w:cs="Times New Roman"/>
          <w:sz w:val="24"/>
          <w:szCs w:val="24"/>
        </w:rPr>
        <w:t>values</w:t>
      </w:r>
      <w:r w:rsidR="002D0196" w:rsidRPr="0061326F">
        <w:rPr>
          <w:rFonts w:ascii="Times New Roman" w:eastAsia="ArialMT" w:hAnsi="Times New Roman" w:cs="Times New Roman"/>
          <w:sz w:val="24"/>
          <w:szCs w:val="24"/>
        </w:rPr>
        <w:t xml:space="preserve"> and image. AFD’s target audiences include such groups and individuals as </w:t>
      </w:r>
      <w:r w:rsidRPr="0061326F">
        <w:rPr>
          <w:rFonts w:ascii="Times New Roman" w:hAnsi="Times New Roman" w:cs="Times New Roman"/>
        </w:rPr>
        <w:t xml:space="preserve">the community with whom </w:t>
      </w:r>
      <w:r w:rsidR="002D0196" w:rsidRPr="0061326F">
        <w:rPr>
          <w:rFonts w:ascii="Times New Roman" w:hAnsi="Times New Roman" w:cs="Times New Roman"/>
        </w:rPr>
        <w:t>the organization</w:t>
      </w:r>
      <w:r w:rsidRPr="0061326F">
        <w:rPr>
          <w:rFonts w:ascii="Times New Roman" w:hAnsi="Times New Roman" w:cs="Times New Roman"/>
        </w:rPr>
        <w:t xml:space="preserve"> partners to complement its </w:t>
      </w:r>
      <w:r w:rsidRPr="0061326F">
        <w:rPr>
          <w:rFonts w:ascii="Times New Roman" w:hAnsi="Times New Roman" w:cs="Times New Roman"/>
        </w:rPr>
        <w:lastRenderedPageBreak/>
        <w:t>initiatives</w:t>
      </w:r>
      <w:r w:rsidR="002D0196" w:rsidRPr="0061326F">
        <w:rPr>
          <w:rFonts w:ascii="Times New Roman" w:hAnsi="Times New Roman" w:cs="Times New Roman"/>
        </w:rPr>
        <w:t>;</w:t>
      </w:r>
      <w:r w:rsidRPr="0061326F">
        <w:rPr>
          <w:rFonts w:ascii="Times New Roman" w:hAnsi="Times New Roman" w:cs="Times New Roman"/>
        </w:rPr>
        <w:t xml:space="preserve"> the </w:t>
      </w:r>
      <w:r w:rsidR="002D0196" w:rsidRPr="0061326F">
        <w:rPr>
          <w:rFonts w:ascii="Times New Roman" w:hAnsi="Times New Roman" w:cs="Times New Roman"/>
        </w:rPr>
        <w:t>sector</w:t>
      </w:r>
      <w:r w:rsidRPr="0061326F">
        <w:rPr>
          <w:rFonts w:ascii="Times New Roman" w:hAnsi="Times New Roman" w:cs="Times New Roman"/>
        </w:rPr>
        <w:t xml:space="preserve"> offices found at various level that give various administrative and technical support in their mandated areas</w:t>
      </w:r>
      <w:r w:rsidR="002D0196" w:rsidRPr="0061326F">
        <w:rPr>
          <w:rFonts w:ascii="Times New Roman" w:hAnsi="Times New Roman" w:cs="Times New Roman"/>
        </w:rPr>
        <w:t>;</w:t>
      </w:r>
      <w:r w:rsidRPr="0061326F">
        <w:rPr>
          <w:rFonts w:ascii="Times New Roman" w:hAnsi="Times New Roman" w:cs="Times New Roman"/>
        </w:rPr>
        <w:t xml:space="preserve"> the funding partners that provide resource</w:t>
      </w:r>
      <w:r w:rsidR="002D0196" w:rsidRPr="0061326F">
        <w:rPr>
          <w:rFonts w:ascii="Times New Roman" w:hAnsi="Times New Roman" w:cs="Times New Roman"/>
        </w:rPr>
        <w:t xml:space="preserve"> and other support to enable AFD deliver its </w:t>
      </w:r>
      <w:proofErr w:type="spellStart"/>
      <w:r w:rsidR="002D0196" w:rsidRPr="0061326F">
        <w:rPr>
          <w:rFonts w:ascii="Times New Roman" w:hAnsi="Times New Roman" w:cs="Times New Roman"/>
        </w:rPr>
        <w:t>programme;AFD’s</w:t>
      </w:r>
      <w:proofErr w:type="spellEnd"/>
      <w:r w:rsidR="002D0196" w:rsidRPr="0061326F">
        <w:rPr>
          <w:rFonts w:ascii="Times New Roman" w:hAnsi="Times New Roman" w:cs="Times New Roman"/>
        </w:rPr>
        <w:t xml:space="preserve"> organs of </w:t>
      </w:r>
      <w:r w:rsidRPr="0061326F">
        <w:rPr>
          <w:rFonts w:ascii="Times New Roman" w:hAnsi="Times New Roman" w:cs="Times New Roman"/>
        </w:rPr>
        <w:t xml:space="preserve">governance </w:t>
      </w:r>
      <w:r w:rsidR="002D0196" w:rsidRPr="0061326F">
        <w:rPr>
          <w:rFonts w:ascii="Times New Roman" w:hAnsi="Times New Roman" w:cs="Times New Roman"/>
        </w:rPr>
        <w:t>that</w:t>
      </w:r>
      <w:r w:rsidRPr="0061326F">
        <w:rPr>
          <w:rFonts w:ascii="Times New Roman" w:hAnsi="Times New Roman" w:cs="Times New Roman"/>
        </w:rPr>
        <w:t xml:space="preserve"> guide and  oversee organizational policy </w:t>
      </w:r>
      <w:r w:rsidR="002D0196" w:rsidRPr="0061326F">
        <w:rPr>
          <w:rFonts w:ascii="Times New Roman" w:hAnsi="Times New Roman" w:cs="Times New Roman"/>
        </w:rPr>
        <w:t xml:space="preserve">and operational </w:t>
      </w:r>
      <w:r w:rsidRPr="0061326F">
        <w:rPr>
          <w:rFonts w:ascii="Times New Roman" w:hAnsi="Times New Roman" w:cs="Times New Roman"/>
        </w:rPr>
        <w:t>issues</w:t>
      </w:r>
      <w:r w:rsidR="002D0196" w:rsidRPr="0061326F">
        <w:rPr>
          <w:rFonts w:ascii="Times New Roman" w:hAnsi="Times New Roman" w:cs="Times New Roman"/>
        </w:rPr>
        <w:t>;</w:t>
      </w:r>
      <w:r w:rsidRPr="0061326F">
        <w:rPr>
          <w:rFonts w:ascii="Times New Roman" w:hAnsi="Times New Roman" w:cs="Times New Roman"/>
        </w:rPr>
        <w:t xml:space="preserve"> the employee</w:t>
      </w:r>
      <w:r w:rsidR="002D0196" w:rsidRPr="0061326F">
        <w:rPr>
          <w:rFonts w:ascii="Times New Roman" w:hAnsi="Times New Roman" w:cs="Times New Roman"/>
        </w:rPr>
        <w:t xml:space="preserve">s </w:t>
      </w:r>
      <w:r w:rsidRPr="0061326F">
        <w:rPr>
          <w:rFonts w:ascii="Times New Roman" w:hAnsi="Times New Roman" w:cs="Times New Roman"/>
        </w:rPr>
        <w:t xml:space="preserve">responsible for the day to day </w:t>
      </w:r>
      <w:proofErr w:type="spellStart"/>
      <w:r w:rsidRPr="0061326F">
        <w:rPr>
          <w:rFonts w:ascii="Times New Roman" w:hAnsi="Times New Roman" w:cs="Times New Roman"/>
        </w:rPr>
        <w:t>activity</w:t>
      </w:r>
      <w:r w:rsidR="002D0196" w:rsidRPr="0061326F">
        <w:rPr>
          <w:rFonts w:ascii="Times New Roman" w:hAnsi="Times New Roman" w:cs="Times New Roman"/>
        </w:rPr>
        <w:t>;</w:t>
      </w:r>
      <w:r w:rsidR="002E1C31" w:rsidRPr="0061326F">
        <w:rPr>
          <w:rFonts w:ascii="Times New Roman" w:hAnsi="Times New Roman" w:cs="Times New Roman"/>
        </w:rPr>
        <w:t>like-minded</w:t>
      </w:r>
      <w:proofErr w:type="spellEnd"/>
      <w:r w:rsidR="002E1C31" w:rsidRPr="0061326F">
        <w:rPr>
          <w:rFonts w:ascii="Times New Roman" w:hAnsi="Times New Roman" w:cs="Times New Roman"/>
        </w:rPr>
        <w:t xml:space="preserve"> CSOs, </w:t>
      </w:r>
      <w:r w:rsidRPr="0061326F">
        <w:rPr>
          <w:rFonts w:ascii="Times New Roman" w:hAnsi="Times New Roman" w:cs="Times New Roman"/>
        </w:rPr>
        <w:t>and the wider public</w:t>
      </w:r>
      <w:r w:rsidR="002D0196" w:rsidRPr="0061326F">
        <w:rPr>
          <w:rFonts w:ascii="Times New Roman" w:hAnsi="Times New Roman" w:cs="Times New Roman"/>
        </w:rPr>
        <w:t xml:space="preserve">. These have variable influence </w:t>
      </w:r>
      <w:proofErr w:type="spellStart"/>
      <w:r w:rsidR="002D0196" w:rsidRPr="0061326F">
        <w:rPr>
          <w:rFonts w:ascii="Times New Roman" w:hAnsi="Times New Roman" w:cs="Times New Roman"/>
        </w:rPr>
        <w:t>overthe</w:t>
      </w:r>
      <w:proofErr w:type="spellEnd"/>
      <w:r w:rsidR="002D0196" w:rsidRPr="0061326F">
        <w:rPr>
          <w:rFonts w:ascii="Times New Roman" w:hAnsi="Times New Roman" w:cs="Times New Roman"/>
        </w:rPr>
        <w:t xml:space="preserve"> potential of AFD to deliver its mission and realize its objectives. </w:t>
      </w:r>
      <w:r w:rsidR="002E1C31" w:rsidRPr="0061326F">
        <w:rPr>
          <w:rFonts w:ascii="Times New Roman" w:hAnsi="Times New Roman" w:cs="Times New Roman"/>
        </w:rPr>
        <w:t xml:space="preserve">Hence, maintaining effective communication with them will go a long way in ensuring the success of AFD. </w:t>
      </w:r>
    </w:p>
    <w:p w14:paraId="5B6110F4" w14:textId="77777777" w:rsidR="00067605" w:rsidRPr="0061326F" w:rsidRDefault="00067605" w:rsidP="00AD0BE7">
      <w:pPr>
        <w:autoSpaceDE w:val="0"/>
        <w:autoSpaceDN w:val="0"/>
        <w:adjustRightInd w:val="0"/>
        <w:spacing w:after="0" w:line="360" w:lineRule="auto"/>
        <w:jc w:val="both"/>
        <w:rPr>
          <w:rFonts w:ascii="Times New Roman" w:eastAsia="ArialMT" w:hAnsi="Times New Roman" w:cs="Times New Roman"/>
          <w:sz w:val="24"/>
          <w:szCs w:val="24"/>
        </w:rPr>
      </w:pPr>
    </w:p>
    <w:p w14:paraId="35D44A5E" w14:textId="77777777" w:rsidR="008A6C40" w:rsidRPr="0061326F" w:rsidRDefault="008A6C40" w:rsidP="00AD0BE7">
      <w:p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The major internal and external communication audiences of AFD are provided in the table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7"/>
        <w:gridCol w:w="2501"/>
        <w:gridCol w:w="4435"/>
        <w:gridCol w:w="1865"/>
      </w:tblGrid>
      <w:tr w:rsidR="00284A7B" w:rsidRPr="0061326F" w14:paraId="7D11D50A" w14:textId="77777777" w:rsidTr="008A6C40">
        <w:tc>
          <w:tcPr>
            <w:tcW w:w="667" w:type="dxa"/>
            <w:tcBorders>
              <w:top w:val="single" w:sz="4" w:space="0" w:color="000000"/>
              <w:left w:val="single" w:sz="4" w:space="0" w:color="000000"/>
              <w:bottom w:val="single" w:sz="4" w:space="0" w:color="000000"/>
              <w:right w:val="single" w:sz="4" w:space="0" w:color="000000"/>
            </w:tcBorders>
            <w:hideMark/>
          </w:tcPr>
          <w:p w14:paraId="2C35B6F1"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S/N</w:t>
            </w:r>
          </w:p>
        </w:tc>
        <w:tc>
          <w:tcPr>
            <w:tcW w:w="2501" w:type="dxa"/>
            <w:tcBorders>
              <w:top w:val="single" w:sz="4" w:space="0" w:color="000000"/>
              <w:left w:val="single" w:sz="4" w:space="0" w:color="000000"/>
              <w:bottom w:val="single" w:sz="4" w:space="0" w:color="000000"/>
              <w:right w:val="single" w:sz="4" w:space="0" w:color="000000"/>
            </w:tcBorders>
            <w:hideMark/>
          </w:tcPr>
          <w:p w14:paraId="23B7F745"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Category</w:t>
            </w:r>
          </w:p>
        </w:tc>
        <w:tc>
          <w:tcPr>
            <w:tcW w:w="4435" w:type="dxa"/>
            <w:tcBorders>
              <w:top w:val="single" w:sz="4" w:space="0" w:color="000000"/>
              <w:left w:val="single" w:sz="4" w:space="0" w:color="000000"/>
              <w:bottom w:val="single" w:sz="4" w:space="0" w:color="000000"/>
              <w:right w:val="single" w:sz="4" w:space="0" w:color="000000"/>
            </w:tcBorders>
            <w:hideMark/>
          </w:tcPr>
          <w:p w14:paraId="6395E2FD"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Users</w:t>
            </w:r>
          </w:p>
        </w:tc>
        <w:tc>
          <w:tcPr>
            <w:tcW w:w="1865" w:type="dxa"/>
            <w:tcBorders>
              <w:top w:val="single" w:sz="4" w:space="0" w:color="000000"/>
              <w:left w:val="single" w:sz="4" w:space="0" w:color="000000"/>
              <w:bottom w:val="single" w:sz="4" w:space="0" w:color="000000"/>
              <w:right w:val="single" w:sz="4" w:space="0" w:color="000000"/>
            </w:tcBorders>
            <w:hideMark/>
          </w:tcPr>
          <w:p w14:paraId="0831E459" w14:textId="77777777" w:rsidR="008A6C40" w:rsidRPr="0061326F" w:rsidRDefault="008A6C40" w:rsidP="00AD0BE7">
            <w:pPr>
              <w:jc w:val="both"/>
              <w:rPr>
                <w:rFonts w:ascii="Times New Roman" w:hAnsi="Times New Roman" w:cs="Times New Roman"/>
                <w:b/>
              </w:rPr>
            </w:pPr>
            <w:r w:rsidRPr="0061326F">
              <w:rPr>
                <w:rFonts w:ascii="Times New Roman" w:hAnsi="Times New Roman" w:cs="Times New Roman"/>
                <w:b/>
              </w:rPr>
              <w:t>Remark</w:t>
            </w:r>
          </w:p>
        </w:tc>
      </w:tr>
      <w:tr w:rsidR="00284A7B" w:rsidRPr="0061326F" w14:paraId="040C0DCB" w14:textId="77777777" w:rsidTr="008A6C40">
        <w:tc>
          <w:tcPr>
            <w:tcW w:w="667" w:type="dxa"/>
            <w:vMerge w:val="restart"/>
            <w:tcBorders>
              <w:top w:val="single" w:sz="4" w:space="0" w:color="000000"/>
              <w:left w:val="single" w:sz="4" w:space="0" w:color="000000"/>
              <w:bottom w:val="single" w:sz="4" w:space="0" w:color="000000"/>
              <w:right w:val="single" w:sz="4" w:space="0" w:color="000000"/>
            </w:tcBorders>
            <w:hideMark/>
          </w:tcPr>
          <w:p w14:paraId="3026CF01"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I</w:t>
            </w:r>
          </w:p>
        </w:tc>
        <w:tc>
          <w:tcPr>
            <w:tcW w:w="2501" w:type="dxa"/>
            <w:vMerge w:val="restart"/>
            <w:tcBorders>
              <w:top w:val="single" w:sz="4" w:space="0" w:color="000000"/>
              <w:left w:val="single" w:sz="4" w:space="0" w:color="000000"/>
              <w:bottom w:val="single" w:sz="4" w:space="0" w:color="000000"/>
              <w:right w:val="single" w:sz="4" w:space="0" w:color="000000"/>
            </w:tcBorders>
            <w:hideMark/>
          </w:tcPr>
          <w:p w14:paraId="5BE02244" w14:textId="77777777" w:rsidR="008A6C40" w:rsidRPr="0061326F" w:rsidRDefault="008A6C40" w:rsidP="00561AD4">
            <w:pPr>
              <w:spacing w:line="240" w:lineRule="auto"/>
              <w:rPr>
                <w:rFonts w:ascii="Times New Roman" w:hAnsi="Times New Roman" w:cs="Times New Roman"/>
                <w:b/>
              </w:rPr>
            </w:pPr>
            <w:r w:rsidRPr="0061326F">
              <w:rPr>
                <w:rFonts w:ascii="Times New Roman" w:hAnsi="Times New Roman" w:cs="Times New Roman"/>
                <w:b/>
              </w:rPr>
              <w:t>AFD’s organs of Governance</w:t>
            </w:r>
          </w:p>
        </w:tc>
        <w:tc>
          <w:tcPr>
            <w:tcW w:w="4435" w:type="dxa"/>
            <w:tcBorders>
              <w:top w:val="single" w:sz="4" w:space="0" w:color="000000"/>
              <w:left w:val="single" w:sz="4" w:space="0" w:color="000000"/>
              <w:bottom w:val="single" w:sz="4" w:space="0" w:color="000000"/>
              <w:right w:val="single" w:sz="4" w:space="0" w:color="000000"/>
            </w:tcBorders>
            <w:hideMark/>
          </w:tcPr>
          <w:p w14:paraId="408F80CA"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 xml:space="preserve">Members of the General Assembly </w:t>
            </w:r>
          </w:p>
        </w:tc>
        <w:tc>
          <w:tcPr>
            <w:tcW w:w="1865" w:type="dxa"/>
            <w:tcBorders>
              <w:top w:val="single" w:sz="4" w:space="0" w:color="000000"/>
              <w:left w:val="single" w:sz="4" w:space="0" w:color="000000"/>
              <w:bottom w:val="single" w:sz="4" w:space="0" w:color="000000"/>
              <w:right w:val="single" w:sz="4" w:space="0" w:color="000000"/>
            </w:tcBorders>
          </w:tcPr>
          <w:p w14:paraId="5C4CA969" w14:textId="77777777" w:rsidR="008A6C40" w:rsidRPr="0061326F" w:rsidRDefault="008A6C40" w:rsidP="00AD0BE7">
            <w:pPr>
              <w:jc w:val="both"/>
              <w:rPr>
                <w:rFonts w:ascii="Times New Roman" w:hAnsi="Times New Roman" w:cs="Times New Roman"/>
                <w:b/>
              </w:rPr>
            </w:pPr>
          </w:p>
        </w:tc>
      </w:tr>
      <w:tr w:rsidR="00284A7B" w:rsidRPr="0061326F" w14:paraId="784FF9D1"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5D79E6C2"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28967B4B"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3004A56B"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General Assembly working groups</w:t>
            </w:r>
          </w:p>
        </w:tc>
        <w:tc>
          <w:tcPr>
            <w:tcW w:w="1865" w:type="dxa"/>
            <w:tcBorders>
              <w:top w:val="single" w:sz="4" w:space="0" w:color="000000"/>
              <w:left w:val="single" w:sz="4" w:space="0" w:color="000000"/>
              <w:bottom w:val="single" w:sz="4" w:space="0" w:color="000000"/>
              <w:right w:val="single" w:sz="4" w:space="0" w:color="000000"/>
            </w:tcBorders>
          </w:tcPr>
          <w:p w14:paraId="3D4AC40D" w14:textId="77777777" w:rsidR="008A6C40" w:rsidRPr="0061326F" w:rsidRDefault="008A6C40" w:rsidP="00AD0BE7">
            <w:pPr>
              <w:jc w:val="both"/>
              <w:rPr>
                <w:rFonts w:ascii="Times New Roman" w:hAnsi="Times New Roman" w:cs="Times New Roman"/>
                <w:b/>
              </w:rPr>
            </w:pPr>
          </w:p>
        </w:tc>
      </w:tr>
      <w:tr w:rsidR="00284A7B" w:rsidRPr="0061326F" w14:paraId="7DC2B4BC"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2F2FB1A0"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53BE13C7"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3E098C2A"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Board of Directors</w:t>
            </w:r>
          </w:p>
        </w:tc>
        <w:tc>
          <w:tcPr>
            <w:tcW w:w="1865" w:type="dxa"/>
            <w:tcBorders>
              <w:top w:val="single" w:sz="4" w:space="0" w:color="000000"/>
              <w:left w:val="single" w:sz="4" w:space="0" w:color="000000"/>
              <w:bottom w:val="single" w:sz="4" w:space="0" w:color="000000"/>
              <w:right w:val="single" w:sz="4" w:space="0" w:color="000000"/>
            </w:tcBorders>
          </w:tcPr>
          <w:p w14:paraId="0F52FD0E" w14:textId="77777777" w:rsidR="008A6C40" w:rsidRPr="0061326F" w:rsidRDefault="008A6C40" w:rsidP="00AD0BE7">
            <w:pPr>
              <w:jc w:val="both"/>
              <w:rPr>
                <w:rFonts w:ascii="Times New Roman" w:hAnsi="Times New Roman" w:cs="Times New Roman"/>
                <w:b/>
              </w:rPr>
            </w:pPr>
          </w:p>
        </w:tc>
      </w:tr>
      <w:tr w:rsidR="00284A7B" w:rsidRPr="0061326F" w14:paraId="4CD75484" w14:textId="77777777" w:rsidTr="008A6C40">
        <w:trPr>
          <w:trHeight w:val="540"/>
        </w:trPr>
        <w:tc>
          <w:tcPr>
            <w:tcW w:w="667" w:type="dxa"/>
            <w:tcBorders>
              <w:top w:val="single" w:sz="4" w:space="0" w:color="000000"/>
              <w:left w:val="single" w:sz="4" w:space="0" w:color="000000"/>
              <w:bottom w:val="single" w:sz="4" w:space="0" w:color="000000"/>
              <w:right w:val="single" w:sz="4" w:space="0" w:color="000000"/>
            </w:tcBorders>
            <w:hideMark/>
          </w:tcPr>
          <w:p w14:paraId="319C8868"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II</w:t>
            </w:r>
          </w:p>
        </w:tc>
        <w:tc>
          <w:tcPr>
            <w:tcW w:w="2501" w:type="dxa"/>
            <w:tcBorders>
              <w:top w:val="single" w:sz="4" w:space="0" w:color="000000"/>
              <w:left w:val="single" w:sz="4" w:space="0" w:color="000000"/>
              <w:bottom w:val="single" w:sz="4" w:space="0" w:color="000000"/>
              <w:right w:val="single" w:sz="4" w:space="0" w:color="000000"/>
            </w:tcBorders>
            <w:hideMark/>
          </w:tcPr>
          <w:p w14:paraId="5D29DE36" w14:textId="77777777" w:rsidR="008A6C40" w:rsidRPr="0061326F" w:rsidRDefault="008A6C40" w:rsidP="00561AD4">
            <w:pPr>
              <w:spacing w:line="240" w:lineRule="auto"/>
              <w:rPr>
                <w:rFonts w:ascii="Times New Roman" w:hAnsi="Times New Roman" w:cs="Times New Roman"/>
                <w:b/>
              </w:rPr>
            </w:pPr>
            <w:r w:rsidRPr="0061326F">
              <w:rPr>
                <w:rFonts w:ascii="Times New Roman" w:hAnsi="Times New Roman" w:cs="Times New Roman"/>
                <w:b/>
              </w:rPr>
              <w:t>Secretariat</w:t>
            </w:r>
          </w:p>
        </w:tc>
        <w:tc>
          <w:tcPr>
            <w:tcW w:w="4435" w:type="dxa"/>
            <w:tcBorders>
              <w:top w:val="single" w:sz="4" w:space="0" w:color="000000"/>
              <w:left w:val="single" w:sz="4" w:space="0" w:color="000000"/>
              <w:bottom w:val="single" w:sz="4" w:space="0" w:color="000000"/>
              <w:right w:val="single" w:sz="4" w:space="0" w:color="000000"/>
            </w:tcBorders>
          </w:tcPr>
          <w:p w14:paraId="2A3EB50E"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Staff at all levels</w:t>
            </w:r>
          </w:p>
          <w:p w14:paraId="42B4A218" w14:textId="77777777" w:rsidR="008A6C40" w:rsidRPr="0061326F" w:rsidRDefault="008A6C40" w:rsidP="00AD0BE7">
            <w:pPr>
              <w:spacing w:line="240" w:lineRule="auto"/>
              <w:jc w:val="both"/>
              <w:rPr>
                <w:rFonts w:ascii="Times New Roman" w:hAnsi="Times New Roman" w:cs="Times New Roman"/>
                <w:b/>
              </w:rPr>
            </w:pPr>
          </w:p>
          <w:p w14:paraId="26BB3B8D" w14:textId="77777777" w:rsidR="008A6C40" w:rsidRPr="0061326F" w:rsidRDefault="008A6C40" w:rsidP="00AD0BE7">
            <w:pPr>
              <w:spacing w:line="240" w:lineRule="auto"/>
              <w:jc w:val="both"/>
              <w:rPr>
                <w:rFonts w:ascii="Times New Roman" w:hAnsi="Times New Roman" w:cs="Times New Roman"/>
              </w:rPr>
            </w:pPr>
          </w:p>
          <w:p w14:paraId="77E858FA" w14:textId="77777777" w:rsidR="008A6C40" w:rsidRPr="0061326F" w:rsidRDefault="008A6C40" w:rsidP="00AD0BE7">
            <w:pPr>
              <w:spacing w:line="240" w:lineRule="auto"/>
              <w:jc w:val="both"/>
              <w:rPr>
                <w:rFonts w:ascii="Times New Roman" w:hAnsi="Times New Roman" w:cs="Times New Roman"/>
                <w:b/>
              </w:rPr>
            </w:pPr>
          </w:p>
        </w:tc>
        <w:tc>
          <w:tcPr>
            <w:tcW w:w="1865" w:type="dxa"/>
            <w:tcBorders>
              <w:top w:val="single" w:sz="4" w:space="0" w:color="000000"/>
              <w:left w:val="single" w:sz="4" w:space="0" w:color="000000"/>
              <w:bottom w:val="single" w:sz="4" w:space="0" w:color="000000"/>
              <w:right w:val="single" w:sz="4" w:space="0" w:color="000000"/>
            </w:tcBorders>
          </w:tcPr>
          <w:p w14:paraId="27AA56F9" w14:textId="77777777" w:rsidR="008A6C40" w:rsidRPr="0061326F" w:rsidRDefault="008A6C40" w:rsidP="00AD0BE7">
            <w:pPr>
              <w:jc w:val="both"/>
              <w:rPr>
                <w:rFonts w:ascii="Times New Roman" w:hAnsi="Times New Roman" w:cs="Times New Roman"/>
                <w:b/>
              </w:rPr>
            </w:pPr>
          </w:p>
        </w:tc>
      </w:tr>
      <w:tr w:rsidR="00284A7B" w:rsidRPr="0061326F" w14:paraId="06FC1F19" w14:textId="77777777" w:rsidTr="008A6C40">
        <w:tc>
          <w:tcPr>
            <w:tcW w:w="667" w:type="dxa"/>
            <w:vMerge w:val="restart"/>
            <w:tcBorders>
              <w:top w:val="single" w:sz="4" w:space="0" w:color="000000"/>
              <w:left w:val="single" w:sz="4" w:space="0" w:color="000000"/>
              <w:bottom w:val="single" w:sz="4" w:space="0" w:color="000000"/>
              <w:right w:val="single" w:sz="4" w:space="0" w:color="000000"/>
            </w:tcBorders>
            <w:hideMark/>
          </w:tcPr>
          <w:p w14:paraId="7BD21F6B"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2.1</w:t>
            </w:r>
          </w:p>
        </w:tc>
        <w:tc>
          <w:tcPr>
            <w:tcW w:w="2501" w:type="dxa"/>
            <w:vMerge w:val="restart"/>
            <w:tcBorders>
              <w:top w:val="single" w:sz="4" w:space="0" w:color="000000"/>
              <w:left w:val="single" w:sz="4" w:space="0" w:color="000000"/>
              <w:bottom w:val="single" w:sz="4" w:space="0" w:color="000000"/>
              <w:right w:val="single" w:sz="4" w:space="0" w:color="000000"/>
            </w:tcBorders>
          </w:tcPr>
          <w:p w14:paraId="470C5969" w14:textId="77777777" w:rsidR="008A6C40" w:rsidRPr="0061326F" w:rsidRDefault="008A6C40" w:rsidP="00561AD4">
            <w:pPr>
              <w:spacing w:line="240" w:lineRule="auto"/>
              <w:rPr>
                <w:rFonts w:ascii="Times New Roman" w:hAnsi="Times New Roman" w:cs="Times New Roman"/>
                <w:b/>
              </w:rPr>
            </w:pPr>
            <w:r w:rsidRPr="0061326F">
              <w:rPr>
                <w:rFonts w:ascii="Times New Roman" w:hAnsi="Times New Roman" w:cs="Times New Roman"/>
                <w:b/>
              </w:rPr>
              <w:t>Sex disaggregated</w:t>
            </w:r>
          </w:p>
          <w:p w14:paraId="3FCEEFA1" w14:textId="77777777" w:rsidR="008A6C40" w:rsidRPr="0061326F" w:rsidRDefault="008A6C40" w:rsidP="00561AD4">
            <w:pPr>
              <w:spacing w:line="240" w:lineRule="auto"/>
              <w:rPr>
                <w:rFonts w:ascii="Times New Roman" w:hAnsi="Times New Roman" w:cs="Times New Roman"/>
                <w:b/>
              </w:rPr>
            </w:pPr>
          </w:p>
        </w:tc>
        <w:tc>
          <w:tcPr>
            <w:tcW w:w="4435" w:type="dxa"/>
            <w:tcBorders>
              <w:top w:val="single" w:sz="4" w:space="0" w:color="000000"/>
              <w:left w:val="single" w:sz="4" w:space="0" w:color="000000"/>
              <w:bottom w:val="single" w:sz="4" w:space="0" w:color="000000"/>
              <w:right w:val="single" w:sz="4" w:space="0" w:color="000000"/>
            </w:tcBorders>
            <w:hideMark/>
          </w:tcPr>
          <w:p w14:paraId="00CBCF34"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Male staff</w:t>
            </w:r>
          </w:p>
        </w:tc>
        <w:tc>
          <w:tcPr>
            <w:tcW w:w="1865" w:type="dxa"/>
            <w:tcBorders>
              <w:top w:val="single" w:sz="4" w:space="0" w:color="000000"/>
              <w:left w:val="single" w:sz="4" w:space="0" w:color="000000"/>
              <w:bottom w:val="single" w:sz="4" w:space="0" w:color="000000"/>
              <w:right w:val="single" w:sz="4" w:space="0" w:color="000000"/>
            </w:tcBorders>
          </w:tcPr>
          <w:p w14:paraId="25D8BDF5" w14:textId="77777777" w:rsidR="008A6C40" w:rsidRPr="0061326F" w:rsidRDefault="008A6C40" w:rsidP="00AD0BE7">
            <w:pPr>
              <w:jc w:val="both"/>
              <w:rPr>
                <w:rFonts w:ascii="Times New Roman" w:hAnsi="Times New Roman" w:cs="Times New Roman"/>
                <w:b/>
              </w:rPr>
            </w:pPr>
          </w:p>
        </w:tc>
      </w:tr>
      <w:tr w:rsidR="00284A7B" w:rsidRPr="0061326F" w14:paraId="3AFDF77A"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1141BED1"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224200A7"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591FC2A6"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Female staff</w:t>
            </w:r>
          </w:p>
        </w:tc>
        <w:tc>
          <w:tcPr>
            <w:tcW w:w="1865" w:type="dxa"/>
            <w:tcBorders>
              <w:top w:val="single" w:sz="4" w:space="0" w:color="000000"/>
              <w:left w:val="single" w:sz="4" w:space="0" w:color="000000"/>
              <w:bottom w:val="single" w:sz="4" w:space="0" w:color="000000"/>
              <w:right w:val="single" w:sz="4" w:space="0" w:color="000000"/>
            </w:tcBorders>
          </w:tcPr>
          <w:p w14:paraId="327B3070" w14:textId="77777777" w:rsidR="008A6C40" w:rsidRPr="0061326F" w:rsidRDefault="008A6C40" w:rsidP="00AD0BE7">
            <w:pPr>
              <w:jc w:val="both"/>
              <w:rPr>
                <w:rFonts w:ascii="Times New Roman" w:hAnsi="Times New Roman" w:cs="Times New Roman"/>
                <w:b/>
              </w:rPr>
            </w:pPr>
          </w:p>
        </w:tc>
      </w:tr>
      <w:tr w:rsidR="00284A7B" w:rsidRPr="0061326F" w14:paraId="01964F6A" w14:textId="77777777" w:rsidTr="008A6C40">
        <w:tc>
          <w:tcPr>
            <w:tcW w:w="667" w:type="dxa"/>
            <w:vMerge w:val="restart"/>
            <w:tcBorders>
              <w:top w:val="single" w:sz="4" w:space="0" w:color="000000"/>
              <w:left w:val="single" w:sz="4" w:space="0" w:color="000000"/>
              <w:bottom w:val="single" w:sz="4" w:space="0" w:color="000000"/>
              <w:right w:val="single" w:sz="4" w:space="0" w:color="000000"/>
            </w:tcBorders>
            <w:hideMark/>
          </w:tcPr>
          <w:p w14:paraId="3C0BE567"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2.2</w:t>
            </w:r>
          </w:p>
        </w:tc>
        <w:tc>
          <w:tcPr>
            <w:tcW w:w="2501" w:type="dxa"/>
            <w:vMerge w:val="restart"/>
            <w:tcBorders>
              <w:top w:val="single" w:sz="4" w:space="0" w:color="000000"/>
              <w:left w:val="single" w:sz="4" w:space="0" w:color="000000"/>
              <w:bottom w:val="single" w:sz="4" w:space="0" w:color="000000"/>
              <w:right w:val="single" w:sz="4" w:space="0" w:color="000000"/>
            </w:tcBorders>
          </w:tcPr>
          <w:p w14:paraId="2F6C7158" w14:textId="77777777" w:rsidR="008A6C40" w:rsidRPr="0061326F" w:rsidRDefault="008A6C40" w:rsidP="00561AD4">
            <w:pPr>
              <w:spacing w:line="240" w:lineRule="auto"/>
              <w:rPr>
                <w:rFonts w:ascii="Times New Roman" w:hAnsi="Times New Roman" w:cs="Times New Roman"/>
                <w:b/>
              </w:rPr>
            </w:pPr>
            <w:r w:rsidRPr="0061326F">
              <w:rPr>
                <w:rFonts w:ascii="Times New Roman" w:hAnsi="Times New Roman" w:cs="Times New Roman"/>
                <w:b/>
              </w:rPr>
              <w:t xml:space="preserve">By work unit/location </w:t>
            </w:r>
          </w:p>
          <w:p w14:paraId="6E44F709" w14:textId="77777777" w:rsidR="008A6C40" w:rsidRPr="0061326F" w:rsidRDefault="008A6C40" w:rsidP="00561AD4">
            <w:pPr>
              <w:spacing w:line="240" w:lineRule="auto"/>
              <w:rPr>
                <w:rFonts w:ascii="Times New Roman" w:hAnsi="Times New Roman" w:cs="Times New Roman"/>
                <w:b/>
              </w:rPr>
            </w:pPr>
          </w:p>
        </w:tc>
        <w:tc>
          <w:tcPr>
            <w:tcW w:w="4435" w:type="dxa"/>
            <w:tcBorders>
              <w:top w:val="single" w:sz="4" w:space="0" w:color="000000"/>
              <w:left w:val="single" w:sz="4" w:space="0" w:color="000000"/>
              <w:bottom w:val="single" w:sz="4" w:space="0" w:color="000000"/>
              <w:right w:val="single" w:sz="4" w:space="0" w:color="000000"/>
            </w:tcBorders>
            <w:hideMark/>
          </w:tcPr>
          <w:p w14:paraId="66C60BB4"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Project Coordination Offices</w:t>
            </w:r>
          </w:p>
        </w:tc>
        <w:tc>
          <w:tcPr>
            <w:tcW w:w="1865" w:type="dxa"/>
            <w:tcBorders>
              <w:top w:val="single" w:sz="4" w:space="0" w:color="000000"/>
              <w:left w:val="single" w:sz="4" w:space="0" w:color="000000"/>
              <w:bottom w:val="single" w:sz="4" w:space="0" w:color="000000"/>
              <w:right w:val="single" w:sz="4" w:space="0" w:color="000000"/>
            </w:tcBorders>
          </w:tcPr>
          <w:p w14:paraId="56BBE6E9" w14:textId="77777777" w:rsidR="008A6C40" w:rsidRPr="0061326F" w:rsidRDefault="008A6C40" w:rsidP="00AD0BE7">
            <w:pPr>
              <w:jc w:val="both"/>
              <w:rPr>
                <w:rFonts w:ascii="Times New Roman" w:hAnsi="Times New Roman" w:cs="Times New Roman"/>
                <w:b/>
              </w:rPr>
            </w:pPr>
          </w:p>
        </w:tc>
      </w:tr>
      <w:tr w:rsidR="00284A7B" w:rsidRPr="0061326F" w14:paraId="045C5DCE"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7E715605"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5CFDE6B7"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1388EB40"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Field Coordination Offices</w:t>
            </w:r>
          </w:p>
        </w:tc>
        <w:tc>
          <w:tcPr>
            <w:tcW w:w="1865" w:type="dxa"/>
            <w:tcBorders>
              <w:top w:val="single" w:sz="4" w:space="0" w:color="000000"/>
              <w:left w:val="single" w:sz="4" w:space="0" w:color="000000"/>
              <w:bottom w:val="single" w:sz="4" w:space="0" w:color="000000"/>
              <w:right w:val="single" w:sz="4" w:space="0" w:color="000000"/>
            </w:tcBorders>
          </w:tcPr>
          <w:p w14:paraId="06B5B7E4" w14:textId="77777777" w:rsidR="008A6C40" w:rsidRPr="0061326F" w:rsidRDefault="008A6C40" w:rsidP="00AD0BE7">
            <w:pPr>
              <w:jc w:val="both"/>
              <w:rPr>
                <w:rFonts w:ascii="Times New Roman" w:hAnsi="Times New Roman" w:cs="Times New Roman"/>
                <w:b/>
              </w:rPr>
            </w:pPr>
          </w:p>
        </w:tc>
      </w:tr>
      <w:tr w:rsidR="00284A7B" w:rsidRPr="0061326F" w14:paraId="316B989A"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66874F3F"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6FF8128E"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1AECB64B"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Head Office</w:t>
            </w:r>
          </w:p>
        </w:tc>
        <w:tc>
          <w:tcPr>
            <w:tcW w:w="1865" w:type="dxa"/>
            <w:tcBorders>
              <w:top w:val="single" w:sz="4" w:space="0" w:color="000000"/>
              <w:left w:val="single" w:sz="4" w:space="0" w:color="000000"/>
              <w:bottom w:val="single" w:sz="4" w:space="0" w:color="000000"/>
              <w:right w:val="single" w:sz="4" w:space="0" w:color="000000"/>
            </w:tcBorders>
          </w:tcPr>
          <w:p w14:paraId="061A1385" w14:textId="77777777" w:rsidR="008A6C40" w:rsidRPr="0061326F" w:rsidRDefault="008A6C40" w:rsidP="00AD0BE7">
            <w:pPr>
              <w:jc w:val="both"/>
              <w:rPr>
                <w:rFonts w:ascii="Times New Roman" w:hAnsi="Times New Roman" w:cs="Times New Roman"/>
                <w:b/>
              </w:rPr>
            </w:pPr>
          </w:p>
        </w:tc>
      </w:tr>
      <w:tr w:rsidR="00284A7B" w:rsidRPr="0061326F" w14:paraId="14501E8E" w14:textId="77777777" w:rsidTr="008A6C40">
        <w:tc>
          <w:tcPr>
            <w:tcW w:w="667" w:type="dxa"/>
            <w:vMerge w:val="restart"/>
            <w:tcBorders>
              <w:top w:val="single" w:sz="4" w:space="0" w:color="000000"/>
              <w:left w:val="single" w:sz="4" w:space="0" w:color="000000"/>
              <w:bottom w:val="single" w:sz="4" w:space="0" w:color="000000"/>
              <w:right w:val="single" w:sz="4" w:space="0" w:color="000000"/>
            </w:tcBorders>
            <w:hideMark/>
          </w:tcPr>
          <w:p w14:paraId="07CA2A22"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2.3</w:t>
            </w:r>
          </w:p>
        </w:tc>
        <w:tc>
          <w:tcPr>
            <w:tcW w:w="2501" w:type="dxa"/>
            <w:vMerge w:val="restart"/>
            <w:tcBorders>
              <w:top w:val="single" w:sz="4" w:space="0" w:color="000000"/>
              <w:left w:val="single" w:sz="4" w:space="0" w:color="000000"/>
              <w:bottom w:val="single" w:sz="4" w:space="0" w:color="000000"/>
              <w:right w:val="single" w:sz="4" w:space="0" w:color="000000"/>
            </w:tcBorders>
          </w:tcPr>
          <w:p w14:paraId="71BF1A30" w14:textId="77777777" w:rsidR="008A6C40" w:rsidRPr="0061326F" w:rsidRDefault="008A6C40" w:rsidP="00561AD4">
            <w:pPr>
              <w:spacing w:line="240" w:lineRule="auto"/>
              <w:rPr>
                <w:rFonts w:ascii="Times New Roman" w:hAnsi="Times New Roman" w:cs="Times New Roman"/>
                <w:b/>
              </w:rPr>
            </w:pPr>
            <w:r w:rsidRPr="0061326F">
              <w:rPr>
                <w:rFonts w:ascii="Times New Roman" w:hAnsi="Times New Roman" w:cs="Times New Roman"/>
                <w:b/>
              </w:rPr>
              <w:t>Based on profile/responsibility</w:t>
            </w:r>
          </w:p>
          <w:p w14:paraId="4B5C9A59" w14:textId="77777777" w:rsidR="008A6C40" w:rsidRPr="0061326F" w:rsidRDefault="008A6C40" w:rsidP="00561AD4">
            <w:pPr>
              <w:spacing w:line="240" w:lineRule="auto"/>
              <w:rPr>
                <w:rFonts w:ascii="Times New Roman" w:hAnsi="Times New Roman" w:cs="Times New Roman"/>
                <w:b/>
              </w:rPr>
            </w:pPr>
          </w:p>
        </w:tc>
        <w:tc>
          <w:tcPr>
            <w:tcW w:w="4435" w:type="dxa"/>
            <w:tcBorders>
              <w:top w:val="single" w:sz="4" w:space="0" w:color="000000"/>
              <w:left w:val="single" w:sz="4" w:space="0" w:color="000000"/>
              <w:bottom w:val="single" w:sz="4" w:space="0" w:color="000000"/>
              <w:right w:val="single" w:sz="4" w:space="0" w:color="000000"/>
            </w:tcBorders>
            <w:hideMark/>
          </w:tcPr>
          <w:p w14:paraId="3A9A2C5D"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Executive Director</w:t>
            </w:r>
          </w:p>
        </w:tc>
        <w:tc>
          <w:tcPr>
            <w:tcW w:w="1865" w:type="dxa"/>
            <w:tcBorders>
              <w:top w:val="single" w:sz="4" w:space="0" w:color="000000"/>
              <w:left w:val="single" w:sz="4" w:space="0" w:color="000000"/>
              <w:bottom w:val="single" w:sz="4" w:space="0" w:color="000000"/>
              <w:right w:val="single" w:sz="4" w:space="0" w:color="000000"/>
            </w:tcBorders>
          </w:tcPr>
          <w:p w14:paraId="47A4B211" w14:textId="77777777" w:rsidR="008A6C40" w:rsidRPr="0061326F" w:rsidRDefault="008A6C40" w:rsidP="00AD0BE7">
            <w:pPr>
              <w:jc w:val="both"/>
              <w:rPr>
                <w:rFonts w:ascii="Times New Roman" w:hAnsi="Times New Roman" w:cs="Times New Roman"/>
                <w:b/>
              </w:rPr>
            </w:pPr>
          </w:p>
        </w:tc>
      </w:tr>
      <w:tr w:rsidR="00284A7B" w:rsidRPr="0061326F" w14:paraId="3B7A2C4D"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60B0E209"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7CDC52CD"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2B617304"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Members of Senior Management</w:t>
            </w:r>
          </w:p>
        </w:tc>
        <w:tc>
          <w:tcPr>
            <w:tcW w:w="1865" w:type="dxa"/>
            <w:tcBorders>
              <w:top w:val="single" w:sz="4" w:space="0" w:color="000000"/>
              <w:left w:val="single" w:sz="4" w:space="0" w:color="000000"/>
              <w:bottom w:val="single" w:sz="4" w:space="0" w:color="000000"/>
              <w:right w:val="single" w:sz="4" w:space="0" w:color="000000"/>
            </w:tcBorders>
          </w:tcPr>
          <w:p w14:paraId="548633B3" w14:textId="77777777" w:rsidR="008A6C40" w:rsidRPr="0061326F" w:rsidRDefault="008A6C40" w:rsidP="00AD0BE7">
            <w:pPr>
              <w:jc w:val="both"/>
              <w:rPr>
                <w:rFonts w:ascii="Times New Roman" w:hAnsi="Times New Roman" w:cs="Times New Roman"/>
                <w:b/>
              </w:rPr>
            </w:pPr>
          </w:p>
        </w:tc>
      </w:tr>
      <w:tr w:rsidR="00284A7B" w:rsidRPr="0061326F" w14:paraId="3A209BFA"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59024A62"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47EC6539"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52F40A75"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Program and Project Officers</w:t>
            </w:r>
          </w:p>
        </w:tc>
        <w:tc>
          <w:tcPr>
            <w:tcW w:w="1865" w:type="dxa"/>
            <w:tcBorders>
              <w:top w:val="single" w:sz="4" w:space="0" w:color="000000"/>
              <w:left w:val="single" w:sz="4" w:space="0" w:color="000000"/>
              <w:bottom w:val="single" w:sz="4" w:space="0" w:color="000000"/>
              <w:right w:val="single" w:sz="4" w:space="0" w:color="000000"/>
            </w:tcBorders>
          </w:tcPr>
          <w:p w14:paraId="774200AB" w14:textId="77777777" w:rsidR="008A6C40" w:rsidRPr="0061326F" w:rsidRDefault="008A6C40" w:rsidP="00AD0BE7">
            <w:pPr>
              <w:jc w:val="both"/>
              <w:rPr>
                <w:rFonts w:ascii="Times New Roman" w:hAnsi="Times New Roman" w:cs="Times New Roman"/>
                <w:b/>
              </w:rPr>
            </w:pPr>
          </w:p>
        </w:tc>
      </w:tr>
      <w:tr w:rsidR="00284A7B" w:rsidRPr="0061326F" w14:paraId="4E2D04A4"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tcPr>
          <w:p w14:paraId="100CA967"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tcPr>
          <w:p w14:paraId="50CB9741"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tcPr>
          <w:p w14:paraId="2D76735A"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 xml:space="preserve">Grassroots </w:t>
            </w:r>
            <w:proofErr w:type="spellStart"/>
            <w:r w:rsidRPr="0061326F">
              <w:rPr>
                <w:rFonts w:ascii="Times New Roman" w:hAnsi="Times New Roman" w:cs="Times New Roman"/>
              </w:rPr>
              <w:t>programme</w:t>
            </w:r>
            <w:proofErr w:type="spellEnd"/>
            <w:r w:rsidRPr="0061326F">
              <w:rPr>
                <w:rFonts w:ascii="Times New Roman" w:hAnsi="Times New Roman" w:cs="Times New Roman"/>
              </w:rPr>
              <w:t xml:space="preserve"> staff</w:t>
            </w:r>
          </w:p>
        </w:tc>
        <w:tc>
          <w:tcPr>
            <w:tcW w:w="1865" w:type="dxa"/>
            <w:tcBorders>
              <w:top w:val="single" w:sz="4" w:space="0" w:color="000000"/>
              <w:left w:val="single" w:sz="4" w:space="0" w:color="000000"/>
              <w:bottom w:val="single" w:sz="4" w:space="0" w:color="000000"/>
              <w:right w:val="single" w:sz="4" w:space="0" w:color="000000"/>
            </w:tcBorders>
          </w:tcPr>
          <w:p w14:paraId="34341C43" w14:textId="77777777" w:rsidR="008A6C40" w:rsidRPr="0061326F" w:rsidRDefault="008A6C40" w:rsidP="00AD0BE7">
            <w:pPr>
              <w:jc w:val="both"/>
              <w:rPr>
                <w:rFonts w:ascii="Times New Roman" w:hAnsi="Times New Roman" w:cs="Times New Roman"/>
                <w:b/>
              </w:rPr>
            </w:pPr>
          </w:p>
        </w:tc>
      </w:tr>
      <w:tr w:rsidR="00284A7B" w:rsidRPr="0061326F" w14:paraId="74B577FF"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3017DA4D"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1E1E83D5"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13B43D47"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Administrative support staff</w:t>
            </w:r>
          </w:p>
        </w:tc>
        <w:tc>
          <w:tcPr>
            <w:tcW w:w="1865" w:type="dxa"/>
            <w:tcBorders>
              <w:top w:val="single" w:sz="4" w:space="0" w:color="000000"/>
              <w:left w:val="single" w:sz="4" w:space="0" w:color="000000"/>
              <w:bottom w:val="single" w:sz="4" w:space="0" w:color="000000"/>
              <w:right w:val="single" w:sz="4" w:space="0" w:color="000000"/>
            </w:tcBorders>
          </w:tcPr>
          <w:p w14:paraId="049F776E" w14:textId="77777777" w:rsidR="008A6C40" w:rsidRPr="0061326F" w:rsidRDefault="008A6C40" w:rsidP="00AD0BE7">
            <w:pPr>
              <w:jc w:val="both"/>
              <w:rPr>
                <w:rFonts w:ascii="Times New Roman" w:hAnsi="Times New Roman" w:cs="Times New Roman"/>
                <w:b/>
              </w:rPr>
            </w:pPr>
          </w:p>
        </w:tc>
      </w:tr>
      <w:tr w:rsidR="00284A7B" w:rsidRPr="0061326F" w14:paraId="0D7CA6BA"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70C964F3"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7932AD18" w14:textId="77777777" w:rsidR="008A6C40" w:rsidRPr="0061326F" w:rsidRDefault="008A6C40" w:rsidP="00561AD4">
            <w:pPr>
              <w:spacing w:line="240" w:lineRule="auto"/>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28276470" w14:textId="77777777" w:rsidR="008A6C40" w:rsidRPr="0061326F" w:rsidRDefault="00ED481C" w:rsidP="00AD0BE7">
            <w:pPr>
              <w:spacing w:line="240" w:lineRule="auto"/>
              <w:jc w:val="both"/>
              <w:rPr>
                <w:rFonts w:ascii="Times New Roman" w:hAnsi="Times New Roman" w:cs="Times New Roman"/>
              </w:rPr>
            </w:pPr>
            <w:proofErr w:type="spellStart"/>
            <w:r w:rsidRPr="0061326F">
              <w:rPr>
                <w:rFonts w:ascii="Times New Roman" w:hAnsi="Times New Roman" w:cs="Times New Roman"/>
              </w:rPr>
              <w:t>Auxiliarystaff</w:t>
            </w:r>
            <w:proofErr w:type="spellEnd"/>
            <w:r w:rsidRPr="0061326F">
              <w:rPr>
                <w:rFonts w:ascii="Times New Roman" w:hAnsi="Times New Roman" w:cs="Times New Roman"/>
              </w:rPr>
              <w:t xml:space="preserve"> such as guards and drivers with no proper office space</w:t>
            </w:r>
          </w:p>
        </w:tc>
        <w:tc>
          <w:tcPr>
            <w:tcW w:w="1865" w:type="dxa"/>
            <w:tcBorders>
              <w:top w:val="single" w:sz="4" w:space="0" w:color="000000"/>
              <w:left w:val="single" w:sz="4" w:space="0" w:color="000000"/>
              <w:bottom w:val="single" w:sz="4" w:space="0" w:color="000000"/>
              <w:right w:val="single" w:sz="4" w:space="0" w:color="000000"/>
            </w:tcBorders>
          </w:tcPr>
          <w:p w14:paraId="0A44D3C3" w14:textId="77777777" w:rsidR="008A6C40" w:rsidRPr="0061326F" w:rsidRDefault="008A6C40" w:rsidP="00AD0BE7">
            <w:pPr>
              <w:jc w:val="both"/>
              <w:rPr>
                <w:rFonts w:ascii="Times New Roman" w:hAnsi="Times New Roman" w:cs="Times New Roman"/>
                <w:b/>
              </w:rPr>
            </w:pPr>
          </w:p>
        </w:tc>
      </w:tr>
      <w:tr w:rsidR="00284A7B" w:rsidRPr="0061326F" w14:paraId="0E367F78" w14:textId="77777777" w:rsidTr="008A6C40">
        <w:tc>
          <w:tcPr>
            <w:tcW w:w="667" w:type="dxa"/>
            <w:vMerge w:val="restart"/>
            <w:tcBorders>
              <w:top w:val="single" w:sz="4" w:space="0" w:color="000000"/>
              <w:left w:val="single" w:sz="4" w:space="0" w:color="000000"/>
              <w:bottom w:val="single" w:sz="4" w:space="0" w:color="000000"/>
              <w:right w:val="single" w:sz="4" w:space="0" w:color="000000"/>
            </w:tcBorders>
            <w:hideMark/>
          </w:tcPr>
          <w:p w14:paraId="0214DA9B" w14:textId="77777777" w:rsidR="008A6C40" w:rsidRPr="0061326F" w:rsidRDefault="008A6C40" w:rsidP="00AD0BE7">
            <w:pPr>
              <w:spacing w:line="240" w:lineRule="auto"/>
              <w:jc w:val="both"/>
              <w:rPr>
                <w:rFonts w:ascii="Times New Roman" w:hAnsi="Times New Roman" w:cs="Times New Roman"/>
                <w:b/>
              </w:rPr>
            </w:pPr>
            <w:r w:rsidRPr="0061326F">
              <w:rPr>
                <w:rFonts w:ascii="Times New Roman" w:hAnsi="Times New Roman" w:cs="Times New Roman"/>
                <w:b/>
              </w:rPr>
              <w:t>III</w:t>
            </w:r>
          </w:p>
        </w:tc>
        <w:tc>
          <w:tcPr>
            <w:tcW w:w="2501" w:type="dxa"/>
            <w:vMerge w:val="restart"/>
            <w:tcBorders>
              <w:top w:val="single" w:sz="4" w:space="0" w:color="000000"/>
              <w:left w:val="single" w:sz="4" w:space="0" w:color="000000"/>
              <w:bottom w:val="single" w:sz="4" w:space="0" w:color="000000"/>
              <w:right w:val="single" w:sz="4" w:space="0" w:color="000000"/>
            </w:tcBorders>
          </w:tcPr>
          <w:p w14:paraId="75132626" w14:textId="77777777" w:rsidR="008A6C40" w:rsidRPr="0061326F" w:rsidRDefault="008A6C40" w:rsidP="00561AD4">
            <w:pPr>
              <w:spacing w:line="240" w:lineRule="auto"/>
              <w:rPr>
                <w:rFonts w:ascii="Times New Roman" w:hAnsi="Times New Roman" w:cs="Times New Roman"/>
                <w:b/>
              </w:rPr>
            </w:pPr>
            <w:r w:rsidRPr="0061326F">
              <w:rPr>
                <w:rFonts w:ascii="Times New Roman" w:hAnsi="Times New Roman" w:cs="Times New Roman"/>
                <w:b/>
              </w:rPr>
              <w:t xml:space="preserve"> Partners </w:t>
            </w:r>
          </w:p>
          <w:p w14:paraId="7AAB88B3" w14:textId="77777777" w:rsidR="008A6C40" w:rsidRPr="0061326F" w:rsidRDefault="008A6C40" w:rsidP="00561AD4">
            <w:pPr>
              <w:spacing w:line="240" w:lineRule="auto"/>
              <w:rPr>
                <w:rFonts w:ascii="Times New Roman" w:hAnsi="Times New Roman" w:cs="Times New Roman"/>
                <w:b/>
              </w:rPr>
            </w:pPr>
          </w:p>
        </w:tc>
        <w:tc>
          <w:tcPr>
            <w:tcW w:w="4435" w:type="dxa"/>
            <w:tcBorders>
              <w:top w:val="single" w:sz="4" w:space="0" w:color="000000"/>
              <w:left w:val="single" w:sz="4" w:space="0" w:color="000000"/>
              <w:bottom w:val="single" w:sz="4" w:space="0" w:color="000000"/>
              <w:right w:val="single" w:sz="4" w:space="0" w:color="000000"/>
            </w:tcBorders>
            <w:hideMark/>
          </w:tcPr>
          <w:p w14:paraId="21A82667"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Funding partners/Donors and back donors</w:t>
            </w:r>
          </w:p>
        </w:tc>
        <w:tc>
          <w:tcPr>
            <w:tcW w:w="1865" w:type="dxa"/>
            <w:tcBorders>
              <w:top w:val="single" w:sz="4" w:space="0" w:color="000000"/>
              <w:left w:val="single" w:sz="4" w:space="0" w:color="000000"/>
              <w:bottom w:val="single" w:sz="4" w:space="0" w:color="000000"/>
              <w:right w:val="single" w:sz="4" w:space="0" w:color="000000"/>
            </w:tcBorders>
          </w:tcPr>
          <w:p w14:paraId="4AD5FC22" w14:textId="77777777" w:rsidR="008A6C40" w:rsidRPr="0061326F" w:rsidRDefault="008A6C40" w:rsidP="00AD0BE7">
            <w:pPr>
              <w:jc w:val="both"/>
              <w:rPr>
                <w:rFonts w:ascii="Times New Roman" w:hAnsi="Times New Roman" w:cs="Times New Roman"/>
                <w:b/>
              </w:rPr>
            </w:pPr>
          </w:p>
        </w:tc>
      </w:tr>
      <w:tr w:rsidR="00284A7B" w:rsidRPr="0061326F" w14:paraId="0F9335C8"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5BC4CD46"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2803D67D"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36484E01"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 xml:space="preserve">NGO Partners with whom AFD </w:t>
            </w:r>
            <w:r w:rsidR="00AC7C85" w:rsidRPr="0061326F">
              <w:rPr>
                <w:rFonts w:ascii="Times New Roman" w:hAnsi="Times New Roman" w:cs="Times New Roman"/>
              </w:rPr>
              <w:t>implements</w:t>
            </w:r>
            <w:r w:rsidRPr="0061326F">
              <w:rPr>
                <w:rFonts w:ascii="Times New Roman" w:hAnsi="Times New Roman" w:cs="Times New Roman"/>
              </w:rPr>
              <w:t xml:space="preserve"> joint project</w:t>
            </w:r>
            <w:r w:rsidR="00AC7C85" w:rsidRPr="0061326F">
              <w:rPr>
                <w:rFonts w:ascii="Times New Roman" w:hAnsi="Times New Roman" w:cs="Times New Roman"/>
              </w:rPr>
              <w:t>s</w:t>
            </w:r>
            <w:r w:rsidRPr="0061326F">
              <w:rPr>
                <w:rFonts w:ascii="Times New Roman" w:hAnsi="Times New Roman" w:cs="Times New Roman"/>
              </w:rPr>
              <w:t xml:space="preserve">/members of consortium </w:t>
            </w:r>
          </w:p>
        </w:tc>
        <w:tc>
          <w:tcPr>
            <w:tcW w:w="1865" w:type="dxa"/>
            <w:tcBorders>
              <w:top w:val="single" w:sz="4" w:space="0" w:color="000000"/>
              <w:left w:val="single" w:sz="4" w:space="0" w:color="000000"/>
              <w:bottom w:val="single" w:sz="4" w:space="0" w:color="000000"/>
              <w:right w:val="single" w:sz="4" w:space="0" w:color="000000"/>
            </w:tcBorders>
          </w:tcPr>
          <w:p w14:paraId="0EE558FA" w14:textId="77777777" w:rsidR="008A6C40" w:rsidRPr="0061326F" w:rsidRDefault="008A6C40" w:rsidP="00AD0BE7">
            <w:pPr>
              <w:jc w:val="both"/>
              <w:rPr>
                <w:rFonts w:ascii="Times New Roman" w:hAnsi="Times New Roman" w:cs="Times New Roman"/>
                <w:b/>
              </w:rPr>
            </w:pPr>
          </w:p>
        </w:tc>
      </w:tr>
      <w:tr w:rsidR="00284A7B" w:rsidRPr="0061326F" w14:paraId="79467909"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1D82EDA9"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42E4221E"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44FDBBCE" w14:textId="77777777" w:rsidR="008A6C40" w:rsidRPr="0061326F" w:rsidRDefault="00AC7C85" w:rsidP="00AD0BE7">
            <w:pPr>
              <w:spacing w:line="240" w:lineRule="auto"/>
              <w:jc w:val="both"/>
              <w:rPr>
                <w:rFonts w:ascii="Times New Roman" w:hAnsi="Times New Roman" w:cs="Times New Roman"/>
              </w:rPr>
            </w:pPr>
            <w:r w:rsidRPr="0061326F">
              <w:rPr>
                <w:rFonts w:ascii="Times New Roman" w:hAnsi="Times New Roman" w:cs="Times New Roman"/>
              </w:rPr>
              <w:t xml:space="preserve">Like minded </w:t>
            </w:r>
            <w:r w:rsidR="008A6C40" w:rsidRPr="0061326F">
              <w:rPr>
                <w:rFonts w:ascii="Times New Roman" w:hAnsi="Times New Roman" w:cs="Times New Roman"/>
              </w:rPr>
              <w:t>NGOs</w:t>
            </w:r>
            <w:r w:rsidRPr="0061326F">
              <w:rPr>
                <w:rFonts w:ascii="Times New Roman" w:hAnsi="Times New Roman" w:cs="Times New Roman"/>
              </w:rPr>
              <w:t>/CSOs</w:t>
            </w:r>
          </w:p>
        </w:tc>
        <w:tc>
          <w:tcPr>
            <w:tcW w:w="1865" w:type="dxa"/>
            <w:tcBorders>
              <w:top w:val="single" w:sz="4" w:space="0" w:color="000000"/>
              <w:left w:val="single" w:sz="4" w:space="0" w:color="000000"/>
              <w:bottom w:val="single" w:sz="4" w:space="0" w:color="000000"/>
              <w:right w:val="single" w:sz="4" w:space="0" w:color="000000"/>
            </w:tcBorders>
          </w:tcPr>
          <w:p w14:paraId="551A9EAF" w14:textId="77777777" w:rsidR="008A6C40" w:rsidRPr="0061326F" w:rsidRDefault="008A6C40" w:rsidP="00AD0BE7">
            <w:pPr>
              <w:jc w:val="both"/>
              <w:rPr>
                <w:rFonts w:ascii="Times New Roman" w:hAnsi="Times New Roman" w:cs="Times New Roman"/>
                <w:b/>
              </w:rPr>
            </w:pPr>
          </w:p>
        </w:tc>
      </w:tr>
      <w:tr w:rsidR="00284A7B" w:rsidRPr="0061326F" w14:paraId="6E1D35CE"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1F9E49D4"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168311BA"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3D4BB987" w14:textId="77777777" w:rsidR="008A6C40" w:rsidRPr="0061326F" w:rsidRDefault="00AC7C85" w:rsidP="00AD0BE7">
            <w:pPr>
              <w:spacing w:line="240" w:lineRule="auto"/>
              <w:jc w:val="both"/>
              <w:rPr>
                <w:rFonts w:ascii="Times New Roman" w:hAnsi="Times New Roman" w:cs="Times New Roman"/>
              </w:rPr>
            </w:pPr>
            <w:r w:rsidRPr="0061326F">
              <w:rPr>
                <w:rFonts w:ascii="Times New Roman" w:hAnsi="Times New Roman" w:cs="Times New Roman"/>
              </w:rPr>
              <w:t>CSO n</w:t>
            </w:r>
            <w:r w:rsidR="008A6C40" w:rsidRPr="0061326F">
              <w:rPr>
                <w:rFonts w:ascii="Times New Roman" w:hAnsi="Times New Roman" w:cs="Times New Roman"/>
              </w:rPr>
              <w:t xml:space="preserve">etworks </w:t>
            </w:r>
            <w:proofErr w:type="spellStart"/>
            <w:r w:rsidRPr="0061326F">
              <w:rPr>
                <w:rFonts w:ascii="Times New Roman" w:hAnsi="Times New Roman" w:cs="Times New Roman"/>
              </w:rPr>
              <w:t>of</w:t>
            </w:r>
            <w:r w:rsidR="008A6C40" w:rsidRPr="0061326F">
              <w:rPr>
                <w:rFonts w:ascii="Times New Roman" w:hAnsi="Times New Roman" w:cs="Times New Roman"/>
              </w:rPr>
              <w:t>which</w:t>
            </w:r>
            <w:proofErr w:type="spellEnd"/>
            <w:r w:rsidR="008A6C40" w:rsidRPr="0061326F">
              <w:rPr>
                <w:rFonts w:ascii="Times New Roman" w:hAnsi="Times New Roman" w:cs="Times New Roman"/>
              </w:rPr>
              <w:t xml:space="preserve"> AFD is a member</w:t>
            </w:r>
          </w:p>
        </w:tc>
        <w:tc>
          <w:tcPr>
            <w:tcW w:w="1865" w:type="dxa"/>
            <w:tcBorders>
              <w:top w:val="single" w:sz="4" w:space="0" w:color="000000"/>
              <w:left w:val="single" w:sz="4" w:space="0" w:color="000000"/>
              <w:bottom w:val="single" w:sz="4" w:space="0" w:color="000000"/>
              <w:right w:val="single" w:sz="4" w:space="0" w:color="000000"/>
            </w:tcBorders>
          </w:tcPr>
          <w:p w14:paraId="1D194949" w14:textId="77777777" w:rsidR="008A6C40" w:rsidRPr="0061326F" w:rsidRDefault="008A6C40" w:rsidP="00AD0BE7">
            <w:pPr>
              <w:jc w:val="both"/>
              <w:rPr>
                <w:rFonts w:ascii="Times New Roman" w:hAnsi="Times New Roman" w:cs="Times New Roman"/>
                <w:b/>
              </w:rPr>
            </w:pPr>
          </w:p>
        </w:tc>
      </w:tr>
      <w:tr w:rsidR="00284A7B" w:rsidRPr="0061326F" w14:paraId="22A9982D"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tcPr>
          <w:p w14:paraId="71A61A31"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tcPr>
          <w:p w14:paraId="0C47BB78"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tcPr>
          <w:p w14:paraId="36EFB333" w14:textId="77777777" w:rsidR="00547F72"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Policy makers and legislators</w:t>
            </w:r>
          </w:p>
        </w:tc>
        <w:tc>
          <w:tcPr>
            <w:tcW w:w="1865" w:type="dxa"/>
            <w:tcBorders>
              <w:top w:val="single" w:sz="4" w:space="0" w:color="000000"/>
              <w:left w:val="single" w:sz="4" w:space="0" w:color="000000"/>
              <w:bottom w:val="single" w:sz="4" w:space="0" w:color="000000"/>
              <w:right w:val="single" w:sz="4" w:space="0" w:color="000000"/>
            </w:tcBorders>
          </w:tcPr>
          <w:p w14:paraId="24BA85BE" w14:textId="77777777" w:rsidR="00547F72" w:rsidRPr="0061326F" w:rsidRDefault="00547F72" w:rsidP="00AD0BE7">
            <w:pPr>
              <w:jc w:val="both"/>
              <w:rPr>
                <w:rFonts w:ascii="Times New Roman" w:hAnsi="Times New Roman" w:cs="Times New Roman"/>
                <w:b/>
              </w:rPr>
            </w:pPr>
          </w:p>
        </w:tc>
      </w:tr>
      <w:tr w:rsidR="00284A7B" w:rsidRPr="0061326F" w14:paraId="67A42F45"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5F3FBB21"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2AFAD774"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74283748" w14:textId="77777777" w:rsidR="008A6C40" w:rsidRPr="0061326F" w:rsidRDefault="00EC5644" w:rsidP="00AD0BE7">
            <w:pPr>
              <w:spacing w:line="240" w:lineRule="auto"/>
              <w:jc w:val="both"/>
              <w:rPr>
                <w:rFonts w:ascii="Times New Roman" w:hAnsi="Times New Roman" w:cs="Times New Roman"/>
              </w:rPr>
            </w:pPr>
            <w:r w:rsidRPr="0061326F">
              <w:rPr>
                <w:rFonts w:ascii="Times New Roman" w:hAnsi="Times New Roman" w:cs="Times New Roman"/>
              </w:rPr>
              <w:t>P</w:t>
            </w:r>
            <w:r w:rsidR="008A6C40" w:rsidRPr="0061326F">
              <w:rPr>
                <w:rFonts w:ascii="Times New Roman" w:hAnsi="Times New Roman" w:cs="Times New Roman"/>
              </w:rPr>
              <w:t>roject signator</w:t>
            </w:r>
            <w:r w:rsidRPr="0061326F">
              <w:rPr>
                <w:rFonts w:ascii="Times New Roman" w:hAnsi="Times New Roman" w:cs="Times New Roman"/>
              </w:rPr>
              <w:t>y LDs</w:t>
            </w:r>
          </w:p>
        </w:tc>
        <w:tc>
          <w:tcPr>
            <w:tcW w:w="1865" w:type="dxa"/>
            <w:tcBorders>
              <w:top w:val="single" w:sz="4" w:space="0" w:color="000000"/>
              <w:left w:val="single" w:sz="4" w:space="0" w:color="000000"/>
              <w:bottom w:val="single" w:sz="4" w:space="0" w:color="000000"/>
              <w:right w:val="single" w:sz="4" w:space="0" w:color="000000"/>
            </w:tcBorders>
          </w:tcPr>
          <w:p w14:paraId="45DDC38F" w14:textId="77777777" w:rsidR="008A6C40" w:rsidRPr="0061326F" w:rsidRDefault="008A6C40" w:rsidP="00AD0BE7">
            <w:pPr>
              <w:jc w:val="both"/>
              <w:rPr>
                <w:rFonts w:ascii="Times New Roman" w:hAnsi="Times New Roman" w:cs="Times New Roman"/>
                <w:b/>
              </w:rPr>
            </w:pPr>
          </w:p>
        </w:tc>
      </w:tr>
      <w:tr w:rsidR="00284A7B" w:rsidRPr="0061326F" w14:paraId="46164D6E"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20B6609B"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0FA4DB6D"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42829227" w14:textId="77777777" w:rsidR="008A6C40"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Local authorities</w:t>
            </w:r>
          </w:p>
        </w:tc>
        <w:tc>
          <w:tcPr>
            <w:tcW w:w="1865" w:type="dxa"/>
            <w:tcBorders>
              <w:top w:val="single" w:sz="4" w:space="0" w:color="000000"/>
              <w:left w:val="single" w:sz="4" w:space="0" w:color="000000"/>
              <w:bottom w:val="single" w:sz="4" w:space="0" w:color="000000"/>
              <w:right w:val="single" w:sz="4" w:space="0" w:color="000000"/>
            </w:tcBorders>
          </w:tcPr>
          <w:p w14:paraId="262DCCCB" w14:textId="77777777" w:rsidR="008A6C40" w:rsidRPr="0061326F" w:rsidRDefault="008A6C40" w:rsidP="00AD0BE7">
            <w:pPr>
              <w:jc w:val="both"/>
              <w:rPr>
                <w:rFonts w:ascii="Times New Roman" w:hAnsi="Times New Roman" w:cs="Times New Roman"/>
                <w:b/>
              </w:rPr>
            </w:pPr>
          </w:p>
        </w:tc>
      </w:tr>
      <w:tr w:rsidR="00284A7B" w:rsidRPr="0061326F" w14:paraId="063E270B"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60A54BF3"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405FA50F"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304C0CFD"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 xml:space="preserve">Community </w:t>
            </w:r>
            <w:proofErr w:type="spellStart"/>
            <w:r w:rsidR="00547F72" w:rsidRPr="0061326F">
              <w:rPr>
                <w:rFonts w:ascii="Times New Roman" w:hAnsi="Times New Roman" w:cs="Times New Roman"/>
              </w:rPr>
              <w:t>programme</w:t>
            </w:r>
            <w:proofErr w:type="spellEnd"/>
            <w:r w:rsidR="00547F72" w:rsidRPr="0061326F">
              <w:rPr>
                <w:rFonts w:ascii="Times New Roman" w:hAnsi="Times New Roman" w:cs="Times New Roman"/>
              </w:rPr>
              <w:t xml:space="preserve"> participants and other local stakeholders</w:t>
            </w:r>
          </w:p>
        </w:tc>
        <w:tc>
          <w:tcPr>
            <w:tcW w:w="1865" w:type="dxa"/>
            <w:tcBorders>
              <w:top w:val="single" w:sz="4" w:space="0" w:color="000000"/>
              <w:left w:val="single" w:sz="4" w:space="0" w:color="000000"/>
              <w:bottom w:val="single" w:sz="4" w:space="0" w:color="000000"/>
              <w:right w:val="single" w:sz="4" w:space="0" w:color="000000"/>
            </w:tcBorders>
          </w:tcPr>
          <w:p w14:paraId="709B05E5" w14:textId="77777777" w:rsidR="008A6C40" w:rsidRPr="0061326F" w:rsidRDefault="008A6C40" w:rsidP="00AD0BE7">
            <w:pPr>
              <w:jc w:val="both"/>
              <w:rPr>
                <w:rFonts w:ascii="Times New Roman" w:hAnsi="Times New Roman" w:cs="Times New Roman"/>
                <w:b/>
              </w:rPr>
            </w:pPr>
          </w:p>
        </w:tc>
      </w:tr>
      <w:tr w:rsidR="00284A7B" w:rsidRPr="0061326F" w14:paraId="5B31E3F2"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196C866C"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736DA443"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5043A609" w14:textId="77777777" w:rsidR="008A6C40"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Community beyond the project area</w:t>
            </w:r>
          </w:p>
        </w:tc>
        <w:tc>
          <w:tcPr>
            <w:tcW w:w="1865" w:type="dxa"/>
            <w:tcBorders>
              <w:top w:val="single" w:sz="4" w:space="0" w:color="000000"/>
              <w:left w:val="single" w:sz="4" w:space="0" w:color="000000"/>
              <w:bottom w:val="single" w:sz="4" w:space="0" w:color="000000"/>
              <w:right w:val="single" w:sz="4" w:space="0" w:color="000000"/>
            </w:tcBorders>
          </w:tcPr>
          <w:p w14:paraId="4E457F4F" w14:textId="77777777" w:rsidR="008A6C40" w:rsidRPr="0061326F" w:rsidRDefault="008A6C40" w:rsidP="00AD0BE7">
            <w:pPr>
              <w:jc w:val="both"/>
              <w:rPr>
                <w:rFonts w:ascii="Times New Roman" w:hAnsi="Times New Roman" w:cs="Times New Roman"/>
                <w:b/>
              </w:rPr>
            </w:pPr>
          </w:p>
        </w:tc>
      </w:tr>
      <w:tr w:rsidR="00284A7B" w:rsidRPr="0061326F" w14:paraId="231D6046"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tcPr>
          <w:p w14:paraId="2402AA7C"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tcPr>
          <w:p w14:paraId="15531C49"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tcPr>
          <w:p w14:paraId="3070C9B4" w14:textId="77777777" w:rsidR="00547F72"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Research and academic institutions</w:t>
            </w:r>
          </w:p>
        </w:tc>
        <w:tc>
          <w:tcPr>
            <w:tcW w:w="1865" w:type="dxa"/>
            <w:tcBorders>
              <w:top w:val="single" w:sz="4" w:space="0" w:color="000000"/>
              <w:left w:val="single" w:sz="4" w:space="0" w:color="000000"/>
              <w:bottom w:val="single" w:sz="4" w:space="0" w:color="000000"/>
              <w:right w:val="single" w:sz="4" w:space="0" w:color="000000"/>
            </w:tcBorders>
          </w:tcPr>
          <w:p w14:paraId="71F6C62B" w14:textId="77777777" w:rsidR="00547F72" w:rsidRPr="0061326F" w:rsidRDefault="00547F72" w:rsidP="00AD0BE7">
            <w:pPr>
              <w:jc w:val="both"/>
              <w:rPr>
                <w:rFonts w:ascii="Times New Roman" w:hAnsi="Times New Roman" w:cs="Times New Roman"/>
                <w:b/>
              </w:rPr>
            </w:pPr>
          </w:p>
        </w:tc>
      </w:tr>
      <w:tr w:rsidR="00284A7B" w:rsidRPr="0061326F" w14:paraId="5F5D0827"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tcPr>
          <w:p w14:paraId="390332A0"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tcPr>
          <w:p w14:paraId="4AB9EBC2"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tcPr>
          <w:p w14:paraId="59963DD4" w14:textId="77777777" w:rsidR="00547F72"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Media</w:t>
            </w:r>
          </w:p>
        </w:tc>
        <w:tc>
          <w:tcPr>
            <w:tcW w:w="1865" w:type="dxa"/>
            <w:tcBorders>
              <w:top w:val="single" w:sz="4" w:space="0" w:color="000000"/>
              <w:left w:val="single" w:sz="4" w:space="0" w:color="000000"/>
              <w:bottom w:val="single" w:sz="4" w:space="0" w:color="000000"/>
              <w:right w:val="single" w:sz="4" w:space="0" w:color="000000"/>
            </w:tcBorders>
          </w:tcPr>
          <w:p w14:paraId="73CECB60" w14:textId="77777777" w:rsidR="00547F72" w:rsidRPr="0061326F" w:rsidRDefault="00547F72" w:rsidP="00AD0BE7">
            <w:pPr>
              <w:jc w:val="both"/>
              <w:rPr>
                <w:rFonts w:ascii="Times New Roman" w:hAnsi="Times New Roman" w:cs="Times New Roman"/>
                <w:b/>
              </w:rPr>
            </w:pPr>
          </w:p>
        </w:tc>
      </w:tr>
      <w:tr w:rsidR="00284A7B" w:rsidRPr="0061326F" w14:paraId="759D9B68"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0F0E97C3"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3DE0D447"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753C89B9" w14:textId="77777777" w:rsidR="008A6C40"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Local and international resource organizations and service providers</w:t>
            </w:r>
          </w:p>
        </w:tc>
        <w:tc>
          <w:tcPr>
            <w:tcW w:w="1865" w:type="dxa"/>
            <w:tcBorders>
              <w:top w:val="single" w:sz="4" w:space="0" w:color="000000"/>
              <w:left w:val="single" w:sz="4" w:space="0" w:color="000000"/>
              <w:bottom w:val="single" w:sz="4" w:space="0" w:color="000000"/>
              <w:right w:val="single" w:sz="4" w:space="0" w:color="000000"/>
            </w:tcBorders>
          </w:tcPr>
          <w:p w14:paraId="2E7C678F" w14:textId="77777777" w:rsidR="008A6C40" w:rsidRPr="0061326F" w:rsidRDefault="008A6C40" w:rsidP="00AD0BE7">
            <w:pPr>
              <w:jc w:val="both"/>
              <w:rPr>
                <w:rFonts w:ascii="Times New Roman" w:hAnsi="Times New Roman" w:cs="Times New Roman"/>
                <w:b/>
              </w:rPr>
            </w:pPr>
          </w:p>
        </w:tc>
      </w:tr>
      <w:tr w:rsidR="00284A7B" w:rsidRPr="0061326F" w14:paraId="28E9E79C"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tcPr>
          <w:p w14:paraId="3A5FE968"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tcPr>
          <w:p w14:paraId="0C8A01BE"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tcPr>
          <w:p w14:paraId="25718A07" w14:textId="77777777" w:rsidR="00547F72"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Private sector actors</w:t>
            </w:r>
          </w:p>
        </w:tc>
        <w:tc>
          <w:tcPr>
            <w:tcW w:w="1865" w:type="dxa"/>
            <w:tcBorders>
              <w:top w:val="single" w:sz="4" w:space="0" w:color="000000"/>
              <w:left w:val="single" w:sz="4" w:space="0" w:color="000000"/>
              <w:bottom w:val="single" w:sz="4" w:space="0" w:color="000000"/>
              <w:right w:val="single" w:sz="4" w:space="0" w:color="000000"/>
            </w:tcBorders>
          </w:tcPr>
          <w:p w14:paraId="0FC8E445" w14:textId="77777777" w:rsidR="00547F72" w:rsidRPr="0061326F" w:rsidRDefault="00547F72" w:rsidP="00AD0BE7">
            <w:pPr>
              <w:jc w:val="both"/>
              <w:rPr>
                <w:rFonts w:ascii="Times New Roman" w:hAnsi="Times New Roman" w:cs="Times New Roman"/>
                <w:b/>
              </w:rPr>
            </w:pPr>
          </w:p>
        </w:tc>
      </w:tr>
      <w:tr w:rsidR="00284A7B" w:rsidRPr="0061326F" w14:paraId="431F8F3D"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tcPr>
          <w:p w14:paraId="30671C85"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tcPr>
          <w:p w14:paraId="7EBDF3C7" w14:textId="77777777" w:rsidR="00547F72" w:rsidRPr="0061326F" w:rsidRDefault="00547F72"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tcPr>
          <w:p w14:paraId="583E14D9" w14:textId="77777777" w:rsidR="00547F72" w:rsidRPr="0061326F" w:rsidRDefault="00547F72" w:rsidP="00AD0BE7">
            <w:pPr>
              <w:spacing w:line="240" w:lineRule="auto"/>
              <w:jc w:val="both"/>
              <w:rPr>
                <w:rFonts w:ascii="Times New Roman" w:hAnsi="Times New Roman" w:cs="Times New Roman"/>
              </w:rPr>
            </w:pPr>
            <w:r w:rsidRPr="0061326F">
              <w:rPr>
                <w:rFonts w:ascii="Times New Roman" w:hAnsi="Times New Roman" w:cs="Times New Roman"/>
              </w:rPr>
              <w:t>Influential individuals</w:t>
            </w:r>
          </w:p>
        </w:tc>
        <w:tc>
          <w:tcPr>
            <w:tcW w:w="1865" w:type="dxa"/>
            <w:tcBorders>
              <w:top w:val="single" w:sz="4" w:space="0" w:color="000000"/>
              <w:left w:val="single" w:sz="4" w:space="0" w:color="000000"/>
              <w:bottom w:val="single" w:sz="4" w:space="0" w:color="000000"/>
              <w:right w:val="single" w:sz="4" w:space="0" w:color="000000"/>
            </w:tcBorders>
          </w:tcPr>
          <w:p w14:paraId="60B2B6E6" w14:textId="77777777" w:rsidR="00547F72" w:rsidRPr="0061326F" w:rsidRDefault="00547F72" w:rsidP="00AD0BE7">
            <w:pPr>
              <w:jc w:val="both"/>
              <w:rPr>
                <w:rFonts w:ascii="Times New Roman" w:hAnsi="Times New Roman" w:cs="Times New Roman"/>
                <w:b/>
              </w:rPr>
            </w:pPr>
          </w:p>
        </w:tc>
      </w:tr>
      <w:tr w:rsidR="008A6C40" w:rsidRPr="0061326F" w14:paraId="24AF54BF" w14:textId="77777777" w:rsidTr="008A6C40">
        <w:tc>
          <w:tcPr>
            <w:tcW w:w="667" w:type="dxa"/>
            <w:vMerge/>
            <w:tcBorders>
              <w:top w:val="single" w:sz="4" w:space="0" w:color="000000"/>
              <w:left w:val="single" w:sz="4" w:space="0" w:color="000000"/>
              <w:bottom w:val="single" w:sz="4" w:space="0" w:color="000000"/>
              <w:right w:val="single" w:sz="4" w:space="0" w:color="000000"/>
            </w:tcBorders>
            <w:vAlign w:val="center"/>
            <w:hideMark/>
          </w:tcPr>
          <w:p w14:paraId="2CC6F067"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2501" w:type="dxa"/>
            <w:vMerge/>
            <w:tcBorders>
              <w:top w:val="single" w:sz="4" w:space="0" w:color="000000"/>
              <w:left w:val="single" w:sz="4" w:space="0" w:color="000000"/>
              <w:bottom w:val="single" w:sz="4" w:space="0" w:color="000000"/>
              <w:right w:val="single" w:sz="4" w:space="0" w:color="000000"/>
            </w:tcBorders>
            <w:vAlign w:val="center"/>
            <w:hideMark/>
          </w:tcPr>
          <w:p w14:paraId="67015FB4" w14:textId="77777777" w:rsidR="008A6C40" w:rsidRPr="0061326F" w:rsidRDefault="008A6C40" w:rsidP="00AD0BE7">
            <w:pPr>
              <w:spacing w:line="240" w:lineRule="auto"/>
              <w:jc w:val="both"/>
              <w:rPr>
                <w:rFonts w:ascii="Times New Roman" w:eastAsia="Times New Roman" w:hAnsi="Times New Roman" w:cs="Times New Roman"/>
                <w:b/>
                <w:sz w:val="24"/>
                <w:szCs w:val="24"/>
                <w:lang w:val="en-GB" w:eastAsia="en-GB"/>
              </w:rPr>
            </w:pPr>
          </w:p>
        </w:tc>
        <w:tc>
          <w:tcPr>
            <w:tcW w:w="4435" w:type="dxa"/>
            <w:tcBorders>
              <w:top w:val="single" w:sz="4" w:space="0" w:color="000000"/>
              <w:left w:val="single" w:sz="4" w:space="0" w:color="000000"/>
              <w:bottom w:val="single" w:sz="4" w:space="0" w:color="000000"/>
              <w:right w:val="single" w:sz="4" w:space="0" w:color="000000"/>
            </w:tcBorders>
            <w:hideMark/>
          </w:tcPr>
          <w:p w14:paraId="3AC176C0" w14:textId="77777777" w:rsidR="008A6C40" w:rsidRPr="0061326F" w:rsidRDefault="008A6C40" w:rsidP="00AD0BE7">
            <w:pPr>
              <w:spacing w:line="240" w:lineRule="auto"/>
              <w:jc w:val="both"/>
              <w:rPr>
                <w:rFonts w:ascii="Times New Roman" w:hAnsi="Times New Roman" w:cs="Times New Roman"/>
              </w:rPr>
            </w:pPr>
            <w:r w:rsidRPr="0061326F">
              <w:rPr>
                <w:rFonts w:ascii="Times New Roman" w:hAnsi="Times New Roman" w:cs="Times New Roman"/>
              </w:rPr>
              <w:t>General public</w:t>
            </w:r>
          </w:p>
        </w:tc>
        <w:tc>
          <w:tcPr>
            <w:tcW w:w="1865" w:type="dxa"/>
            <w:tcBorders>
              <w:top w:val="single" w:sz="4" w:space="0" w:color="000000"/>
              <w:left w:val="single" w:sz="4" w:space="0" w:color="000000"/>
              <w:bottom w:val="single" w:sz="4" w:space="0" w:color="000000"/>
              <w:right w:val="single" w:sz="4" w:space="0" w:color="000000"/>
            </w:tcBorders>
          </w:tcPr>
          <w:p w14:paraId="2AF56EFB" w14:textId="77777777" w:rsidR="008A6C40" w:rsidRPr="0061326F" w:rsidRDefault="008A6C40" w:rsidP="00AD0BE7">
            <w:pPr>
              <w:jc w:val="both"/>
              <w:rPr>
                <w:rFonts w:ascii="Times New Roman" w:hAnsi="Times New Roman" w:cs="Times New Roman"/>
                <w:b/>
              </w:rPr>
            </w:pPr>
          </w:p>
        </w:tc>
      </w:tr>
    </w:tbl>
    <w:p w14:paraId="7552FAC0" w14:textId="77777777" w:rsidR="004019B8" w:rsidRPr="0061326F" w:rsidRDefault="004019B8" w:rsidP="00AD0BE7">
      <w:pPr>
        <w:spacing w:line="360" w:lineRule="auto"/>
        <w:contextualSpacing/>
        <w:jc w:val="both"/>
        <w:rPr>
          <w:rFonts w:ascii="Times New Roman" w:hAnsi="Times New Roman" w:cs="Times New Roman"/>
          <w:sz w:val="24"/>
          <w:szCs w:val="24"/>
        </w:rPr>
      </w:pPr>
    </w:p>
    <w:p w14:paraId="0B6A9003" w14:textId="77777777" w:rsidR="004019B8" w:rsidRPr="0061326F" w:rsidRDefault="004019B8" w:rsidP="00AD0BE7">
      <w:pPr>
        <w:spacing w:line="360" w:lineRule="auto"/>
        <w:contextualSpacing/>
        <w:jc w:val="both"/>
        <w:rPr>
          <w:rFonts w:ascii="Times New Roman" w:hAnsi="Times New Roman" w:cs="Times New Roman"/>
          <w:sz w:val="24"/>
          <w:szCs w:val="24"/>
        </w:rPr>
      </w:pPr>
    </w:p>
    <w:p w14:paraId="12238B19" w14:textId="77777777" w:rsidR="004019B8" w:rsidRPr="0061326F" w:rsidRDefault="004019B8" w:rsidP="00AD0BE7">
      <w:pPr>
        <w:pStyle w:val="Heading1"/>
        <w:numPr>
          <w:ilvl w:val="0"/>
          <w:numId w:val="20"/>
        </w:numPr>
        <w:spacing w:line="360" w:lineRule="auto"/>
        <w:jc w:val="both"/>
        <w:rPr>
          <w:rFonts w:ascii="Times New Roman" w:hAnsi="Times New Roman" w:cs="Times New Roman"/>
          <w:color w:val="00B050"/>
        </w:rPr>
      </w:pPr>
      <w:bookmarkStart w:id="19" w:name="_Toc109629624"/>
      <w:r w:rsidRPr="0061326F">
        <w:rPr>
          <w:rFonts w:ascii="Times New Roman" w:hAnsi="Times New Roman" w:cs="Times New Roman"/>
          <w:color w:val="00B050"/>
        </w:rPr>
        <w:t>Key messages and communication channels</w:t>
      </w:r>
      <w:bookmarkEnd w:id="19"/>
    </w:p>
    <w:p w14:paraId="789C06E9" w14:textId="77777777" w:rsidR="00FB144E" w:rsidRPr="0061326F" w:rsidRDefault="00FB144E" w:rsidP="00AD0BE7">
      <w:pPr>
        <w:jc w:val="both"/>
        <w:rPr>
          <w:rFonts w:ascii="Times New Roman" w:hAnsi="Times New Roman" w:cs="Times New Roman"/>
        </w:rPr>
      </w:pPr>
      <w:r w:rsidRPr="0061326F">
        <w:rPr>
          <w:rFonts w:ascii="Times New Roman" w:hAnsi="Times New Roman" w:cs="Times New Roman"/>
        </w:rPr>
        <w:t>Depending on the purpose of communication and the specific needs of the audience, different types of communication/information will be conveyed using appropriate channels or instruments. Highlights are provided below:</w:t>
      </w:r>
    </w:p>
    <w:p w14:paraId="14C207C4" w14:textId="77777777" w:rsidR="004019B8" w:rsidRPr="0061326F" w:rsidRDefault="004019B8" w:rsidP="00AD0BE7">
      <w:pPr>
        <w:pStyle w:val="Heading2"/>
        <w:numPr>
          <w:ilvl w:val="1"/>
          <w:numId w:val="15"/>
        </w:numPr>
        <w:spacing w:line="360" w:lineRule="auto"/>
        <w:jc w:val="both"/>
        <w:rPr>
          <w:rFonts w:ascii="Times New Roman" w:hAnsi="Times New Roman" w:cs="Times New Roman"/>
          <w:color w:val="auto"/>
          <w:sz w:val="24"/>
          <w:szCs w:val="24"/>
        </w:rPr>
      </w:pPr>
      <w:bookmarkStart w:id="20" w:name="_Toc109629625"/>
      <w:r w:rsidRPr="0061326F">
        <w:rPr>
          <w:rFonts w:ascii="Times New Roman" w:hAnsi="Times New Roman" w:cs="Times New Roman"/>
          <w:color w:val="auto"/>
          <w:sz w:val="24"/>
          <w:szCs w:val="24"/>
        </w:rPr>
        <w:t>Key messages:</w:t>
      </w:r>
      <w:bookmarkEnd w:id="20"/>
    </w:p>
    <w:p w14:paraId="72B0AC10" w14:textId="77777777" w:rsidR="004019B8" w:rsidRPr="0061326F" w:rsidRDefault="004019B8" w:rsidP="00AD0BE7">
      <w:pPr>
        <w:autoSpaceDE w:val="0"/>
        <w:autoSpaceDN w:val="0"/>
        <w:adjustRightInd w:val="0"/>
        <w:spacing w:after="0" w:line="360" w:lineRule="auto"/>
        <w:jc w:val="both"/>
        <w:rPr>
          <w:rFonts w:ascii="Times New Roman" w:eastAsia="ArialMT" w:hAnsi="Times New Roman" w:cs="Times New Roman"/>
          <w:sz w:val="24"/>
          <w:szCs w:val="24"/>
        </w:rPr>
      </w:pPr>
      <w:r w:rsidRPr="0061326F">
        <w:rPr>
          <w:rFonts w:ascii="Times New Roman" w:eastAsia="ArialMT" w:hAnsi="Times New Roman" w:cs="Times New Roman"/>
          <w:sz w:val="24"/>
          <w:szCs w:val="24"/>
        </w:rPr>
        <w:t>Consistent, relevant and clear message is at the core of an effective communication strategy. Our messages are</w:t>
      </w:r>
      <w:r w:rsidR="00FB144E" w:rsidRPr="0061326F">
        <w:rPr>
          <w:rFonts w:ascii="Times New Roman" w:eastAsia="ArialMT" w:hAnsi="Times New Roman" w:cs="Times New Roman"/>
          <w:sz w:val="24"/>
          <w:szCs w:val="24"/>
        </w:rPr>
        <w:t>, among other things,</w:t>
      </w:r>
      <w:r w:rsidRPr="0061326F">
        <w:rPr>
          <w:rFonts w:ascii="Times New Roman" w:eastAsia="ArialMT" w:hAnsi="Times New Roman" w:cs="Times New Roman"/>
          <w:sz w:val="24"/>
          <w:szCs w:val="24"/>
        </w:rPr>
        <w:t xml:space="preserve"> based on the following:</w:t>
      </w:r>
    </w:p>
    <w:p w14:paraId="7EC5D50C" w14:textId="77777777" w:rsidR="004019B8" w:rsidRPr="0061326F" w:rsidRDefault="003027BE" w:rsidP="00AD0BE7">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61326F">
        <w:rPr>
          <w:rFonts w:ascii="Times New Roman" w:eastAsia="ArialMT" w:hAnsi="Times New Roman" w:cs="Times New Roman"/>
          <w:sz w:val="24"/>
          <w:szCs w:val="24"/>
        </w:rPr>
        <w:lastRenderedPageBreak/>
        <w:t>AFD</w:t>
      </w:r>
      <w:r w:rsidR="00FB144E" w:rsidRPr="0061326F">
        <w:rPr>
          <w:rFonts w:ascii="Times New Roman" w:eastAsia="ArialMT" w:hAnsi="Times New Roman" w:cs="Times New Roman"/>
          <w:sz w:val="24"/>
          <w:szCs w:val="24"/>
        </w:rPr>
        <w:t xml:space="preserve">’s </w:t>
      </w:r>
      <w:r w:rsidR="004019B8" w:rsidRPr="0061326F">
        <w:rPr>
          <w:rFonts w:ascii="Times New Roman" w:eastAsia="ArialMT" w:hAnsi="Times New Roman" w:cs="Times New Roman"/>
          <w:sz w:val="24"/>
          <w:szCs w:val="24"/>
        </w:rPr>
        <w:t>vision and intervention strategies, key activities and milestones</w:t>
      </w:r>
      <w:r w:rsidR="003F4EEC" w:rsidRPr="0061326F">
        <w:rPr>
          <w:rFonts w:ascii="Times New Roman" w:eastAsia="ArialMT" w:hAnsi="Times New Roman" w:cs="Times New Roman"/>
          <w:sz w:val="24"/>
          <w:szCs w:val="24"/>
        </w:rPr>
        <w:t>, as well as policies and instruments of organizational governance and operation</w:t>
      </w:r>
      <w:r w:rsidR="009648AD" w:rsidRPr="0061326F">
        <w:rPr>
          <w:rFonts w:ascii="Times New Roman" w:eastAsia="ArialMT" w:hAnsi="Times New Roman" w:cs="Times New Roman"/>
          <w:sz w:val="24"/>
          <w:szCs w:val="24"/>
        </w:rPr>
        <w:t>.</w:t>
      </w:r>
    </w:p>
    <w:p w14:paraId="068B3BA7" w14:textId="77777777" w:rsidR="003027BE" w:rsidRPr="0061326F" w:rsidRDefault="003027BE" w:rsidP="00AD0BE7">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61326F">
        <w:rPr>
          <w:rFonts w:ascii="Times New Roman" w:eastAsia="ArialMT" w:hAnsi="Times New Roman" w:cs="Times New Roman"/>
          <w:sz w:val="24"/>
          <w:szCs w:val="24"/>
        </w:rPr>
        <w:t>Changes in the lives of communities because of AFD’s intervention.</w:t>
      </w:r>
    </w:p>
    <w:p w14:paraId="267C26BF" w14:textId="77777777" w:rsidR="004019B8" w:rsidRPr="0061326F" w:rsidRDefault="000B4C17" w:rsidP="00AD0BE7">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61326F">
        <w:rPr>
          <w:rFonts w:ascii="Times New Roman" w:eastAsia="ArialMT" w:hAnsi="Times New Roman" w:cs="Times New Roman"/>
          <w:sz w:val="24"/>
          <w:szCs w:val="24"/>
        </w:rPr>
        <w:t xml:space="preserve">Observed injustices, and </w:t>
      </w:r>
      <w:r w:rsidR="004019B8" w:rsidRPr="0061326F">
        <w:rPr>
          <w:rFonts w:ascii="Times New Roman" w:eastAsia="ArialMT" w:hAnsi="Times New Roman" w:cs="Times New Roman"/>
          <w:sz w:val="24"/>
          <w:szCs w:val="24"/>
        </w:rPr>
        <w:t>their impact on the lives of the vulnerable</w:t>
      </w:r>
      <w:r w:rsidRPr="0061326F">
        <w:rPr>
          <w:rFonts w:ascii="Times New Roman" w:eastAsia="ArialMT" w:hAnsi="Times New Roman" w:cs="Times New Roman"/>
          <w:sz w:val="24"/>
          <w:szCs w:val="24"/>
        </w:rPr>
        <w:t xml:space="preserve"> groups</w:t>
      </w:r>
      <w:r w:rsidR="00C91D2E" w:rsidRPr="0061326F">
        <w:rPr>
          <w:rFonts w:ascii="Times New Roman" w:eastAsia="ArialMT" w:hAnsi="Times New Roman" w:cs="Times New Roman"/>
          <w:sz w:val="24"/>
          <w:szCs w:val="24"/>
        </w:rPr>
        <w:t>.</w:t>
      </w:r>
    </w:p>
    <w:p w14:paraId="03E74641" w14:textId="77777777" w:rsidR="004019B8" w:rsidRPr="0061326F" w:rsidRDefault="004019B8" w:rsidP="00AD0BE7">
      <w:pPr>
        <w:pStyle w:val="ListParagraph"/>
        <w:numPr>
          <w:ilvl w:val="0"/>
          <w:numId w:val="11"/>
        </w:numPr>
        <w:autoSpaceDE w:val="0"/>
        <w:autoSpaceDN w:val="0"/>
        <w:adjustRightInd w:val="0"/>
        <w:spacing w:after="0" w:line="360" w:lineRule="auto"/>
        <w:jc w:val="both"/>
        <w:rPr>
          <w:rFonts w:ascii="Times New Roman" w:eastAsia="ArialMT" w:hAnsi="Times New Roman" w:cs="Times New Roman"/>
          <w:i/>
          <w:iCs/>
          <w:sz w:val="24"/>
          <w:szCs w:val="24"/>
        </w:rPr>
      </w:pPr>
      <w:r w:rsidRPr="0061326F">
        <w:rPr>
          <w:rFonts w:ascii="Times New Roman" w:eastAsia="ArialMT" w:hAnsi="Times New Roman" w:cs="Times New Roman"/>
          <w:sz w:val="24"/>
          <w:szCs w:val="24"/>
        </w:rPr>
        <w:t>Best practices from our work or that of others</w:t>
      </w:r>
      <w:r w:rsidR="00C91D2E" w:rsidRPr="0061326F">
        <w:rPr>
          <w:rFonts w:ascii="Times New Roman" w:eastAsia="ArialMT" w:hAnsi="Times New Roman" w:cs="Times New Roman"/>
          <w:i/>
          <w:iCs/>
          <w:sz w:val="24"/>
          <w:szCs w:val="24"/>
        </w:rPr>
        <w:t>.</w:t>
      </w:r>
    </w:p>
    <w:p w14:paraId="5A7EEF6C" w14:textId="77777777" w:rsidR="003F4EEC" w:rsidRPr="0061326F" w:rsidRDefault="003F4EEC" w:rsidP="00AD0BE7">
      <w:pPr>
        <w:pStyle w:val="ListParagraph"/>
        <w:numPr>
          <w:ilvl w:val="0"/>
          <w:numId w:val="11"/>
        </w:numPr>
        <w:autoSpaceDE w:val="0"/>
        <w:autoSpaceDN w:val="0"/>
        <w:adjustRightInd w:val="0"/>
        <w:spacing w:after="0" w:line="360" w:lineRule="auto"/>
        <w:jc w:val="both"/>
        <w:rPr>
          <w:rFonts w:ascii="Times New Roman" w:eastAsia="ArialMT" w:hAnsi="Times New Roman" w:cs="Times New Roman"/>
          <w:i/>
          <w:iCs/>
          <w:sz w:val="24"/>
          <w:szCs w:val="24"/>
        </w:rPr>
      </w:pPr>
      <w:r w:rsidRPr="0061326F">
        <w:rPr>
          <w:rFonts w:ascii="Times New Roman" w:eastAsia="ArialMT" w:hAnsi="Times New Roman" w:cs="Times New Roman"/>
          <w:iCs/>
          <w:sz w:val="24"/>
          <w:szCs w:val="24"/>
        </w:rPr>
        <w:t>News and events of significance</w:t>
      </w:r>
    </w:p>
    <w:p w14:paraId="52B3EAD5" w14:textId="77777777" w:rsidR="003F4EEC" w:rsidRPr="0061326F" w:rsidRDefault="003F4EEC" w:rsidP="00AD0BE7">
      <w:pPr>
        <w:pStyle w:val="ListParagraph"/>
        <w:numPr>
          <w:ilvl w:val="0"/>
          <w:numId w:val="11"/>
        </w:numPr>
        <w:autoSpaceDE w:val="0"/>
        <w:autoSpaceDN w:val="0"/>
        <w:adjustRightInd w:val="0"/>
        <w:spacing w:after="0" w:line="360" w:lineRule="auto"/>
        <w:jc w:val="both"/>
        <w:rPr>
          <w:rFonts w:ascii="Times New Roman" w:eastAsia="ArialMT" w:hAnsi="Times New Roman" w:cs="Times New Roman"/>
          <w:i/>
          <w:iCs/>
          <w:sz w:val="24"/>
          <w:szCs w:val="24"/>
        </w:rPr>
      </w:pPr>
      <w:r w:rsidRPr="0061326F">
        <w:rPr>
          <w:rFonts w:ascii="Times New Roman" w:eastAsia="ArialMT" w:hAnsi="Times New Roman" w:cs="Times New Roman"/>
          <w:iCs/>
          <w:sz w:val="24"/>
          <w:szCs w:val="24"/>
        </w:rPr>
        <w:t xml:space="preserve">Perspectives and feedback of </w:t>
      </w:r>
      <w:proofErr w:type="spellStart"/>
      <w:r w:rsidRPr="0061326F">
        <w:rPr>
          <w:rFonts w:ascii="Times New Roman" w:eastAsia="ArialMT" w:hAnsi="Times New Roman" w:cs="Times New Roman"/>
          <w:iCs/>
          <w:sz w:val="24"/>
          <w:szCs w:val="24"/>
        </w:rPr>
        <w:t>programme</w:t>
      </w:r>
      <w:proofErr w:type="spellEnd"/>
      <w:r w:rsidRPr="0061326F">
        <w:rPr>
          <w:rFonts w:ascii="Times New Roman" w:eastAsia="ArialMT" w:hAnsi="Times New Roman" w:cs="Times New Roman"/>
          <w:iCs/>
          <w:sz w:val="24"/>
          <w:szCs w:val="24"/>
        </w:rPr>
        <w:t xml:space="preserve"> participants</w:t>
      </w:r>
    </w:p>
    <w:p w14:paraId="5B44DD18" w14:textId="77777777" w:rsidR="003F4EEC" w:rsidRPr="0061326F" w:rsidRDefault="003F4EEC" w:rsidP="00AD0BE7">
      <w:pPr>
        <w:autoSpaceDE w:val="0"/>
        <w:autoSpaceDN w:val="0"/>
        <w:adjustRightInd w:val="0"/>
        <w:spacing w:after="0" w:line="360" w:lineRule="auto"/>
        <w:jc w:val="both"/>
        <w:rPr>
          <w:rFonts w:ascii="Times New Roman" w:eastAsia="ArialMT" w:hAnsi="Times New Roman" w:cs="Times New Roman"/>
          <w:iCs/>
          <w:sz w:val="24"/>
          <w:szCs w:val="24"/>
        </w:rPr>
      </w:pPr>
      <w:r w:rsidRPr="0061326F">
        <w:rPr>
          <w:rFonts w:ascii="Times New Roman" w:eastAsia="ArialMT" w:hAnsi="Times New Roman" w:cs="Times New Roman"/>
          <w:iCs/>
          <w:sz w:val="24"/>
          <w:szCs w:val="24"/>
        </w:rPr>
        <w:t>Details are provided in the annex.</w:t>
      </w:r>
    </w:p>
    <w:p w14:paraId="7BE2DB40" w14:textId="77777777" w:rsidR="00A56403" w:rsidRPr="0061326F" w:rsidRDefault="00A56403" w:rsidP="00AD0BE7">
      <w:pPr>
        <w:autoSpaceDE w:val="0"/>
        <w:autoSpaceDN w:val="0"/>
        <w:adjustRightInd w:val="0"/>
        <w:spacing w:after="0" w:line="360" w:lineRule="auto"/>
        <w:jc w:val="both"/>
        <w:rPr>
          <w:rFonts w:ascii="Times New Roman" w:eastAsia="ArialMT" w:hAnsi="Times New Roman" w:cs="Times New Roman"/>
          <w:b/>
          <w:bCs/>
          <w:sz w:val="24"/>
          <w:szCs w:val="24"/>
        </w:rPr>
      </w:pPr>
    </w:p>
    <w:p w14:paraId="490217EA" w14:textId="77777777" w:rsidR="004019B8" w:rsidRPr="0061326F" w:rsidRDefault="00FB144E" w:rsidP="00AD0BE7">
      <w:pPr>
        <w:pStyle w:val="Heading2"/>
        <w:spacing w:line="360" w:lineRule="auto"/>
        <w:ind w:left="720"/>
        <w:jc w:val="both"/>
        <w:rPr>
          <w:rFonts w:ascii="Times New Roman" w:hAnsi="Times New Roman" w:cs="Times New Roman"/>
          <w:color w:val="auto"/>
          <w:sz w:val="24"/>
          <w:szCs w:val="24"/>
        </w:rPr>
      </w:pPr>
      <w:bookmarkStart w:id="21" w:name="_Toc109629626"/>
      <w:r w:rsidRPr="0061326F">
        <w:rPr>
          <w:rFonts w:ascii="Times New Roman" w:hAnsi="Times New Roman" w:cs="Times New Roman"/>
          <w:color w:val="auto"/>
          <w:sz w:val="24"/>
          <w:szCs w:val="24"/>
        </w:rPr>
        <w:t xml:space="preserve">7.2 </w:t>
      </w:r>
      <w:r w:rsidR="004019B8" w:rsidRPr="0061326F">
        <w:rPr>
          <w:rFonts w:ascii="Times New Roman" w:hAnsi="Times New Roman" w:cs="Times New Roman"/>
          <w:color w:val="auto"/>
          <w:sz w:val="24"/>
          <w:szCs w:val="24"/>
        </w:rPr>
        <w:t>Communication channels</w:t>
      </w:r>
      <w:bookmarkEnd w:id="21"/>
    </w:p>
    <w:p w14:paraId="705C5AF9" w14:textId="77777777" w:rsidR="004019B8" w:rsidRPr="0061326F" w:rsidRDefault="004019B8" w:rsidP="00AD0BE7">
      <w:pPr>
        <w:autoSpaceDE w:val="0"/>
        <w:autoSpaceDN w:val="0"/>
        <w:adjustRightInd w:val="0"/>
        <w:spacing w:after="0" w:line="360" w:lineRule="auto"/>
        <w:jc w:val="both"/>
        <w:rPr>
          <w:rFonts w:ascii="Times New Roman" w:hAnsi="Times New Roman" w:cs="Times New Roman"/>
          <w:sz w:val="24"/>
          <w:szCs w:val="24"/>
        </w:rPr>
      </w:pPr>
      <w:r w:rsidRPr="0061326F">
        <w:rPr>
          <w:rFonts w:ascii="Times New Roman" w:eastAsia="ArialMT" w:hAnsi="Times New Roman" w:cs="Times New Roman"/>
          <w:sz w:val="24"/>
          <w:szCs w:val="24"/>
        </w:rPr>
        <w:t xml:space="preserve">The most suitable communication tools need to be identified to effectively meet the needs of each target group. </w:t>
      </w:r>
      <w:r w:rsidR="003F4EEC" w:rsidRPr="0061326F">
        <w:rPr>
          <w:rFonts w:ascii="Times New Roman" w:hAnsi="Times New Roman" w:cs="Times New Roman"/>
          <w:sz w:val="24"/>
          <w:szCs w:val="24"/>
        </w:rPr>
        <w:t xml:space="preserve">AFD </w:t>
      </w:r>
      <w:r w:rsidRPr="0061326F">
        <w:rPr>
          <w:rFonts w:ascii="Times New Roman" w:hAnsi="Times New Roman" w:cs="Times New Roman"/>
          <w:sz w:val="24"/>
          <w:szCs w:val="24"/>
        </w:rPr>
        <w:t xml:space="preserve">employs various means of communications that offer opportunities for it to convey its messages to a wider audience. </w:t>
      </w:r>
    </w:p>
    <w:p w14:paraId="221B0309" w14:textId="77777777" w:rsidR="004019B8" w:rsidRPr="0061326F" w:rsidRDefault="004019B8"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On-line: </w:t>
      </w:r>
      <w:r w:rsidR="0037626D" w:rsidRPr="0061326F">
        <w:rPr>
          <w:rFonts w:ascii="Times New Roman" w:hAnsi="Times New Roman" w:cs="Times New Roman"/>
          <w:sz w:val="24"/>
          <w:szCs w:val="24"/>
        </w:rPr>
        <w:t>w</w:t>
      </w:r>
      <w:r w:rsidRPr="0061326F">
        <w:rPr>
          <w:rFonts w:ascii="Times New Roman" w:hAnsi="Times New Roman" w:cs="Times New Roman"/>
          <w:sz w:val="24"/>
          <w:szCs w:val="24"/>
        </w:rPr>
        <w:t xml:space="preserve">ebsite updates, </w:t>
      </w:r>
    </w:p>
    <w:p w14:paraId="01503E6D" w14:textId="2AEED1FD" w:rsidR="008C1FB8" w:rsidRPr="0061326F" w:rsidRDefault="008C1FB8"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Print media: brochures,</w:t>
      </w:r>
      <w:r w:rsidR="00927282">
        <w:rPr>
          <w:rFonts w:ascii="Times New Roman" w:hAnsi="Times New Roman" w:cs="Times New Roman"/>
          <w:sz w:val="24"/>
          <w:szCs w:val="24"/>
        </w:rPr>
        <w:t xml:space="preserve"> </w:t>
      </w:r>
      <w:r w:rsidR="00E66D64" w:rsidRPr="0061326F">
        <w:rPr>
          <w:rFonts w:ascii="Times New Roman" w:hAnsi="Times New Roman" w:cs="Times New Roman"/>
          <w:sz w:val="24"/>
          <w:szCs w:val="24"/>
        </w:rPr>
        <w:t>posters, m</w:t>
      </w:r>
      <w:r w:rsidR="00176C18" w:rsidRPr="0061326F">
        <w:rPr>
          <w:rFonts w:ascii="Times New Roman" w:hAnsi="Times New Roman" w:cs="Times New Roman"/>
          <w:sz w:val="24"/>
          <w:szCs w:val="24"/>
        </w:rPr>
        <w:t>agazine,</w:t>
      </w:r>
      <w:r w:rsidRPr="0061326F">
        <w:rPr>
          <w:rFonts w:ascii="Times New Roman" w:hAnsi="Times New Roman" w:cs="Times New Roman"/>
          <w:sz w:val="24"/>
          <w:szCs w:val="24"/>
        </w:rPr>
        <w:t xml:space="preserve"> flyers, picture documentation, banners</w:t>
      </w:r>
      <w:r w:rsidR="009A0206" w:rsidRPr="0061326F">
        <w:rPr>
          <w:rFonts w:ascii="Times New Roman" w:hAnsi="Times New Roman" w:cs="Times New Roman"/>
          <w:sz w:val="24"/>
          <w:szCs w:val="24"/>
        </w:rPr>
        <w:t>, reports</w:t>
      </w:r>
    </w:p>
    <w:p w14:paraId="7E777A04" w14:textId="26FAAE0E" w:rsidR="008C1FB8" w:rsidRPr="0061326F" w:rsidRDefault="008C1FB8"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Social media: </w:t>
      </w:r>
      <w:r w:rsidR="0037626D" w:rsidRPr="0061326F">
        <w:rPr>
          <w:rFonts w:ascii="Times New Roman" w:hAnsi="Times New Roman" w:cs="Times New Roman"/>
          <w:sz w:val="24"/>
          <w:szCs w:val="24"/>
        </w:rPr>
        <w:t>face book</w:t>
      </w:r>
      <w:r w:rsidRPr="0061326F">
        <w:rPr>
          <w:rFonts w:ascii="Times New Roman" w:hAnsi="Times New Roman" w:cs="Times New Roman"/>
          <w:sz w:val="24"/>
          <w:szCs w:val="24"/>
        </w:rPr>
        <w:t xml:space="preserve">, </w:t>
      </w:r>
      <w:r w:rsidR="00176C18" w:rsidRPr="0061326F">
        <w:rPr>
          <w:rFonts w:ascii="Times New Roman" w:hAnsi="Times New Roman" w:cs="Times New Roman"/>
          <w:sz w:val="24"/>
          <w:szCs w:val="24"/>
        </w:rPr>
        <w:t>twitter</w:t>
      </w:r>
      <w:r w:rsidR="002F182D">
        <w:rPr>
          <w:rFonts w:ascii="Times New Roman" w:hAnsi="Times New Roman" w:cs="Times New Roman"/>
          <w:sz w:val="24"/>
          <w:szCs w:val="24"/>
        </w:rPr>
        <w:t xml:space="preserve"> and you</w:t>
      </w:r>
      <w:r w:rsidR="00927282">
        <w:rPr>
          <w:rFonts w:ascii="Times New Roman" w:hAnsi="Times New Roman" w:cs="Times New Roman"/>
          <w:sz w:val="24"/>
          <w:szCs w:val="24"/>
        </w:rPr>
        <w:t xml:space="preserve"> </w:t>
      </w:r>
      <w:r w:rsidR="002F182D">
        <w:rPr>
          <w:rFonts w:ascii="Times New Roman" w:hAnsi="Times New Roman" w:cs="Times New Roman"/>
          <w:sz w:val="24"/>
          <w:szCs w:val="24"/>
        </w:rPr>
        <w:t>tube</w:t>
      </w:r>
    </w:p>
    <w:p w14:paraId="4890E1EA" w14:textId="77777777" w:rsidR="004019B8" w:rsidRPr="0061326F" w:rsidRDefault="004019B8"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 xml:space="preserve">Telephoning </w:t>
      </w:r>
    </w:p>
    <w:p w14:paraId="7937BA20" w14:textId="7229E910" w:rsidR="004019B8" w:rsidRPr="0061326F" w:rsidRDefault="002F182D" w:rsidP="00AD0BE7">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Audio-visual</w:t>
      </w:r>
      <w:r w:rsidR="004019B8" w:rsidRPr="0061326F">
        <w:rPr>
          <w:rFonts w:ascii="Times New Roman" w:hAnsi="Times New Roman" w:cs="Times New Roman"/>
          <w:sz w:val="24"/>
          <w:szCs w:val="24"/>
        </w:rPr>
        <w:t xml:space="preserve">:  </w:t>
      </w:r>
      <w:r w:rsidR="009A0206" w:rsidRPr="0061326F">
        <w:rPr>
          <w:rFonts w:ascii="Times New Roman" w:hAnsi="Times New Roman" w:cs="Times New Roman"/>
          <w:sz w:val="24"/>
          <w:szCs w:val="24"/>
        </w:rPr>
        <w:t>audio/</w:t>
      </w:r>
      <w:r w:rsidR="0037626D" w:rsidRPr="0061326F">
        <w:rPr>
          <w:rFonts w:ascii="Times New Roman" w:hAnsi="Times New Roman" w:cs="Times New Roman"/>
          <w:sz w:val="24"/>
          <w:szCs w:val="24"/>
        </w:rPr>
        <w:t>v</w:t>
      </w:r>
      <w:r w:rsidR="004019B8" w:rsidRPr="0061326F">
        <w:rPr>
          <w:rFonts w:ascii="Times New Roman" w:hAnsi="Times New Roman" w:cs="Times New Roman"/>
          <w:sz w:val="24"/>
          <w:szCs w:val="24"/>
        </w:rPr>
        <w:t xml:space="preserve">ideo </w:t>
      </w:r>
      <w:r w:rsidR="009A0206" w:rsidRPr="0061326F">
        <w:rPr>
          <w:rFonts w:ascii="Times New Roman" w:hAnsi="Times New Roman" w:cs="Times New Roman"/>
          <w:sz w:val="24"/>
          <w:szCs w:val="24"/>
        </w:rPr>
        <w:t xml:space="preserve">broadcast or </w:t>
      </w:r>
      <w:r w:rsidR="004019B8" w:rsidRPr="0061326F">
        <w:rPr>
          <w:rFonts w:ascii="Times New Roman" w:hAnsi="Times New Roman" w:cs="Times New Roman"/>
          <w:sz w:val="24"/>
          <w:szCs w:val="24"/>
        </w:rPr>
        <w:t xml:space="preserve">documentation, documentary film, </w:t>
      </w:r>
    </w:p>
    <w:p w14:paraId="69EC61F2" w14:textId="77777777" w:rsidR="00E66D64" w:rsidRPr="0061326F" w:rsidRDefault="004019B8"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Meetings: larger public meetings</w:t>
      </w:r>
      <w:r w:rsidR="008C1FB8" w:rsidRPr="0061326F">
        <w:rPr>
          <w:rFonts w:ascii="Times New Roman" w:hAnsi="Times New Roman" w:cs="Times New Roman"/>
          <w:sz w:val="24"/>
          <w:szCs w:val="24"/>
        </w:rPr>
        <w:t xml:space="preserve">, </w:t>
      </w:r>
      <w:r w:rsidRPr="0061326F">
        <w:rPr>
          <w:rFonts w:ascii="Times New Roman" w:hAnsi="Times New Roman" w:cs="Times New Roman"/>
          <w:sz w:val="24"/>
          <w:szCs w:val="24"/>
        </w:rPr>
        <w:t xml:space="preserve">community leaders’ meetings, meeting with affected </w:t>
      </w:r>
      <w:r w:rsidR="00414085" w:rsidRPr="0061326F">
        <w:rPr>
          <w:rFonts w:ascii="Times New Roman" w:hAnsi="Times New Roman" w:cs="Times New Roman"/>
          <w:sz w:val="24"/>
          <w:szCs w:val="24"/>
        </w:rPr>
        <w:t>people.</w:t>
      </w:r>
    </w:p>
    <w:p w14:paraId="2C7678BA" w14:textId="77777777" w:rsidR="004019B8" w:rsidRPr="0061326F" w:rsidRDefault="00E66D64"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Billboards at village level and other public places.</w:t>
      </w:r>
    </w:p>
    <w:p w14:paraId="58023C0E" w14:textId="77777777" w:rsidR="006C6386" w:rsidRPr="0061326F" w:rsidRDefault="006C6386"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High-Tech; e-mail alerts</w:t>
      </w:r>
    </w:p>
    <w:p w14:paraId="68C6BFAC" w14:textId="77777777" w:rsidR="00414085" w:rsidRPr="0061326F" w:rsidRDefault="00414085" w:rsidP="00AD0BE7">
      <w:pPr>
        <w:pStyle w:val="ListParagraph"/>
        <w:numPr>
          <w:ilvl w:val="0"/>
          <w:numId w:val="17"/>
        </w:numPr>
        <w:spacing w:line="360" w:lineRule="auto"/>
        <w:jc w:val="both"/>
        <w:rPr>
          <w:rFonts w:ascii="Times New Roman" w:hAnsi="Times New Roman" w:cs="Times New Roman"/>
          <w:sz w:val="24"/>
          <w:szCs w:val="24"/>
        </w:rPr>
      </w:pPr>
      <w:r w:rsidRPr="0061326F">
        <w:rPr>
          <w:rFonts w:ascii="Times New Roman" w:hAnsi="Times New Roman" w:cs="Times New Roman"/>
          <w:sz w:val="24"/>
          <w:szCs w:val="24"/>
        </w:rPr>
        <w:t>High-</w:t>
      </w:r>
      <w:r w:rsidR="00C31B28" w:rsidRPr="0061326F">
        <w:rPr>
          <w:rFonts w:ascii="Times New Roman" w:hAnsi="Times New Roman" w:cs="Times New Roman"/>
          <w:sz w:val="24"/>
          <w:szCs w:val="24"/>
        </w:rPr>
        <w:t>Touch</w:t>
      </w:r>
      <w:r w:rsidRPr="0061326F">
        <w:rPr>
          <w:rFonts w:ascii="Times New Roman" w:hAnsi="Times New Roman" w:cs="Times New Roman"/>
          <w:sz w:val="24"/>
          <w:szCs w:val="24"/>
        </w:rPr>
        <w:t xml:space="preserve">; </w:t>
      </w:r>
      <w:r w:rsidR="00C31B28" w:rsidRPr="0061326F">
        <w:rPr>
          <w:rFonts w:ascii="Times New Roman" w:hAnsi="Times New Roman" w:cs="Times New Roman"/>
          <w:sz w:val="24"/>
          <w:szCs w:val="24"/>
        </w:rPr>
        <w:t>communication which takes place in person</w:t>
      </w:r>
      <w:r w:rsidR="006C6386" w:rsidRPr="0061326F">
        <w:rPr>
          <w:rFonts w:ascii="Times New Roman" w:hAnsi="Times New Roman" w:cs="Times New Roman"/>
          <w:sz w:val="24"/>
          <w:szCs w:val="24"/>
        </w:rPr>
        <w:t xml:space="preserve"> with the actors.</w:t>
      </w:r>
    </w:p>
    <w:p w14:paraId="2BB41A7A" w14:textId="77777777" w:rsidR="00E66D64" w:rsidRPr="0061326F" w:rsidRDefault="00E66D64" w:rsidP="00AD0BE7">
      <w:pPr>
        <w:pStyle w:val="Heading1"/>
        <w:numPr>
          <w:ilvl w:val="0"/>
          <w:numId w:val="20"/>
        </w:numPr>
        <w:spacing w:line="360" w:lineRule="auto"/>
        <w:jc w:val="both"/>
        <w:rPr>
          <w:rFonts w:ascii="Times New Roman" w:hAnsi="Times New Roman" w:cs="Times New Roman"/>
          <w:bCs w:val="0"/>
          <w:color w:val="00B050"/>
        </w:rPr>
      </w:pPr>
      <w:bookmarkStart w:id="22" w:name="_Toc109629627"/>
      <w:bookmarkStart w:id="23" w:name="_Toc47972223"/>
      <w:r w:rsidRPr="0061326F">
        <w:rPr>
          <w:rFonts w:ascii="Times New Roman" w:hAnsi="Times New Roman" w:cs="Times New Roman"/>
          <w:bCs w:val="0"/>
          <w:color w:val="00B050"/>
        </w:rPr>
        <w:t>Disclosure of confidential information</w:t>
      </w:r>
      <w:bookmarkEnd w:id="22"/>
    </w:p>
    <w:p w14:paraId="36804B65" w14:textId="77777777" w:rsidR="002F182D" w:rsidRDefault="00E66D64" w:rsidP="00AD0BE7">
      <w:pPr>
        <w:jc w:val="both"/>
        <w:rPr>
          <w:rFonts w:ascii="Times New Roman" w:eastAsia="Calibri" w:hAnsi="Times New Roman" w:cs="Times New Roman"/>
          <w:sz w:val="24"/>
          <w:szCs w:val="24"/>
        </w:rPr>
      </w:pPr>
      <w:r w:rsidRPr="002F182D">
        <w:rPr>
          <w:rFonts w:ascii="Times New Roman" w:hAnsi="Times New Roman" w:cs="Times New Roman"/>
          <w:sz w:val="24"/>
          <w:szCs w:val="24"/>
        </w:rPr>
        <w:t xml:space="preserve">The organizational value of transparency, and the commitment </w:t>
      </w:r>
      <w:r w:rsidRPr="002F182D">
        <w:rPr>
          <w:rFonts w:ascii="Times New Roman" w:eastAsia="Calibri" w:hAnsi="Times New Roman" w:cs="Times New Roman"/>
          <w:sz w:val="24"/>
          <w:szCs w:val="24"/>
        </w:rPr>
        <w:t>to</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3"/>
          <w:sz w:val="24"/>
          <w:szCs w:val="24"/>
        </w:rPr>
        <w:t>p</w:t>
      </w:r>
      <w:r w:rsidRPr="002F182D">
        <w:rPr>
          <w:rFonts w:ascii="Times New Roman" w:eastAsia="Calibri" w:hAnsi="Times New Roman" w:cs="Times New Roman"/>
          <w:sz w:val="24"/>
          <w:szCs w:val="24"/>
        </w:rPr>
        <w:t>r</w:t>
      </w:r>
      <w:r w:rsidRPr="002F182D">
        <w:rPr>
          <w:rFonts w:ascii="Times New Roman" w:eastAsia="Calibri" w:hAnsi="Times New Roman" w:cs="Times New Roman"/>
          <w:spacing w:val="1"/>
          <w:sz w:val="24"/>
          <w:szCs w:val="24"/>
        </w:rPr>
        <w:t>ov</w:t>
      </w:r>
      <w:r w:rsidRPr="002F182D">
        <w:rPr>
          <w:rFonts w:ascii="Times New Roman" w:eastAsia="Calibri" w:hAnsi="Times New Roman" w:cs="Times New Roman"/>
          <w:sz w:val="24"/>
          <w:szCs w:val="24"/>
        </w:rPr>
        <w:t>i</w:t>
      </w:r>
      <w:r w:rsidRPr="002F182D">
        <w:rPr>
          <w:rFonts w:ascii="Times New Roman" w:eastAsia="Calibri" w:hAnsi="Times New Roman" w:cs="Times New Roman"/>
          <w:spacing w:val="-1"/>
          <w:sz w:val="24"/>
          <w:szCs w:val="24"/>
        </w:rPr>
        <w:t>d</w:t>
      </w:r>
      <w:r w:rsidRPr="002F182D">
        <w:rPr>
          <w:rFonts w:ascii="Times New Roman" w:eastAsia="Calibri" w:hAnsi="Times New Roman" w:cs="Times New Roman"/>
          <w:sz w:val="24"/>
          <w:szCs w:val="24"/>
        </w:rPr>
        <w:t>i</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z w:val="24"/>
          <w:szCs w:val="24"/>
        </w:rPr>
        <w:t>g</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ti</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z w:val="24"/>
          <w:szCs w:val="24"/>
        </w:rPr>
        <w:t>el</w:t>
      </w:r>
      <w:r w:rsidRPr="002F182D">
        <w:rPr>
          <w:rFonts w:ascii="Times New Roman" w:eastAsia="Calibri" w:hAnsi="Times New Roman" w:cs="Times New Roman"/>
          <w:spacing w:val="1"/>
          <w:sz w:val="24"/>
          <w:szCs w:val="24"/>
        </w:rPr>
        <w:t>y</w:t>
      </w:r>
      <w:r w:rsidRPr="002F182D">
        <w:rPr>
          <w:rFonts w:ascii="Times New Roman" w:eastAsia="Calibri" w:hAnsi="Times New Roman" w:cs="Times New Roman"/>
          <w:sz w:val="24"/>
          <w:szCs w:val="24"/>
        </w:rPr>
        <w:t>,</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accu</w:t>
      </w:r>
      <w:r w:rsidRPr="002F182D">
        <w:rPr>
          <w:rFonts w:ascii="Times New Roman" w:eastAsia="Calibri" w:hAnsi="Times New Roman" w:cs="Times New Roman"/>
          <w:spacing w:val="-1"/>
          <w:sz w:val="24"/>
          <w:szCs w:val="24"/>
        </w:rPr>
        <w:t>r</w:t>
      </w:r>
      <w:r w:rsidRPr="002F182D">
        <w:rPr>
          <w:rFonts w:ascii="Times New Roman" w:eastAsia="Calibri" w:hAnsi="Times New Roman" w:cs="Times New Roman"/>
          <w:spacing w:val="-3"/>
          <w:sz w:val="24"/>
          <w:szCs w:val="24"/>
        </w:rPr>
        <w:t>a</w:t>
      </w:r>
      <w:r w:rsidRPr="002F182D">
        <w:rPr>
          <w:rFonts w:ascii="Times New Roman" w:eastAsia="Calibri" w:hAnsi="Times New Roman" w:cs="Times New Roman"/>
          <w:sz w:val="24"/>
          <w:szCs w:val="24"/>
        </w:rPr>
        <w:t>t</w:t>
      </w:r>
      <w:r w:rsidRPr="002F182D">
        <w:rPr>
          <w:rFonts w:ascii="Times New Roman" w:eastAsia="Calibri" w:hAnsi="Times New Roman" w:cs="Times New Roman"/>
          <w:spacing w:val="1"/>
          <w:sz w:val="24"/>
          <w:szCs w:val="24"/>
        </w:rPr>
        <w:t>e</w:t>
      </w:r>
      <w:r w:rsidRPr="002F182D">
        <w:rPr>
          <w:rFonts w:ascii="Times New Roman" w:eastAsia="Calibri" w:hAnsi="Times New Roman" w:cs="Times New Roman"/>
          <w:sz w:val="24"/>
          <w:szCs w:val="24"/>
        </w:rPr>
        <w:t>,</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a</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z w:val="24"/>
          <w:szCs w:val="24"/>
        </w:rPr>
        <w:t>d</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2"/>
          <w:sz w:val="24"/>
          <w:szCs w:val="24"/>
        </w:rPr>
        <w:t>c</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pacing w:val="-1"/>
          <w:sz w:val="24"/>
          <w:szCs w:val="24"/>
        </w:rPr>
        <w:t>p</w:t>
      </w:r>
      <w:r w:rsidRPr="002F182D">
        <w:rPr>
          <w:rFonts w:ascii="Times New Roman" w:eastAsia="Calibri" w:hAnsi="Times New Roman" w:cs="Times New Roman"/>
          <w:sz w:val="24"/>
          <w:szCs w:val="24"/>
        </w:rPr>
        <w:t>lete</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d</w:t>
      </w:r>
      <w:r w:rsidRPr="002F182D">
        <w:rPr>
          <w:rFonts w:ascii="Times New Roman" w:eastAsia="Calibri" w:hAnsi="Times New Roman" w:cs="Times New Roman"/>
          <w:sz w:val="24"/>
          <w:szCs w:val="24"/>
        </w:rPr>
        <w:t>isc</w:t>
      </w:r>
      <w:r w:rsidRPr="002F182D">
        <w:rPr>
          <w:rFonts w:ascii="Times New Roman" w:eastAsia="Calibri" w:hAnsi="Times New Roman" w:cs="Times New Roman"/>
          <w:spacing w:val="-3"/>
          <w:sz w:val="24"/>
          <w:szCs w:val="24"/>
        </w:rPr>
        <w:t>l</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su</w:t>
      </w:r>
      <w:r w:rsidRPr="002F182D">
        <w:rPr>
          <w:rFonts w:ascii="Times New Roman" w:eastAsia="Calibri" w:hAnsi="Times New Roman" w:cs="Times New Roman"/>
          <w:spacing w:val="1"/>
          <w:sz w:val="24"/>
          <w:szCs w:val="24"/>
        </w:rPr>
        <w:t>r</w:t>
      </w:r>
      <w:r w:rsidRPr="002F182D">
        <w:rPr>
          <w:rFonts w:ascii="Times New Roman" w:eastAsia="Calibri" w:hAnsi="Times New Roman" w:cs="Times New Roman"/>
          <w:sz w:val="24"/>
          <w:szCs w:val="24"/>
        </w:rPr>
        <w:t>e</w:t>
      </w:r>
      <w:r w:rsidRPr="002F182D">
        <w:rPr>
          <w:rFonts w:ascii="Times New Roman" w:eastAsia="Calibri" w:hAnsi="Times New Roman" w:cs="Times New Roman"/>
          <w:spacing w:val="1"/>
          <w:sz w:val="24"/>
          <w:szCs w:val="24"/>
        </w:rPr>
        <w:t xml:space="preserve"> o</w:t>
      </w:r>
      <w:r w:rsidRPr="002F182D">
        <w:rPr>
          <w:rFonts w:ascii="Times New Roman" w:eastAsia="Calibri" w:hAnsi="Times New Roman" w:cs="Times New Roman"/>
          <w:sz w:val="24"/>
          <w:szCs w:val="24"/>
        </w:rPr>
        <w:t>f</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AFD’s</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b</w:t>
      </w:r>
      <w:r w:rsidRPr="002F182D">
        <w:rPr>
          <w:rFonts w:ascii="Times New Roman" w:eastAsia="Calibri" w:hAnsi="Times New Roman" w:cs="Times New Roman"/>
          <w:sz w:val="24"/>
          <w:szCs w:val="24"/>
        </w:rPr>
        <w:t>asic</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2"/>
          <w:sz w:val="24"/>
          <w:szCs w:val="24"/>
        </w:rPr>
        <w:t>organizational</w:t>
      </w:r>
      <w:r w:rsidRPr="002F182D">
        <w:rPr>
          <w:rFonts w:ascii="Times New Roman" w:eastAsia="Calibri" w:hAnsi="Times New Roman" w:cs="Times New Roman"/>
          <w:sz w:val="24"/>
          <w:szCs w:val="24"/>
        </w:rPr>
        <w:t xml:space="preserve"> i</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z w:val="24"/>
          <w:szCs w:val="24"/>
        </w:rPr>
        <w:t>f</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r</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pacing w:val="-3"/>
          <w:sz w:val="24"/>
          <w:szCs w:val="24"/>
        </w:rPr>
        <w:t>a</w:t>
      </w:r>
      <w:r w:rsidRPr="002F182D">
        <w:rPr>
          <w:rFonts w:ascii="Times New Roman" w:eastAsia="Calibri" w:hAnsi="Times New Roman" w:cs="Times New Roman"/>
          <w:sz w:val="24"/>
          <w:szCs w:val="24"/>
        </w:rPr>
        <w:t>ti</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n</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notwithstanding, unauthorized di</w:t>
      </w:r>
      <w:r w:rsidRPr="002F182D">
        <w:rPr>
          <w:rFonts w:ascii="Times New Roman" w:eastAsia="Calibri" w:hAnsi="Times New Roman" w:cs="Times New Roman"/>
          <w:spacing w:val="-3"/>
          <w:sz w:val="24"/>
          <w:szCs w:val="24"/>
        </w:rPr>
        <w:t>s</w:t>
      </w:r>
      <w:r w:rsidRPr="002F182D">
        <w:rPr>
          <w:rFonts w:ascii="Times New Roman" w:eastAsia="Calibri" w:hAnsi="Times New Roman" w:cs="Times New Roman"/>
          <w:sz w:val="24"/>
          <w:szCs w:val="24"/>
        </w:rPr>
        <w:t>cl</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su</w:t>
      </w:r>
      <w:r w:rsidRPr="002F182D">
        <w:rPr>
          <w:rFonts w:ascii="Times New Roman" w:eastAsia="Calibri" w:hAnsi="Times New Roman" w:cs="Times New Roman"/>
          <w:spacing w:val="-3"/>
          <w:sz w:val="24"/>
          <w:szCs w:val="24"/>
        </w:rPr>
        <w:t>r</w:t>
      </w:r>
      <w:r w:rsidRPr="002F182D">
        <w:rPr>
          <w:rFonts w:ascii="Times New Roman" w:eastAsia="Calibri" w:hAnsi="Times New Roman" w:cs="Times New Roman"/>
          <w:sz w:val="24"/>
          <w:szCs w:val="24"/>
        </w:rPr>
        <w:t xml:space="preserve">e </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f</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2"/>
          <w:sz w:val="24"/>
          <w:szCs w:val="24"/>
        </w:rPr>
        <w:t>c</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z w:val="24"/>
          <w:szCs w:val="24"/>
        </w:rPr>
        <w:t>fi</w:t>
      </w:r>
      <w:r w:rsidRPr="002F182D">
        <w:rPr>
          <w:rFonts w:ascii="Times New Roman" w:eastAsia="Calibri" w:hAnsi="Times New Roman" w:cs="Times New Roman"/>
          <w:spacing w:val="-1"/>
          <w:sz w:val="24"/>
          <w:szCs w:val="24"/>
        </w:rPr>
        <w:t>d</w:t>
      </w:r>
      <w:r w:rsidRPr="002F182D">
        <w:rPr>
          <w:rFonts w:ascii="Times New Roman" w:eastAsia="Calibri" w:hAnsi="Times New Roman" w:cs="Times New Roman"/>
          <w:sz w:val="24"/>
          <w:szCs w:val="24"/>
        </w:rPr>
        <w:t>ential</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i</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pacing w:val="-3"/>
          <w:sz w:val="24"/>
          <w:szCs w:val="24"/>
        </w:rPr>
        <w:t>f</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r</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pacing w:val="-3"/>
          <w:sz w:val="24"/>
          <w:szCs w:val="24"/>
        </w:rPr>
        <w:t>a</w:t>
      </w:r>
      <w:r w:rsidRPr="002F182D">
        <w:rPr>
          <w:rFonts w:ascii="Times New Roman" w:eastAsia="Calibri" w:hAnsi="Times New Roman" w:cs="Times New Roman"/>
          <w:sz w:val="24"/>
          <w:szCs w:val="24"/>
        </w:rPr>
        <w:t>t</w:t>
      </w:r>
      <w:r w:rsidRPr="002F182D">
        <w:rPr>
          <w:rFonts w:ascii="Times New Roman" w:eastAsia="Calibri" w:hAnsi="Times New Roman" w:cs="Times New Roman"/>
          <w:spacing w:val="-2"/>
          <w:sz w:val="24"/>
          <w:szCs w:val="24"/>
        </w:rPr>
        <w:t>i</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n</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is</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2"/>
          <w:sz w:val="24"/>
          <w:szCs w:val="24"/>
        </w:rPr>
        <w:t>s</w:t>
      </w:r>
      <w:r w:rsidRPr="002F182D">
        <w:rPr>
          <w:rFonts w:ascii="Times New Roman" w:eastAsia="Calibri" w:hAnsi="Times New Roman" w:cs="Times New Roman"/>
          <w:sz w:val="24"/>
          <w:szCs w:val="24"/>
        </w:rPr>
        <w:t>trict</w:t>
      </w:r>
      <w:r w:rsidRPr="002F182D">
        <w:rPr>
          <w:rFonts w:ascii="Times New Roman" w:eastAsia="Calibri" w:hAnsi="Times New Roman" w:cs="Times New Roman"/>
          <w:spacing w:val="-2"/>
          <w:sz w:val="24"/>
          <w:szCs w:val="24"/>
        </w:rPr>
        <w:t>l</w:t>
      </w:r>
      <w:r w:rsidRPr="002F182D">
        <w:rPr>
          <w:rFonts w:ascii="Times New Roman" w:eastAsia="Calibri" w:hAnsi="Times New Roman" w:cs="Times New Roman"/>
          <w:sz w:val="24"/>
          <w:szCs w:val="24"/>
        </w:rPr>
        <w:t xml:space="preserve">y </w:t>
      </w:r>
      <w:r w:rsidRPr="002F182D">
        <w:rPr>
          <w:rFonts w:ascii="Times New Roman" w:eastAsia="Calibri" w:hAnsi="Times New Roman" w:cs="Times New Roman"/>
          <w:spacing w:val="-1"/>
          <w:sz w:val="24"/>
          <w:szCs w:val="24"/>
        </w:rPr>
        <w:t>p</w:t>
      </w:r>
      <w:r w:rsidRPr="002F182D">
        <w:rPr>
          <w:rFonts w:ascii="Times New Roman" w:eastAsia="Calibri" w:hAnsi="Times New Roman" w:cs="Times New Roman"/>
          <w:sz w:val="24"/>
          <w:szCs w:val="24"/>
        </w:rPr>
        <w:t>r</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pacing w:val="-1"/>
          <w:sz w:val="24"/>
          <w:szCs w:val="24"/>
        </w:rPr>
        <w:t>h</w:t>
      </w:r>
      <w:r w:rsidRPr="002F182D">
        <w:rPr>
          <w:rFonts w:ascii="Times New Roman" w:eastAsia="Calibri" w:hAnsi="Times New Roman" w:cs="Times New Roman"/>
          <w:sz w:val="24"/>
          <w:szCs w:val="24"/>
        </w:rPr>
        <w:t>i</w:t>
      </w:r>
      <w:r w:rsidRPr="002F182D">
        <w:rPr>
          <w:rFonts w:ascii="Times New Roman" w:eastAsia="Calibri" w:hAnsi="Times New Roman" w:cs="Times New Roman"/>
          <w:spacing w:val="-1"/>
          <w:sz w:val="24"/>
          <w:szCs w:val="24"/>
        </w:rPr>
        <w:t>b</w:t>
      </w:r>
      <w:r w:rsidRPr="002F182D">
        <w:rPr>
          <w:rFonts w:ascii="Times New Roman" w:eastAsia="Calibri" w:hAnsi="Times New Roman" w:cs="Times New Roman"/>
          <w:sz w:val="24"/>
          <w:szCs w:val="24"/>
        </w:rPr>
        <w:t>ited.</w:t>
      </w:r>
      <w:r w:rsidR="00C62981" w:rsidRPr="002F182D">
        <w:rPr>
          <w:rFonts w:ascii="Times New Roman" w:eastAsia="Calibri" w:hAnsi="Times New Roman" w:cs="Times New Roman"/>
          <w:sz w:val="24"/>
          <w:szCs w:val="24"/>
        </w:rPr>
        <w:t xml:space="preserve"> These include </w:t>
      </w:r>
    </w:p>
    <w:p w14:paraId="13409CE8" w14:textId="77777777" w:rsidR="002F182D" w:rsidRPr="002F182D" w:rsidRDefault="00C62981" w:rsidP="002F182D">
      <w:pPr>
        <w:pStyle w:val="ListParagraph"/>
        <w:numPr>
          <w:ilvl w:val="0"/>
          <w:numId w:val="23"/>
        </w:numPr>
        <w:jc w:val="both"/>
        <w:rPr>
          <w:rFonts w:ascii="Times New Roman" w:hAnsi="Times New Roman" w:cs="Times New Roman"/>
          <w:sz w:val="24"/>
          <w:szCs w:val="24"/>
        </w:rPr>
      </w:pPr>
      <w:r w:rsidRPr="002F182D">
        <w:rPr>
          <w:rFonts w:ascii="Times New Roman" w:eastAsia="Calibri" w:hAnsi="Times New Roman" w:cs="Times New Roman"/>
          <w:sz w:val="24"/>
          <w:szCs w:val="24"/>
        </w:rPr>
        <w:t xml:space="preserve">such things as </w:t>
      </w:r>
      <w:r w:rsidRPr="002F182D">
        <w:rPr>
          <w:rFonts w:ascii="Times New Roman" w:hAnsi="Times New Roman" w:cs="Times New Roman"/>
          <w:sz w:val="24"/>
          <w:szCs w:val="24"/>
        </w:rPr>
        <w:t xml:space="preserve">private cases of employees, </w:t>
      </w:r>
    </w:p>
    <w:p w14:paraId="3FF7ED1C" w14:textId="77777777" w:rsidR="002F182D" w:rsidRPr="002F182D" w:rsidRDefault="00C62981" w:rsidP="002F182D">
      <w:pPr>
        <w:pStyle w:val="ListParagraph"/>
        <w:numPr>
          <w:ilvl w:val="0"/>
          <w:numId w:val="23"/>
        </w:numPr>
        <w:jc w:val="both"/>
        <w:rPr>
          <w:rFonts w:ascii="Times New Roman" w:hAnsi="Times New Roman" w:cs="Times New Roman"/>
          <w:sz w:val="24"/>
          <w:szCs w:val="24"/>
        </w:rPr>
      </w:pPr>
      <w:r w:rsidRPr="002F182D">
        <w:rPr>
          <w:rFonts w:ascii="Times New Roman" w:hAnsi="Times New Roman" w:cs="Times New Roman"/>
          <w:sz w:val="24"/>
          <w:szCs w:val="24"/>
        </w:rPr>
        <w:lastRenderedPageBreak/>
        <w:t xml:space="preserve">court cases that are not concluded, </w:t>
      </w:r>
    </w:p>
    <w:p w14:paraId="0D330694" w14:textId="77777777" w:rsidR="002F182D" w:rsidRPr="002F182D" w:rsidRDefault="00C62981" w:rsidP="002F182D">
      <w:pPr>
        <w:pStyle w:val="ListParagraph"/>
        <w:numPr>
          <w:ilvl w:val="0"/>
          <w:numId w:val="23"/>
        </w:numPr>
        <w:jc w:val="both"/>
        <w:rPr>
          <w:rFonts w:ascii="Times New Roman" w:hAnsi="Times New Roman" w:cs="Times New Roman"/>
          <w:sz w:val="24"/>
          <w:szCs w:val="24"/>
        </w:rPr>
      </w:pPr>
      <w:r w:rsidRPr="002F182D">
        <w:rPr>
          <w:rFonts w:ascii="Times New Roman" w:hAnsi="Times New Roman" w:cs="Times New Roman"/>
          <w:sz w:val="24"/>
          <w:szCs w:val="24"/>
        </w:rPr>
        <w:t xml:space="preserve">studies and assessments that are being synthesized </w:t>
      </w:r>
      <w:r w:rsidR="00936C35" w:rsidRPr="002F182D">
        <w:rPr>
          <w:rFonts w:ascii="Times New Roman" w:hAnsi="Times New Roman" w:cs="Times New Roman"/>
          <w:sz w:val="24"/>
          <w:szCs w:val="24"/>
        </w:rPr>
        <w:t>and not</w:t>
      </w:r>
      <w:r w:rsidRPr="002F182D">
        <w:rPr>
          <w:rFonts w:ascii="Times New Roman" w:hAnsi="Times New Roman" w:cs="Times New Roman"/>
          <w:sz w:val="24"/>
          <w:szCs w:val="24"/>
        </w:rPr>
        <w:t xml:space="preserve"> finalized, </w:t>
      </w:r>
    </w:p>
    <w:p w14:paraId="2660924D" w14:textId="77777777" w:rsidR="002F182D" w:rsidRPr="002F182D" w:rsidRDefault="00C62981" w:rsidP="002F182D">
      <w:pPr>
        <w:pStyle w:val="ListParagraph"/>
        <w:numPr>
          <w:ilvl w:val="0"/>
          <w:numId w:val="23"/>
        </w:numPr>
        <w:jc w:val="both"/>
        <w:rPr>
          <w:rFonts w:ascii="Times New Roman" w:hAnsi="Times New Roman" w:cs="Times New Roman"/>
          <w:sz w:val="24"/>
          <w:szCs w:val="24"/>
        </w:rPr>
      </w:pPr>
      <w:r w:rsidRPr="002F182D">
        <w:rPr>
          <w:rFonts w:ascii="Times New Roman" w:hAnsi="Times New Roman" w:cs="Times New Roman"/>
          <w:sz w:val="24"/>
          <w:szCs w:val="24"/>
        </w:rPr>
        <w:t xml:space="preserve">issues under investigation and not finalized, etc. </w:t>
      </w:r>
    </w:p>
    <w:p w14:paraId="376890DD" w14:textId="107C75E7" w:rsidR="00E66D64" w:rsidRPr="002F182D" w:rsidRDefault="00C62981" w:rsidP="00AD0BE7">
      <w:pPr>
        <w:jc w:val="both"/>
        <w:rPr>
          <w:rFonts w:ascii="Times New Roman" w:hAnsi="Times New Roman" w:cs="Times New Roman"/>
          <w:sz w:val="24"/>
          <w:szCs w:val="24"/>
        </w:rPr>
      </w:pPr>
      <w:r w:rsidRPr="002F182D">
        <w:rPr>
          <w:rFonts w:ascii="Times New Roman" w:hAnsi="Times New Roman" w:cs="Times New Roman"/>
          <w:sz w:val="24"/>
          <w:szCs w:val="24"/>
        </w:rPr>
        <w:t>Likewise, s</w:t>
      </w:r>
      <w:r w:rsidRPr="002F182D">
        <w:rPr>
          <w:rFonts w:ascii="Times New Roman" w:eastAsia="Calibri" w:hAnsi="Times New Roman" w:cs="Times New Roman"/>
          <w:spacing w:val="-2"/>
          <w:sz w:val="24"/>
          <w:szCs w:val="24"/>
        </w:rPr>
        <w:t>t</w:t>
      </w:r>
      <w:r w:rsidRPr="002F182D">
        <w:rPr>
          <w:rFonts w:ascii="Times New Roman" w:eastAsia="Calibri" w:hAnsi="Times New Roman" w:cs="Times New Roman"/>
          <w:sz w:val="24"/>
          <w:szCs w:val="24"/>
        </w:rPr>
        <w:t>aff</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z w:val="24"/>
          <w:szCs w:val="24"/>
        </w:rPr>
        <w:t>e</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pacing w:val="-3"/>
          <w:sz w:val="24"/>
          <w:szCs w:val="24"/>
        </w:rPr>
        <w:t>b</w:t>
      </w:r>
      <w:r w:rsidRPr="002F182D">
        <w:rPr>
          <w:rFonts w:ascii="Times New Roman" w:eastAsia="Calibri" w:hAnsi="Times New Roman" w:cs="Times New Roman"/>
          <w:sz w:val="24"/>
          <w:szCs w:val="24"/>
        </w:rPr>
        <w:t>ers or other internal stakeholders</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shou</w:t>
      </w:r>
      <w:r w:rsidRPr="002F182D">
        <w:rPr>
          <w:rFonts w:ascii="Times New Roman" w:eastAsia="Calibri" w:hAnsi="Times New Roman" w:cs="Times New Roman"/>
          <w:spacing w:val="-3"/>
          <w:sz w:val="24"/>
          <w:szCs w:val="24"/>
        </w:rPr>
        <w:t>l</w:t>
      </w:r>
      <w:r w:rsidRPr="002F182D">
        <w:rPr>
          <w:rFonts w:ascii="Times New Roman" w:eastAsia="Calibri" w:hAnsi="Times New Roman" w:cs="Times New Roman"/>
          <w:sz w:val="24"/>
          <w:szCs w:val="24"/>
        </w:rPr>
        <w:t>d</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refrain</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fr</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m</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pacing w:val="-3"/>
          <w:sz w:val="24"/>
          <w:szCs w:val="24"/>
        </w:rPr>
        <w:t>a</w:t>
      </w:r>
      <w:r w:rsidRPr="002F182D">
        <w:rPr>
          <w:rFonts w:ascii="Times New Roman" w:eastAsia="Calibri" w:hAnsi="Times New Roman" w:cs="Times New Roman"/>
          <w:sz w:val="24"/>
          <w:szCs w:val="24"/>
        </w:rPr>
        <w:t>k</w:t>
      </w:r>
      <w:r w:rsidRPr="002F182D">
        <w:rPr>
          <w:rFonts w:ascii="Times New Roman" w:eastAsia="Calibri" w:hAnsi="Times New Roman" w:cs="Times New Roman"/>
          <w:spacing w:val="1"/>
          <w:sz w:val="24"/>
          <w:szCs w:val="24"/>
        </w:rPr>
        <w:t>i</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z w:val="24"/>
          <w:szCs w:val="24"/>
        </w:rPr>
        <w:t>g</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pub</w:t>
      </w:r>
      <w:r w:rsidRPr="002F182D">
        <w:rPr>
          <w:rFonts w:ascii="Times New Roman" w:eastAsia="Calibri" w:hAnsi="Times New Roman" w:cs="Times New Roman"/>
          <w:sz w:val="24"/>
          <w:szCs w:val="24"/>
        </w:rPr>
        <w:t>lic</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stat</w:t>
      </w:r>
      <w:r w:rsidRPr="002F182D">
        <w:rPr>
          <w:rFonts w:ascii="Times New Roman" w:eastAsia="Calibri" w:hAnsi="Times New Roman" w:cs="Times New Roman"/>
          <w:spacing w:val="-2"/>
          <w:sz w:val="24"/>
          <w:szCs w:val="24"/>
        </w:rPr>
        <w:t>e</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z w:val="24"/>
          <w:szCs w:val="24"/>
        </w:rPr>
        <w:t>e</w:t>
      </w:r>
      <w:r w:rsidRPr="002F182D">
        <w:rPr>
          <w:rFonts w:ascii="Times New Roman" w:eastAsia="Calibri" w:hAnsi="Times New Roman" w:cs="Times New Roman"/>
          <w:spacing w:val="-3"/>
          <w:sz w:val="24"/>
          <w:szCs w:val="24"/>
        </w:rPr>
        <w:t>n</w:t>
      </w:r>
      <w:r w:rsidRPr="002F182D">
        <w:rPr>
          <w:rFonts w:ascii="Times New Roman" w:eastAsia="Calibri" w:hAnsi="Times New Roman" w:cs="Times New Roman"/>
          <w:sz w:val="24"/>
          <w:szCs w:val="24"/>
        </w:rPr>
        <w:t>ts on behalf of the organization, its</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various stakeholders or its explicit or implied positions on various policy or programmatic issues.</w:t>
      </w:r>
      <w:r w:rsidR="002F182D">
        <w:rPr>
          <w:rFonts w:ascii="Times New Roman" w:eastAsia="Calibri" w:hAnsi="Times New Roman" w:cs="Times New Roman"/>
          <w:spacing w:val="1"/>
          <w:sz w:val="24"/>
          <w:szCs w:val="24"/>
        </w:rPr>
        <w:t xml:space="preserve"> </w:t>
      </w:r>
      <w:r w:rsidRPr="002F182D">
        <w:rPr>
          <w:rFonts w:ascii="Times New Roman" w:eastAsia="Calibri" w:hAnsi="Times New Roman" w:cs="Times New Roman"/>
          <w:sz w:val="24"/>
          <w:szCs w:val="24"/>
        </w:rPr>
        <w:t>S</w:t>
      </w:r>
      <w:r w:rsidRPr="002F182D">
        <w:rPr>
          <w:rFonts w:ascii="Times New Roman" w:eastAsia="Calibri" w:hAnsi="Times New Roman" w:cs="Times New Roman"/>
          <w:spacing w:val="-2"/>
          <w:sz w:val="24"/>
          <w:szCs w:val="24"/>
        </w:rPr>
        <w:t>u</w:t>
      </w:r>
      <w:r w:rsidRPr="002F182D">
        <w:rPr>
          <w:rFonts w:ascii="Times New Roman" w:eastAsia="Calibri" w:hAnsi="Times New Roman" w:cs="Times New Roman"/>
          <w:sz w:val="24"/>
          <w:szCs w:val="24"/>
        </w:rPr>
        <w:t>ch statements may include personal opinions, part or whole of AFD’s official positions, and may take the form of q</w:t>
      </w:r>
      <w:r w:rsidRPr="002F182D">
        <w:rPr>
          <w:rFonts w:ascii="Times New Roman" w:eastAsia="Calibri" w:hAnsi="Times New Roman" w:cs="Times New Roman"/>
          <w:spacing w:val="-1"/>
          <w:sz w:val="24"/>
          <w:szCs w:val="24"/>
        </w:rPr>
        <w:t>u</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t</w:t>
      </w:r>
      <w:r w:rsidRPr="002F182D">
        <w:rPr>
          <w:rFonts w:ascii="Times New Roman" w:eastAsia="Calibri" w:hAnsi="Times New Roman" w:cs="Times New Roman"/>
          <w:spacing w:val="1"/>
          <w:sz w:val="24"/>
          <w:szCs w:val="24"/>
        </w:rPr>
        <w:t>e</w:t>
      </w:r>
      <w:r w:rsidRPr="002F182D">
        <w:rPr>
          <w:rFonts w:ascii="Times New Roman" w:eastAsia="Calibri" w:hAnsi="Times New Roman" w:cs="Times New Roman"/>
          <w:sz w:val="24"/>
          <w:szCs w:val="24"/>
        </w:rPr>
        <w:t xml:space="preserve">s </w:t>
      </w:r>
      <w:r w:rsidRPr="002F182D">
        <w:rPr>
          <w:rFonts w:ascii="Times New Roman" w:eastAsia="Calibri" w:hAnsi="Times New Roman" w:cs="Times New Roman"/>
          <w:spacing w:val="-1"/>
          <w:sz w:val="24"/>
          <w:szCs w:val="24"/>
        </w:rPr>
        <w:t>g</w:t>
      </w:r>
      <w:r w:rsidRPr="002F182D">
        <w:rPr>
          <w:rFonts w:ascii="Times New Roman" w:eastAsia="Calibri" w:hAnsi="Times New Roman" w:cs="Times New Roman"/>
          <w:spacing w:val="-3"/>
          <w:sz w:val="24"/>
          <w:szCs w:val="24"/>
        </w:rPr>
        <w:t>i</w:t>
      </w:r>
      <w:r w:rsidRPr="002F182D">
        <w:rPr>
          <w:rFonts w:ascii="Times New Roman" w:eastAsia="Calibri" w:hAnsi="Times New Roman" w:cs="Times New Roman"/>
          <w:spacing w:val="1"/>
          <w:sz w:val="24"/>
          <w:szCs w:val="24"/>
        </w:rPr>
        <w:t>v</w:t>
      </w:r>
      <w:r w:rsidRPr="002F182D">
        <w:rPr>
          <w:rFonts w:ascii="Times New Roman" w:eastAsia="Calibri" w:hAnsi="Times New Roman" w:cs="Times New Roman"/>
          <w:sz w:val="24"/>
          <w:szCs w:val="24"/>
        </w:rPr>
        <w:t xml:space="preserve">en </w:t>
      </w:r>
      <w:r w:rsidRPr="002F182D">
        <w:rPr>
          <w:rFonts w:ascii="Times New Roman" w:eastAsia="Calibri" w:hAnsi="Times New Roman" w:cs="Times New Roman"/>
          <w:spacing w:val="-2"/>
          <w:sz w:val="24"/>
          <w:szCs w:val="24"/>
        </w:rPr>
        <w:t>t</w:t>
      </w:r>
      <w:r w:rsidRPr="002F182D">
        <w:rPr>
          <w:rFonts w:ascii="Times New Roman" w:eastAsia="Calibri" w:hAnsi="Times New Roman" w:cs="Times New Roman"/>
          <w:sz w:val="24"/>
          <w:szCs w:val="24"/>
        </w:rPr>
        <w:t>o</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m</w:t>
      </w:r>
      <w:r w:rsidRPr="002F182D">
        <w:rPr>
          <w:rFonts w:ascii="Times New Roman" w:eastAsia="Calibri" w:hAnsi="Times New Roman" w:cs="Times New Roman"/>
          <w:sz w:val="24"/>
          <w:szCs w:val="24"/>
        </w:rPr>
        <w:t>ed</w:t>
      </w:r>
      <w:r w:rsidRPr="002F182D">
        <w:rPr>
          <w:rFonts w:ascii="Times New Roman" w:eastAsia="Calibri" w:hAnsi="Times New Roman" w:cs="Times New Roman"/>
          <w:spacing w:val="3"/>
          <w:sz w:val="24"/>
          <w:szCs w:val="24"/>
        </w:rPr>
        <w:t>i</w:t>
      </w:r>
      <w:r w:rsidRPr="002F182D">
        <w:rPr>
          <w:rFonts w:ascii="Times New Roman" w:eastAsia="Calibri" w:hAnsi="Times New Roman" w:cs="Times New Roman"/>
          <w:sz w:val="24"/>
          <w:szCs w:val="24"/>
        </w:rPr>
        <w:t>a, c</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pacing w:val="-1"/>
          <w:sz w:val="24"/>
          <w:szCs w:val="24"/>
        </w:rPr>
        <w:t>n</w:t>
      </w:r>
      <w:r w:rsidRPr="002F182D">
        <w:rPr>
          <w:rFonts w:ascii="Times New Roman" w:eastAsia="Calibri" w:hAnsi="Times New Roman" w:cs="Times New Roman"/>
          <w:sz w:val="24"/>
          <w:szCs w:val="24"/>
        </w:rPr>
        <w:t>tri</w:t>
      </w:r>
      <w:r w:rsidRPr="002F182D">
        <w:rPr>
          <w:rFonts w:ascii="Times New Roman" w:eastAsia="Calibri" w:hAnsi="Times New Roman" w:cs="Times New Roman"/>
          <w:spacing w:val="-1"/>
          <w:sz w:val="24"/>
          <w:szCs w:val="24"/>
        </w:rPr>
        <w:t>bu</w:t>
      </w:r>
      <w:r w:rsidRPr="002F182D">
        <w:rPr>
          <w:rFonts w:ascii="Times New Roman" w:eastAsia="Calibri" w:hAnsi="Times New Roman" w:cs="Times New Roman"/>
          <w:sz w:val="24"/>
          <w:szCs w:val="24"/>
        </w:rPr>
        <w:t>t</w:t>
      </w:r>
      <w:r w:rsidRPr="002F182D">
        <w:rPr>
          <w:rFonts w:ascii="Times New Roman" w:eastAsia="Calibri" w:hAnsi="Times New Roman" w:cs="Times New Roman"/>
          <w:spacing w:val="-2"/>
          <w:sz w:val="24"/>
          <w:szCs w:val="24"/>
        </w:rPr>
        <w:t>i</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z w:val="24"/>
          <w:szCs w:val="24"/>
        </w:rPr>
        <w:t>n</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to</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b</w:t>
      </w:r>
      <w:r w:rsidRPr="002F182D">
        <w:rPr>
          <w:rFonts w:ascii="Times New Roman" w:eastAsia="Calibri" w:hAnsi="Times New Roman" w:cs="Times New Roman"/>
          <w:spacing w:val="-3"/>
          <w:sz w:val="24"/>
          <w:szCs w:val="24"/>
        </w:rPr>
        <w:t>l</w:t>
      </w:r>
      <w:r w:rsidRPr="002F182D">
        <w:rPr>
          <w:rFonts w:ascii="Times New Roman" w:eastAsia="Calibri" w:hAnsi="Times New Roman" w:cs="Times New Roman"/>
          <w:spacing w:val="1"/>
          <w:sz w:val="24"/>
          <w:szCs w:val="24"/>
        </w:rPr>
        <w:t>o</w:t>
      </w:r>
      <w:r w:rsidRPr="002F182D">
        <w:rPr>
          <w:rFonts w:ascii="Times New Roman" w:eastAsia="Calibri" w:hAnsi="Times New Roman" w:cs="Times New Roman"/>
          <w:spacing w:val="-1"/>
          <w:sz w:val="24"/>
          <w:szCs w:val="24"/>
        </w:rPr>
        <w:t>g</w:t>
      </w:r>
      <w:r w:rsidRPr="002F182D">
        <w:rPr>
          <w:rFonts w:ascii="Times New Roman" w:eastAsia="Calibri" w:hAnsi="Times New Roman" w:cs="Times New Roman"/>
          <w:sz w:val="24"/>
          <w:szCs w:val="24"/>
        </w:rPr>
        <w:t>s,</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pacing w:val="-1"/>
          <w:sz w:val="24"/>
          <w:szCs w:val="24"/>
        </w:rPr>
        <w:t>pub</w:t>
      </w:r>
      <w:r w:rsidRPr="002F182D">
        <w:rPr>
          <w:rFonts w:ascii="Times New Roman" w:eastAsia="Calibri" w:hAnsi="Times New Roman" w:cs="Times New Roman"/>
          <w:sz w:val="24"/>
          <w:szCs w:val="24"/>
        </w:rPr>
        <w:t>lished</w:t>
      </w:r>
      <w:r w:rsidR="002F182D">
        <w:rPr>
          <w:rFonts w:ascii="Times New Roman" w:eastAsia="Calibri" w:hAnsi="Times New Roman" w:cs="Times New Roman"/>
          <w:sz w:val="24"/>
          <w:szCs w:val="24"/>
        </w:rPr>
        <w:t xml:space="preserve"> </w:t>
      </w:r>
      <w:r w:rsidRPr="002F182D">
        <w:rPr>
          <w:rFonts w:ascii="Times New Roman" w:eastAsia="Calibri" w:hAnsi="Times New Roman" w:cs="Times New Roman"/>
          <w:sz w:val="24"/>
          <w:szCs w:val="24"/>
        </w:rPr>
        <w:t>article</w:t>
      </w:r>
      <w:r w:rsidRPr="002F182D">
        <w:rPr>
          <w:rFonts w:ascii="Times New Roman" w:eastAsia="Calibri" w:hAnsi="Times New Roman" w:cs="Times New Roman"/>
          <w:spacing w:val="2"/>
          <w:sz w:val="24"/>
          <w:szCs w:val="24"/>
        </w:rPr>
        <w:t>s</w:t>
      </w:r>
      <w:r w:rsidRPr="002F182D">
        <w:rPr>
          <w:rFonts w:ascii="Times New Roman" w:eastAsia="Calibri" w:hAnsi="Times New Roman" w:cs="Times New Roman"/>
          <w:sz w:val="24"/>
          <w:szCs w:val="24"/>
        </w:rPr>
        <w:t>, oral communication, e</w:t>
      </w:r>
      <w:r w:rsidRPr="002F182D">
        <w:rPr>
          <w:rFonts w:ascii="Times New Roman" w:eastAsia="Calibri" w:hAnsi="Times New Roman" w:cs="Times New Roman"/>
          <w:spacing w:val="1"/>
          <w:sz w:val="24"/>
          <w:szCs w:val="24"/>
        </w:rPr>
        <w:t>t</w:t>
      </w:r>
      <w:r w:rsidRPr="002F182D">
        <w:rPr>
          <w:rFonts w:ascii="Times New Roman" w:eastAsia="Calibri" w:hAnsi="Times New Roman" w:cs="Times New Roman"/>
          <w:sz w:val="24"/>
          <w:szCs w:val="24"/>
        </w:rPr>
        <w:t>c.</w:t>
      </w:r>
    </w:p>
    <w:p w14:paraId="418A4042" w14:textId="3ECB6FAE" w:rsidR="004019B8" w:rsidRPr="0061326F" w:rsidRDefault="004019B8" w:rsidP="00AD0BE7">
      <w:pPr>
        <w:pStyle w:val="Heading1"/>
        <w:numPr>
          <w:ilvl w:val="0"/>
          <w:numId w:val="20"/>
        </w:numPr>
        <w:spacing w:line="360" w:lineRule="auto"/>
        <w:jc w:val="both"/>
        <w:rPr>
          <w:rFonts w:ascii="Times New Roman" w:hAnsi="Times New Roman" w:cs="Times New Roman"/>
          <w:bCs w:val="0"/>
          <w:color w:val="00B050"/>
        </w:rPr>
      </w:pPr>
      <w:bookmarkStart w:id="24" w:name="_Toc109629628"/>
      <w:r w:rsidRPr="0061326F">
        <w:rPr>
          <w:rFonts w:ascii="Times New Roman" w:hAnsi="Times New Roman" w:cs="Times New Roman"/>
          <w:bCs w:val="0"/>
          <w:color w:val="00B050"/>
        </w:rPr>
        <w:t>Monitoring</w:t>
      </w:r>
      <w:r w:rsidR="002F182D">
        <w:rPr>
          <w:rFonts w:ascii="Times New Roman" w:hAnsi="Times New Roman" w:cs="Times New Roman"/>
          <w:bCs w:val="0"/>
          <w:color w:val="00B050"/>
        </w:rPr>
        <w:t xml:space="preserve"> </w:t>
      </w:r>
      <w:r w:rsidRPr="0061326F">
        <w:rPr>
          <w:rFonts w:ascii="Times New Roman" w:hAnsi="Times New Roman" w:cs="Times New Roman"/>
          <w:bCs w:val="0"/>
          <w:color w:val="00B050"/>
        </w:rPr>
        <w:t>and learning processes</w:t>
      </w:r>
      <w:bookmarkEnd w:id="23"/>
      <w:bookmarkEnd w:id="24"/>
    </w:p>
    <w:p w14:paraId="6FCFF2E0" w14:textId="77777777" w:rsidR="00F70E44" w:rsidRPr="0061326F" w:rsidRDefault="00F70E44" w:rsidP="00AD0BE7">
      <w:pPr>
        <w:spacing w:line="360" w:lineRule="auto"/>
        <w:jc w:val="both"/>
        <w:rPr>
          <w:rFonts w:ascii="Times New Roman" w:eastAsia="ArialMT" w:hAnsi="Times New Roman" w:cs="Times New Roman"/>
          <w:sz w:val="24"/>
          <w:szCs w:val="24"/>
        </w:rPr>
      </w:pPr>
      <w:r w:rsidRPr="0061326F">
        <w:rPr>
          <w:rFonts w:ascii="Times New Roman" w:hAnsi="Times New Roman" w:cs="Times New Roman"/>
          <w:sz w:val="24"/>
          <w:szCs w:val="24"/>
        </w:rPr>
        <w:t>Communication is at the heart of AFD’s endeavor, and its effectiveness or lack thereof will significantly impact on its operation, credibility, image or its long-term identity.  While communication carries the potential to shape and make lasting relationships, it at the same time harbors the risk of breaking ties or brings harm both to the organization and its closest stakeholders. It, is therefore, critical to continually scan the operating environment for potential risks that are likely to evolve due to the content, audience, timing or channel of both internal and external communications.</w:t>
      </w:r>
    </w:p>
    <w:p w14:paraId="17A55F7B" w14:textId="77777777" w:rsidR="0001244A" w:rsidRPr="0061326F" w:rsidRDefault="00F70E44" w:rsidP="00AD0BE7">
      <w:pPr>
        <w:autoSpaceDE w:val="0"/>
        <w:autoSpaceDN w:val="0"/>
        <w:adjustRightInd w:val="0"/>
        <w:spacing w:after="0" w:line="360" w:lineRule="auto"/>
        <w:jc w:val="both"/>
        <w:rPr>
          <w:rFonts w:ascii="Times New Roman" w:eastAsia="ArialMT" w:hAnsi="Times New Roman" w:cs="Times New Roman"/>
          <w:sz w:val="24"/>
          <w:szCs w:val="24"/>
        </w:rPr>
      </w:pPr>
      <w:r w:rsidRPr="0061326F">
        <w:rPr>
          <w:rFonts w:ascii="Times New Roman" w:eastAsia="ArialMT" w:hAnsi="Times New Roman" w:cs="Times New Roman"/>
          <w:sz w:val="24"/>
          <w:szCs w:val="24"/>
        </w:rPr>
        <w:t xml:space="preserve">In consideration of the above, and the need for </w:t>
      </w:r>
      <w:r w:rsidR="00C01DA2" w:rsidRPr="0061326F">
        <w:rPr>
          <w:rFonts w:ascii="Times New Roman" w:eastAsia="ArialMT" w:hAnsi="Times New Roman" w:cs="Times New Roman"/>
          <w:sz w:val="24"/>
          <w:szCs w:val="24"/>
        </w:rPr>
        <w:t xml:space="preserve">continuous </w:t>
      </w:r>
      <w:r w:rsidRPr="0061326F">
        <w:rPr>
          <w:rFonts w:ascii="Times New Roman" w:eastAsia="ArialMT" w:hAnsi="Times New Roman" w:cs="Times New Roman"/>
          <w:sz w:val="24"/>
          <w:szCs w:val="24"/>
        </w:rPr>
        <w:t>improvement, t</w:t>
      </w:r>
      <w:r w:rsidR="004019B8" w:rsidRPr="0061326F">
        <w:rPr>
          <w:rFonts w:ascii="Times New Roman" w:eastAsia="ArialMT" w:hAnsi="Times New Roman" w:cs="Times New Roman"/>
          <w:sz w:val="24"/>
          <w:szCs w:val="24"/>
        </w:rPr>
        <w:t>his communication strategy</w:t>
      </w:r>
      <w:r w:rsidRPr="0061326F">
        <w:rPr>
          <w:rFonts w:ascii="Times New Roman" w:eastAsia="ArialMT" w:hAnsi="Times New Roman" w:cs="Times New Roman"/>
          <w:sz w:val="24"/>
          <w:szCs w:val="24"/>
        </w:rPr>
        <w:t>/guideline</w:t>
      </w:r>
      <w:r w:rsidR="004019B8" w:rsidRPr="0061326F">
        <w:rPr>
          <w:rFonts w:ascii="Times New Roman" w:eastAsia="ArialMT" w:hAnsi="Times New Roman" w:cs="Times New Roman"/>
          <w:sz w:val="24"/>
          <w:szCs w:val="24"/>
        </w:rPr>
        <w:t xml:space="preserve"> will be accompanied by an inbuilt process of tracking delivery </w:t>
      </w:r>
      <w:r w:rsidR="00C01DA2" w:rsidRPr="0061326F">
        <w:rPr>
          <w:rFonts w:ascii="Times New Roman" w:eastAsia="ArialMT" w:hAnsi="Times New Roman" w:cs="Times New Roman"/>
          <w:sz w:val="24"/>
          <w:szCs w:val="24"/>
        </w:rPr>
        <w:t xml:space="preserve">that contributes </w:t>
      </w:r>
      <w:proofErr w:type="spellStart"/>
      <w:r w:rsidR="00C01DA2" w:rsidRPr="0061326F">
        <w:rPr>
          <w:rFonts w:ascii="Times New Roman" w:eastAsia="ArialMT" w:hAnsi="Times New Roman" w:cs="Times New Roman"/>
          <w:sz w:val="24"/>
          <w:szCs w:val="24"/>
        </w:rPr>
        <w:t>toorganizational</w:t>
      </w:r>
      <w:proofErr w:type="spellEnd"/>
      <w:r w:rsidR="00C01DA2" w:rsidRPr="0061326F">
        <w:rPr>
          <w:rFonts w:ascii="Times New Roman" w:eastAsia="ArialMT" w:hAnsi="Times New Roman" w:cs="Times New Roman"/>
          <w:sz w:val="24"/>
          <w:szCs w:val="24"/>
        </w:rPr>
        <w:t xml:space="preserve"> </w:t>
      </w:r>
      <w:r w:rsidR="004019B8" w:rsidRPr="0061326F">
        <w:rPr>
          <w:rFonts w:ascii="Times New Roman" w:eastAsia="ArialMT" w:hAnsi="Times New Roman" w:cs="Times New Roman"/>
          <w:sz w:val="24"/>
          <w:szCs w:val="24"/>
        </w:rPr>
        <w:t xml:space="preserve">learning. This will serve to monitor the effectiveness and relevance of its implementation, </w:t>
      </w:r>
      <w:r w:rsidR="008A47D0" w:rsidRPr="0061326F">
        <w:rPr>
          <w:rFonts w:ascii="Times New Roman" w:eastAsia="ArialMT" w:hAnsi="Times New Roman" w:cs="Times New Roman"/>
          <w:sz w:val="24"/>
          <w:szCs w:val="24"/>
        </w:rPr>
        <w:t>ensures</w:t>
      </w:r>
      <w:r w:rsidR="004019B8" w:rsidRPr="0061326F">
        <w:rPr>
          <w:rFonts w:ascii="Times New Roman" w:eastAsia="ArialMT" w:hAnsi="Times New Roman" w:cs="Times New Roman"/>
          <w:sz w:val="24"/>
          <w:szCs w:val="24"/>
        </w:rPr>
        <w:t xml:space="preserve"> accountability and, </w:t>
      </w:r>
      <w:r w:rsidR="008A47D0" w:rsidRPr="0061326F">
        <w:rPr>
          <w:rFonts w:ascii="Times New Roman" w:eastAsia="ArialMT" w:hAnsi="Times New Roman" w:cs="Times New Roman"/>
          <w:sz w:val="24"/>
          <w:szCs w:val="24"/>
        </w:rPr>
        <w:t>identifies</w:t>
      </w:r>
      <w:r w:rsidR="004019B8" w:rsidRPr="0061326F">
        <w:rPr>
          <w:rFonts w:ascii="Times New Roman" w:eastAsia="ArialMT" w:hAnsi="Times New Roman" w:cs="Times New Roman"/>
          <w:sz w:val="24"/>
          <w:szCs w:val="24"/>
        </w:rPr>
        <w:t xml:space="preserve"> and </w:t>
      </w:r>
      <w:r w:rsidR="008A47D0" w:rsidRPr="0061326F">
        <w:rPr>
          <w:rFonts w:ascii="Times New Roman" w:eastAsia="ArialMT" w:hAnsi="Times New Roman" w:cs="Times New Roman"/>
          <w:sz w:val="24"/>
          <w:szCs w:val="24"/>
        </w:rPr>
        <w:t>manages</w:t>
      </w:r>
      <w:r w:rsidR="004019B8" w:rsidRPr="0061326F">
        <w:rPr>
          <w:rFonts w:ascii="Times New Roman" w:eastAsia="ArialMT" w:hAnsi="Times New Roman" w:cs="Times New Roman"/>
          <w:sz w:val="24"/>
          <w:szCs w:val="24"/>
        </w:rPr>
        <w:t xml:space="preserve"> risks in time. </w:t>
      </w:r>
      <w:bookmarkStart w:id="25" w:name="_Toc47972224"/>
      <w:bookmarkStart w:id="26" w:name="_Toc78529202"/>
    </w:p>
    <w:p w14:paraId="3E4CBEEF" w14:textId="77777777" w:rsidR="00C01DA2" w:rsidRPr="0061326F" w:rsidRDefault="00C01DA2" w:rsidP="00AD0BE7">
      <w:pPr>
        <w:autoSpaceDE w:val="0"/>
        <w:autoSpaceDN w:val="0"/>
        <w:adjustRightInd w:val="0"/>
        <w:spacing w:after="0" w:line="360" w:lineRule="auto"/>
        <w:jc w:val="both"/>
        <w:rPr>
          <w:rFonts w:ascii="Times New Roman" w:eastAsia="ArialMT" w:hAnsi="Times New Roman" w:cs="Times New Roman"/>
          <w:sz w:val="24"/>
          <w:szCs w:val="24"/>
        </w:rPr>
      </w:pPr>
    </w:p>
    <w:p w14:paraId="2145BB15" w14:textId="77777777" w:rsidR="00C01DA2" w:rsidRPr="0061326F" w:rsidRDefault="00C01DA2" w:rsidP="00AD0BE7">
      <w:pPr>
        <w:pStyle w:val="ListParagraph"/>
        <w:numPr>
          <w:ilvl w:val="0"/>
          <w:numId w:val="20"/>
        </w:numPr>
        <w:autoSpaceDE w:val="0"/>
        <w:autoSpaceDN w:val="0"/>
        <w:adjustRightInd w:val="0"/>
        <w:spacing w:after="0" w:line="360" w:lineRule="auto"/>
        <w:jc w:val="both"/>
        <w:rPr>
          <w:rFonts w:ascii="Times New Roman" w:eastAsia="ArialMT" w:hAnsi="Times New Roman" w:cs="Times New Roman"/>
          <w:b/>
          <w:color w:val="00B050"/>
          <w:sz w:val="28"/>
          <w:szCs w:val="28"/>
        </w:rPr>
      </w:pPr>
      <w:r w:rsidRPr="0061326F">
        <w:rPr>
          <w:rFonts w:ascii="Times New Roman" w:eastAsia="ArialMT" w:hAnsi="Times New Roman" w:cs="Times New Roman"/>
          <w:b/>
          <w:color w:val="00B050"/>
          <w:sz w:val="28"/>
          <w:szCs w:val="28"/>
        </w:rPr>
        <w:t>I</w:t>
      </w:r>
      <w:r w:rsidR="009D59C4" w:rsidRPr="0061326F">
        <w:rPr>
          <w:rFonts w:ascii="Times New Roman" w:eastAsia="ArialMT" w:hAnsi="Times New Roman" w:cs="Times New Roman"/>
          <w:b/>
          <w:color w:val="00B050"/>
          <w:sz w:val="28"/>
          <w:szCs w:val="28"/>
        </w:rPr>
        <w:t xml:space="preserve">mplementation </w:t>
      </w:r>
      <w:r w:rsidRPr="0061326F">
        <w:rPr>
          <w:rFonts w:ascii="Times New Roman" w:eastAsia="ArialMT" w:hAnsi="Times New Roman" w:cs="Times New Roman"/>
          <w:b/>
          <w:color w:val="00B050"/>
          <w:sz w:val="28"/>
          <w:szCs w:val="28"/>
        </w:rPr>
        <w:t>roadmap</w:t>
      </w:r>
    </w:p>
    <w:p w14:paraId="0B26C975" w14:textId="77777777" w:rsidR="009D59C4" w:rsidRPr="0061326F" w:rsidRDefault="00C01DA2" w:rsidP="00AD0BE7">
      <w:pPr>
        <w:autoSpaceDE w:val="0"/>
        <w:autoSpaceDN w:val="0"/>
        <w:adjustRightInd w:val="0"/>
        <w:spacing w:after="0" w:line="360" w:lineRule="auto"/>
        <w:jc w:val="both"/>
        <w:rPr>
          <w:rFonts w:ascii="Times New Roman" w:hAnsi="Times New Roman" w:cs="Times New Roman"/>
          <w:sz w:val="24"/>
          <w:szCs w:val="24"/>
        </w:rPr>
      </w:pPr>
      <w:r w:rsidRPr="0061326F">
        <w:rPr>
          <w:rFonts w:ascii="Times New Roman" w:eastAsia="ArialMT" w:hAnsi="Times New Roman" w:cs="Times New Roman"/>
          <w:sz w:val="24"/>
          <w:szCs w:val="24"/>
        </w:rPr>
        <w:t>This communication strategy/guideline will be operationalized in conjunction with the other relevant</w:t>
      </w:r>
      <w:r w:rsidR="00191EA0" w:rsidRPr="0061326F">
        <w:rPr>
          <w:rFonts w:ascii="Times New Roman" w:eastAsia="ArialMT" w:hAnsi="Times New Roman" w:cs="Times New Roman"/>
          <w:sz w:val="24"/>
          <w:szCs w:val="24"/>
        </w:rPr>
        <w:t xml:space="preserve"> manuals ad guidelines of AFD. </w:t>
      </w:r>
      <w:r w:rsidR="009D59C4" w:rsidRPr="0061326F">
        <w:rPr>
          <w:rFonts w:ascii="Times New Roman" w:hAnsi="Times New Roman" w:cs="Times New Roman"/>
          <w:sz w:val="24"/>
          <w:szCs w:val="24"/>
        </w:rPr>
        <w:t xml:space="preserve">All internal stakeholders are encouraged to comply with the agreed communications strategy/guideline, and enhance open, simple and quick exchange of information that supports and upholds our shared vision, values and guiding principles. </w:t>
      </w:r>
      <w:r w:rsidR="00894808" w:rsidRPr="0061326F">
        <w:rPr>
          <w:rFonts w:ascii="Times New Roman" w:hAnsi="Times New Roman" w:cs="Times New Roman"/>
          <w:sz w:val="24"/>
          <w:szCs w:val="24"/>
        </w:rPr>
        <w:t>Needless to mention that this doesn’t preclude credible grievances or whistleblowing, when found necessary and appropriate.</w:t>
      </w:r>
    </w:p>
    <w:p w14:paraId="6A0B4326" w14:textId="77777777" w:rsidR="009D59C4" w:rsidRPr="0061326F" w:rsidRDefault="009D59C4" w:rsidP="00AD0BE7">
      <w:pPr>
        <w:autoSpaceDE w:val="0"/>
        <w:autoSpaceDN w:val="0"/>
        <w:adjustRightInd w:val="0"/>
        <w:spacing w:after="0" w:line="360" w:lineRule="auto"/>
        <w:jc w:val="both"/>
        <w:rPr>
          <w:rFonts w:ascii="Times New Roman" w:hAnsi="Times New Roman" w:cs="Times New Roman"/>
          <w:sz w:val="24"/>
          <w:szCs w:val="24"/>
        </w:rPr>
      </w:pPr>
    </w:p>
    <w:p w14:paraId="4D1C0B1B" w14:textId="77777777" w:rsidR="00C01DA2" w:rsidRPr="0061326F" w:rsidRDefault="00191EA0" w:rsidP="00AD0BE7">
      <w:pPr>
        <w:autoSpaceDE w:val="0"/>
        <w:autoSpaceDN w:val="0"/>
        <w:adjustRightInd w:val="0"/>
        <w:spacing w:after="0" w:line="360" w:lineRule="auto"/>
        <w:jc w:val="both"/>
        <w:rPr>
          <w:rFonts w:ascii="Times New Roman" w:eastAsia="ArialMT" w:hAnsi="Times New Roman" w:cs="Times New Roman"/>
          <w:sz w:val="24"/>
          <w:szCs w:val="24"/>
        </w:rPr>
      </w:pPr>
      <w:r w:rsidRPr="0061326F">
        <w:rPr>
          <w:rFonts w:ascii="Times New Roman" w:eastAsia="ArialMT" w:hAnsi="Times New Roman" w:cs="Times New Roman"/>
          <w:sz w:val="24"/>
          <w:szCs w:val="24"/>
        </w:rPr>
        <w:t xml:space="preserve">As the focal point for the function, AFD’s Communications Officer will develop periodic communication plan, and guide its implementation. Resources permitting, AFD will allocate </w:t>
      </w:r>
      <w:r w:rsidRPr="0061326F">
        <w:rPr>
          <w:rFonts w:ascii="Times New Roman" w:eastAsia="ArialMT" w:hAnsi="Times New Roman" w:cs="Times New Roman"/>
          <w:sz w:val="24"/>
          <w:szCs w:val="24"/>
        </w:rPr>
        <w:lastRenderedPageBreak/>
        <w:t xml:space="preserve">annual budget necessary for the implementation of the plan. The MEAL advisor will have a complementary role in tracking the implementation of the plan, and informing processes of learning, improvement, and accountability. On the basis of this, the necessary periodic amendment to the strategy/guideline will be made upon the authorization of the Board. </w:t>
      </w:r>
    </w:p>
    <w:bookmarkEnd w:id="25"/>
    <w:bookmarkEnd w:id="26"/>
    <w:p w14:paraId="47E2DFC7" w14:textId="77777777" w:rsidR="00682960" w:rsidRPr="0061326F" w:rsidRDefault="00682960" w:rsidP="00AD0BE7">
      <w:pPr>
        <w:jc w:val="both"/>
        <w:rPr>
          <w:rFonts w:ascii="Times New Roman" w:hAnsi="Times New Roman" w:cs="Times New Roman"/>
          <w:bCs/>
          <w:sz w:val="24"/>
          <w:szCs w:val="24"/>
        </w:rPr>
      </w:pPr>
      <w:r w:rsidRPr="0061326F">
        <w:rPr>
          <w:rFonts w:ascii="Times New Roman" w:hAnsi="Times New Roman" w:cs="Times New Roman"/>
          <w:bCs/>
          <w:sz w:val="24"/>
          <w:szCs w:val="24"/>
        </w:rPr>
        <w:br w:type="page"/>
      </w:r>
    </w:p>
    <w:p w14:paraId="65AFAE61" w14:textId="77777777" w:rsidR="004019B8" w:rsidRPr="0061326F" w:rsidRDefault="00682960" w:rsidP="00AD0BE7">
      <w:pPr>
        <w:spacing w:line="360" w:lineRule="auto"/>
        <w:jc w:val="both"/>
        <w:rPr>
          <w:rFonts w:ascii="Times New Roman" w:hAnsi="Times New Roman" w:cs="Times New Roman"/>
          <w:b/>
          <w:sz w:val="24"/>
          <w:szCs w:val="24"/>
        </w:rPr>
      </w:pPr>
      <w:r w:rsidRPr="0061326F">
        <w:rPr>
          <w:rFonts w:ascii="Times New Roman" w:hAnsi="Times New Roman" w:cs="Times New Roman"/>
          <w:b/>
          <w:bCs/>
          <w:sz w:val="24"/>
          <w:szCs w:val="24"/>
        </w:rPr>
        <w:lastRenderedPageBreak/>
        <w:t>Annex 1</w:t>
      </w:r>
      <w:r w:rsidRPr="0061326F">
        <w:rPr>
          <w:rFonts w:ascii="Times New Roman" w:hAnsi="Times New Roman" w:cs="Times New Roman"/>
          <w:b/>
        </w:rPr>
        <w:t>Type and nature of information to be shared</w:t>
      </w:r>
    </w:p>
    <w:p w14:paraId="1FC1BE52" w14:textId="77777777" w:rsidR="00682960" w:rsidRPr="0061326F" w:rsidRDefault="00682960" w:rsidP="00AD0BE7">
      <w:pPr>
        <w:pStyle w:val="ListParagraph"/>
        <w:jc w:val="both"/>
        <w:rPr>
          <w:rFonts w:ascii="Times New Roman" w:hAnsi="Times New Roman" w:cs="Times New Roman"/>
          <w:b/>
        </w:rPr>
      </w:pPr>
    </w:p>
    <w:tbl>
      <w:tblPr>
        <w:tblW w:w="1134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4"/>
        <w:gridCol w:w="1559"/>
        <w:gridCol w:w="1984"/>
        <w:gridCol w:w="1843"/>
        <w:gridCol w:w="1843"/>
        <w:gridCol w:w="1701"/>
      </w:tblGrid>
      <w:tr w:rsidR="00284A7B" w:rsidRPr="0061326F" w14:paraId="30430B99" w14:textId="77777777" w:rsidTr="00C12A81">
        <w:trPr>
          <w:tblHeader/>
        </w:trPr>
        <w:tc>
          <w:tcPr>
            <w:tcW w:w="567" w:type="dxa"/>
            <w:tcBorders>
              <w:top w:val="single" w:sz="4" w:space="0" w:color="000000"/>
              <w:left w:val="single" w:sz="4" w:space="0" w:color="000000"/>
              <w:bottom w:val="single" w:sz="4" w:space="0" w:color="000000"/>
              <w:right w:val="single" w:sz="4" w:space="0" w:color="000000"/>
            </w:tcBorders>
            <w:hideMark/>
          </w:tcPr>
          <w:p w14:paraId="66AF05A9"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S/N</w:t>
            </w:r>
          </w:p>
        </w:tc>
        <w:tc>
          <w:tcPr>
            <w:tcW w:w="1844" w:type="dxa"/>
            <w:tcBorders>
              <w:top w:val="single" w:sz="4" w:space="0" w:color="000000"/>
              <w:left w:val="single" w:sz="4" w:space="0" w:color="000000"/>
              <w:bottom w:val="single" w:sz="4" w:space="0" w:color="000000"/>
              <w:right w:val="single" w:sz="4" w:space="0" w:color="000000"/>
            </w:tcBorders>
            <w:hideMark/>
          </w:tcPr>
          <w:p w14:paraId="6379153C"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Category of information</w:t>
            </w:r>
          </w:p>
        </w:tc>
        <w:tc>
          <w:tcPr>
            <w:tcW w:w="1559" w:type="dxa"/>
            <w:tcBorders>
              <w:top w:val="single" w:sz="4" w:space="0" w:color="000000"/>
              <w:left w:val="single" w:sz="4" w:space="0" w:color="000000"/>
              <w:bottom w:val="single" w:sz="4" w:space="0" w:color="000000"/>
              <w:right w:val="single" w:sz="4" w:space="0" w:color="000000"/>
            </w:tcBorders>
            <w:hideMark/>
          </w:tcPr>
          <w:p w14:paraId="37308DC4"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Type of information</w:t>
            </w:r>
          </w:p>
        </w:tc>
        <w:tc>
          <w:tcPr>
            <w:tcW w:w="1984" w:type="dxa"/>
            <w:tcBorders>
              <w:top w:val="single" w:sz="4" w:space="0" w:color="000000"/>
              <w:left w:val="single" w:sz="4" w:space="0" w:color="000000"/>
              <w:bottom w:val="single" w:sz="4" w:space="0" w:color="000000"/>
              <w:right w:val="single" w:sz="4" w:space="0" w:color="000000"/>
            </w:tcBorders>
            <w:hideMark/>
          </w:tcPr>
          <w:p w14:paraId="5CBB726A"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 xml:space="preserve">Responsible body to disclose </w:t>
            </w:r>
          </w:p>
        </w:tc>
        <w:tc>
          <w:tcPr>
            <w:tcW w:w="1843" w:type="dxa"/>
            <w:tcBorders>
              <w:top w:val="single" w:sz="4" w:space="0" w:color="000000"/>
              <w:left w:val="single" w:sz="4" w:space="0" w:color="000000"/>
              <w:bottom w:val="single" w:sz="4" w:space="0" w:color="000000"/>
              <w:right w:val="single" w:sz="4" w:space="0" w:color="000000"/>
            </w:tcBorders>
            <w:hideMark/>
          </w:tcPr>
          <w:p w14:paraId="1E214106"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Location of information</w:t>
            </w:r>
          </w:p>
        </w:tc>
        <w:tc>
          <w:tcPr>
            <w:tcW w:w="1843" w:type="dxa"/>
            <w:tcBorders>
              <w:top w:val="single" w:sz="4" w:space="0" w:color="000000"/>
              <w:left w:val="single" w:sz="4" w:space="0" w:color="000000"/>
              <w:bottom w:val="single" w:sz="4" w:space="0" w:color="000000"/>
              <w:right w:val="single" w:sz="4" w:space="0" w:color="000000"/>
            </w:tcBorders>
            <w:hideMark/>
          </w:tcPr>
          <w:p w14:paraId="7CC847F6"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 xml:space="preserve">Time/duration/frequency of delivery   </w:t>
            </w:r>
          </w:p>
        </w:tc>
        <w:tc>
          <w:tcPr>
            <w:tcW w:w="1701" w:type="dxa"/>
            <w:tcBorders>
              <w:top w:val="single" w:sz="4" w:space="0" w:color="000000"/>
              <w:left w:val="single" w:sz="4" w:space="0" w:color="000000"/>
              <w:bottom w:val="single" w:sz="4" w:space="0" w:color="000000"/>
              <w:right w:val="single" w:sz="4" w:space="0" w:color="000000"/>
            </w:tcBorders>
            <w:hideMark/>
          </w:tcPr>
          <w:p w14:paraId="2A7D9ED5" w14:textId="77777777" w:rsidR="00682960" w:rsidRPr="0061326F" w:rsidRDefault="00682960" w:rsidP="00114C5A">
            <w:pPr>
              <w:pStyle w:val="ListParagraph"/>
              <w:ind w:left="0"/>
              <w:rPr>
                <w:rFonts w:ascii="Times New Roman" w:hAnsi="Times New Roman" w:cs="Times New Roman"/>
                <w:b/>
              </w:rPr>
            </w:pPr>
            <w:r w:rsidRPr="0061326F">
              <w:rPr>
                <w:rFonts w:ascii="Times New Roman" w:hAnsi="Times New Roman" w:cs="Times New Roman"/>
                <w:b/>
              </w:rPr>
              <w:t>Means/media of communication</w:t>
            </w:r>
          </w:p>
        </w:tc>
      </w:tr>
      <w:tr w:rsidR="00284A7B" w:rsidRPr="0061326F" w14:paraId="7CD17436" w14:textId="77777777" w:rsidTr="00C12A81">
        <w:tc>
          <w:tcPr>
            <w:tcW w:w="567" w:type="dxa"/>
            <w:vMerge w:val="restart"/>
            <w:tcBorders>
              <w:top w:val="single" w:sz="4" w:space="0" w:color="000000"/>
              <w:left w:val="single" w:sz="4" w:space="0" w:color="000000"/>
              <w:bottom w:val="single" w:sz="4" w:space="0" w:color="000000"/>
              <w:right w:val="single" w:sz="4" w:space="0" w:color="000000"/>
            </w:tcBorders>
            <w:hideMark/>
          </w:tcPr>
          <w:p w14:paraId="1720CB98" w14:textId="77777777" w:rsidR="00682960" w:rsidRPr="0061326F" w:rsidRDefault="00682960" w:rsidP="00AD0BE7">
            <w:pPr>
              <w:pStyle w:val="ListParagraph"/>
              <w:ind w:left="0"/>
              <w:jc w:val="both"/>
              <w:rPr>
                <w:rFonts w:ascii="Times New Roman" w:hAnsi="Times New Roman" w:cs="Times New Roman"/>
              </w:rPr>
            </w:pPr>
            <w:r w:rsidRPr="0061326F">
              <w:rPr>
                <w:rFonts w:ascii="Times New Roman" w:hAnsi="Times New Roman" w:cs="Times New Roman"/>
              </w:rPr>
              <w:t>I</w:t>
            </w:r>
          </w:p>
        </w:tc>
        <w:tc>
          <w:tcPr>
            <w:tcW w:w="1844" w:type="dxa"/>
            <w:vMerge w:val="restart"/>
            <w:tcBorders>
              <w:top w:val="single" w:sz="4" w:space="0" w:color="000000"/>
              <w:left w:val="single" w:sz="4" w:space="0" w:color="000000"/>
              <w:bottom w:val="single" w:sz="4" w:space="0" w:color="000000"/>
              <w:right w:val="single" w:sz="4" w:space="0" w:color="000000"/>
            </w:tcBorders>
          </w:tcPr>
          <w:p w14:paraId="602F45FB" w14:textId="77777777" w:rsidR="00682960" w:rsidRPr="0061326F" w:rsidRDefault="00682960" w:rsidP="00C12A81">
            <w:pPr>
              <w:rPr>
                <w:rFonts w:ascii="Times New Roman" w:hAnsi="Times New Roman" w:cs="Times New Roman"/>
                <w:b/>
              </w:rPr>
            </w:pPr>
            <w:r w:rsidRPr="0061326F">
              <w:rPr>
                <w:rFonts w:ascii="Times New Roman" w:hAnsi="Times New Roman" w:cs="Times New Roman"/>
                <w:b/>
              </w:rPr>
              <w:t>Category on the basis of Governance</w:t>
            </w:r>
          </w:p>
          <w:p w14:paraId="109C9E21" w14:textId="77777777" w:rsidR="00682960" w:rsidRPr="0061326F" w:rsidRDefault="00682960" w:rsidP="00C12A81">
            <w:pPr>
              <w:pStyle w:val="ListParagraph"/>
              <w:ind w:left="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14:paraId="636B19B3" w14:textId="77777777" w:rsidR="00682960" w:rsidRPr="0061326F" w:rsidRDefault="00682960" w:rsidP="00C12A81">
            <w:pPr>
              <w:rPr>
                <w:rFonts w:ascii="Times New Roman" w:hAnsi="Times New Roman" w:cs="Times New Roman"/>
              </w:rPr>
            </w:pPr>
            <w:r w:rsidRPr="0061326F">
              <w:rPr>
                <w:rFonts w:ascii="Times New Roman" w:hAnsi="Times New Roman" w:cs="Times New Roman"/>
              </w:rPr>
              <w:t xml:space="preserve">Organizational manuals/ guides,  </w:t>
            </w:r>
          </w:p>
        </w:tc>
        <w:tc>
          <w:tcPr>
            <w:tcW w:w="1984" w:type="dxa"/>
            <w:tcBorders>
              <w:top w:val="single" w:sz="4" w:space="0" w:color="000000"/>
              <w:left w:val="single" w:sz="4" w:space="0" w:color="000000"/>
              <w:bottom w:val="single" w:sz="4" w:space="0" w:color="000000"/>
              <w:right w:val="single" w:sz="4" w:space="0" w:color="000000"/>
            </w:tcBorders>
            <w:hideMark/>
          </w:tcPr>
          <w:p w14:paraId="1EC5CD55"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 xml:space="preserve">Executive Director or, </w:t>
            </w:r>
            <w:r w:rsidR="009A5162" w:rsidRPr="0061326F">
              <w:rPr>
                <w:rFonts w:ascii="Times New Roman" w:hAnsi="Times New Roman" w:cs="Times New Roman"/>
              </w:rPr>
              <w:t>HR</w:t>
            </w:r>
            <w:r w:rsidR="00BE63AF" w:rsidRPr="0061326F">
              <w:rPr>
                <w:rFonts w:ascii="Times New Roman" w:hAnsi="Times New Roman" w:cs="Times New Roman"/>
              </w:rPr>
              <w:t xml:space="preserve"> and Admin </w:t>
            </w:r>
            <w:r w:rsidRPr="0061326F">
              <w:rPr>
                <w:rFonts w:ascii="Times New Roman" w:hAnsi="Times New Roman" w:cs="Times New Roman"/>
              </w:rPr>
              <w:t>Manager.</w:t>
            </w:r>
          </w:p>
        </w:tc>
        <w:tc>
          <w:tcPr>
            <w:tcW w:w="1843" w:type="dxa"/>
            <w:tcBorders>
              <w:top w:val="single" w:sz="4" w:space="0" w:color="000000"/>
              <w:left w:val="single" w:sz="4" w:space="0" w:color="000000"/>
              <w:bottom w:val="single" w:sz="4" w:space="0" w:color="000000"/>
              <w:right w:val="single" w:sz="4" w:space="0" w:color="000000"/>
            </w:tcBorders>
            <w:hideMark/>
          </w:tcPr>
          <w:p w14:paraId="2562FF89"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Secretar</w:t>
            </w:r>
            <w:r w:rsidR="00F21EEE" w:rsidRPr="0061326F">
              <w:rPr>
                <w:rFonts w:ascii="Times New Roman" w:hAnsi="Times New Roman" w:cs="Times New Roman"/>
              </w:rPr>
              <w:t>iat files;</w:t>
            </w:r>
          </w:p>
          <w:p w14:paraId="61F1F373"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 xml:space="preserve">Resource </w:t>
            </w:r>
            <w:r w:rsidR="00F21EEE" w:rsidRPr="0061326F">
              <w:rPr>
                <w:rFonts w:ascii="Times New Roman" w:hAnsi="Times New Roman" w:cs="Times New Roman"/>
              </w:rPr>
              <w:t>center; organizational website.</w:t>
            </w:r>
          </w:p>
        </w:tc>
        <w:tc>
          <w:tcPr>
            <w:tcW w:w="1843" w:type="dxa"/>
            <w:tcBorders>
              <w:top w:val="single" w:sz="4" w:space="0" w:color="000000"/>
              <w:left w:val="single" w:sz="4" w:space="0" w:color="000000"/>
              <w:bottom w:val="single" w:sz="4" w:space="0" w:color="000000"/>
              <w:right w:val="single" w:sz="4" w:space="0" w:color="000000"/>
            </w:tcBorders>
            <w:hideMark/>
          </w:tcPr>
          <w:p w14:paraId="1A1563F6"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Upon request</w:t>
            </w:r>
            <w:r w:rsidR="00F21EEE" w:rsidRPr="0061326F">
              <w:rPr>
                <w:rFonts w:ascii="Times New Roman" w:hAnsi="Times New Roman" w:cs="Times New Roman"/>
              </w:rPr>
              <w:t xml:space="preserve">; </w:t>
            </w:r>
            <w:r w:rsidRPr="0061326F">
              <w:rPr>
                <w:rFonts w:ascii="Times New Roman" w:hAnsi="Times New Roman" w:cs="Times New Roman"/>
              </w:rPr>
              <w:t>during induction for new staff</w:t>
            </w:r>
          </w:p>
        </w:tc>
        <w:tc>
          <w:tcPr>
            <w:tcW w:w="1701" w:type="dxa"/>
            <w:tcBorders>
              <w:top w:val="single" w:sz="4" w:space="0" w:color="000000"/>
              <w:left w:val="single" w:sz="4" w:space="0" w:color="000000"/>
              <w:bottom w:val="single" w:sz="4" w:space="0" w:color="000000"/>
              <w:right w:val="single" w:sz="4" w:space="0" w:color="000000"/>
            </w:tcBorders>
            <w:hideMark/>
          </w:tcPr>
          <w:p w14:paraId="41A89E66" w14:textId="77777777" w:rsidR="00682960" w:rsidRPr="0061326F" w:rsidRDefault="00F21EEE" w:rsidP="00C12A81">
            <w:pPr>
              <w:pStyle w:val="ListParagraph"/>
              <w:ind w:left="0"/>
              <w:rPr>
                <w:rFonts w:ascii="Times New Roman" w:hAnsi="Times New Roman" w:cs="Times New Roman"/>
              </w:rPr>
            </w:pPr>
            <w:r w:rsidRPr="0061326F">
              <w:rPr>
                <w:rFonts w:ascii="Times New Roman" w:hAnsi="Times New Roman" w:cs="Times New Roman"/>
              </w:rPr>
              <w:t>Face to face; electronic media.</w:t>
            </w:r>
          </w:p>
        </w:tc>
      </w:tr>
      <w:tr w:rsidR="00284A7B" w:rsidRPr="0061326F" w14:paraId="0814E2A6"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A642E90" w14:textId="77777777" w:rsidR="00682960" w:rsidRPr="0061326F" w:rsidRDefault="00682960"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405AF000" w14:textId="77777777" w:rsidR="00682960" w:rsidRPr="0061326F" w:rsidRDefault="00682960"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7BB617D9" w14:textId="77777777" w:rsidR="00682960" w:rsidRPr="0061326F" w:rsidRDefault="00682960" w:rsidP="00C12A81">
            <w:pPr>
              <w:rPr>
                <w:rFonts w:ascii="Times New Roman" w:hAnsi="Times New Roman" w:cs="Times New Roman"/>
              </w:rPr>
            </w:pPr>
            <w:r w:rsidRPr="0061326F">
              <w:rPr>
                <w:rFonts w:ascii="Times New Roman" w:hAnsi="Times New Roman" w:cs="Times New Roman"/>
              </w:rPr>
              <w:t>MOA, MOU</w:t>
            </w:r>
          </w:p>
        </w:tc>
        <w:tc>
          <w:tcPr>
            <w:tcW w:w="1984" w:type="dxa"/>
            <w:tcBorders>
              <w:top w:val="single" w:sz="4" w:space="0" w:color="000000"/>
              <w:left w:val="single" w:sz="4" w:space="0" w:color="000000"/>
              <w:bottom w:val="single" w:sz="4" w:space="0" w:color="000000"/>
              <w:right w:val="single" w:sz="4" w:space="0" w:color="000000"/>
            </w:tcBorders>
            <w:hideMark/>
          </w:tcPr>
          <w:p w14:paraId="13BDD699"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 xml:space="preserve">Executive Director or, </w:t>
            </w:r>
            <w:r w:rsidR="002B1D53" w:rsidRPr="0061326F">
              <w:rPr>
                <w:rFonts w:ascii="Times New Roman" w:hAnsi="Times New Roman" w:cs="Times New Roman"/>
              </w:rPr>
              <w:t xml:space="preserve">heads </w:t>
            </w:r>
            <w:r w:rsidR="008E3ACF" w:rsidRPr="0061326F">
              <w:rPr>
                <w:rFonts w:ascii="Times New Roman" w:hAnsi="Times New Roman" w:cs="Times New Roman"/>
              </w:rPr>
              <w:t>of dep.</w:t>
            </w:r>
            <w:r w:rsidRPr="0061326F">
              <w:rPr>
                <w:rFonts w:ascii="Times New Roman" w:hAnsi="Times New Roman" w:cs="Times New Roman"/>
              </w:rPr>
              <w:t xml:space="preserve"> Manager</w:t>
            </w:r>
            <w:r w:rsidR="002B1D53" w:rsidRPr="0061326F">
              <w:rPr>
                <w:rFonts w:ascii="Times New Roman" w:hAnsi="Times New Roman" w:cs="Times New Roman"/>
              </w:rPr>
              <w:t>s</w:t>
            </w:r>
          </w:p>
        </w:tc>
        <w:tc>
          <w:tcPr>
            <w:tcW w:w="1843" w:type="dxa"/>
            <w:tcBorders>
              <w:top w:val="single" w:sz="4" w:space="0" w:color="000000"/>
              <w:left w:val="single" w:sz="4" w:space="0" w:color="000000"/>
              <w:bottom w:val="single" w:sz="4" w:space="0" w:color="000000"/>
              <w:right w:val="single" w:sz="4" w:space="0" w:color="000000"/>
            </w:tcBorders>
            <w:hideMark/>
          </w:tcPr>
          <w:p w14:paraId="74DE5B4F"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Secretar</w:t>
            </w:r>
            <w:r w:rsidR="008E3ACF" w:rsidRPr="0061326F">
              <w:rPr>
                <w:rFonts w:ascii="Times New Roman" w:hAnsi="Times New Roman" w:cs="Times New Roman"/>
              </w:rPr>
              <w:t>iat files.</w:t>
            </w:r>
          </w:p>
          <w:p w14:paraId="1161DA97" w14:textId="77777777" w:rsidR="00682960" w:rsidRPr="0061326F" w:rsidRDefault="00682960"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720B941E"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Upon request, during induction for new staff</w:t>
            </w:r>
          </w:p>
        </w:tc>
        <w:tc>
          <w:tcPr>
            <w:tcW w:w="1701" w:type="dxa"/>
            <w:tcBorders>
              <w:top w:val="single" w:sz="4" w:space="0" w:color="000000"/>
              <w:left w:val="single" w:sz="4" w:space="0" w:color="000000"/>
              <w:bottom w:val="single" w:sz="4" w:space="0" w:color="000000"/>
              <w:right w:val="single" w:sz="4" w:space="0" w:color="000000"/>
            </w:tcBorders>
            <w:hideMark/>
          </w:tcPr>
          <w:p w14:paraId="413E24C1" w14:textId="77777777" w:rsidR="00682960" w:rsidRPr="0061326F" w:rsidRDefault="00BC1C0B" w:rsidP="00C12A81">
            <w:pPr>
              <w:pStyle w:val="ListParagraph"/>
              <w:ind w:left="0"/>
              <w:rPr>
                <w:rFonts w:ascii="Times New Roman" w:hAnsi="Times New Roman" w:cs="Times New Roman"/>
              </w:rPr>
            </w:pPr>
            <w:r w:rsidRPr="0061326F">
              <w:rPr>
                <w:rFonts w:ascii="Times New Roman" w:hAnsi="Times New Roman" w:cs="Times New Roman"/>
              </w:rPr>
              <w:t>Face to face; electronic media.</w:t>
            </w:r>
          </w:p>
        </w:tc>
      </w:tr>
      <w:tr w:rsidR="00284A7B" w:rsidRPr="0061326F" w14:paraId="76F9D76C" w14:textId="77777777" w:rsidTr="00C12A81">
        <w:trPr>
          <w:trHeight w:val="2312"/>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447A850" w14:textId="77777777" w:rsidR="00682960" w:rsidRPr="0061326F" w:rsidRDefault="00682960"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6C10CCC4" w14:textId="77777777" w:rsidR="00682960" w:rsidRPr="0061326F" w:rsidRDefault="00682960"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B8C74E3" w14:textId="77777777" w:rsidR="00682960" w:rsidRPr="0061326F" w:rsidRDefault="00682960" w:rsidP="00C12A81">
            <w:pPr>
              <w:rPr>
                <w:rFonts w:ascii="Times New Roman" w:hAnsi="Times New Roman" w:cs="Times New Roman"/>
              </w:rPr>
            </w:pPr>
            <w:r w:rsidRPr="0061326F">
              <w:rPr>
                <w:rFonts w:ascii="Times New Roman" w:hAnsi="Times New Roman" w:cs="Times New Roman"/>
              </w:rPr>
              <w:t>Brochures, Leaflets</w:t>
            </w:r>
          </w:p>
        </w:tc>
        <w:tc>
          <w:tcPr>
            <w:tcW w:w="1984" w:type="dxa"/>
            <w:tcBorders>
              <w:top w:val="single" w:sz="4" w:space="0" w:color="000000"/>
              <w:left w:val="single" w:sz="4" w:space="0" w:color="000000"/>
              <w:bottom w:val="single" w:sz="4" w:space="0" w:color="000000"/>
              <w:right w:val="single" w:sz="4" w:space="0" w:color="000000"/>
            </w:tcBorders>
            <w:hideMark/>
          </w:tcPr>
          <w:p w14:paraId="366D01B5" w14:textId="77777777" w:rsidR="00682960" w:rsidRPr="0061326F" w:rsidRDefault="00BC1C0B" w:rsidP="00C12A81">
            <w:pPr>
              <w:pStyle w:val="ListParagraph"/>
              <w:ind w:left="0"/>
              <w:rPr>
                <w:rFonts w:ascii="Times New Roman" w:hAnsi="Times New Roman" w:cs="Times New Roman"/>
              </w:rPr>
            </w:pPr>
            <w:r w:rsidRPr="0061326F">
              <w:rPr>
                <w:rFonts w:ascii="Times New Roman" w:hAnsi="Times New Roman" w:cs="Times New Roman"/>
              </w:rPr>
              <w:t>Communication Officer; other staff; field project offices</w:t>
            </w:r>
          </w:p>
        </w:tc>
        <w:tc>
          <w:tcPr>
            <w:tcW w:w="1843" w:type="dxa"/>
            <w:tcBorders>
              <w:top w:val="single" w:sz="4" w:space="0" w:color="000000"/>
              <w:left w:val="single" w:sz="4" w:space="0" w:color="000000"/>
              <w:bottom w:val="single" w:sz="4" w:space="0" w:color="000000"/>
              <w:right w:val="single" w:sz="4" w:space="0" w:color="000000"/>
            </w:tcBorders>
            <w:hideMark/>
          </w:tcPr>
          <w:p w14:paraId="0EE73D0C"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AFD offices at various level</w:t>
            </w:r>
            <w:r w:rsidR="00BC1C0B" w:rsidRPr="0061326F">
              <w:rPr>
                <w:rFonts w:ascii="Times New Roman" w:hAnsi="Times New Roman" w:cs="Times New Roman"/>
              </w:rPr>
              <w:t>s;</w:t>
            </w:r>
            <w:r w:rsidRPr="0061326F">
              <w:rPr>
                <w:rFonts w:ascii="Times New Roman" w:hAnsi="Times New Roman" w:cs="Times New Roman"/>
              </w:rPr>
              <w:t xml:space="preserve"> AFD website</w:t>
            </w:r>
          </w:p>
        </w:tc>
        <w:tc>
          <w:tcPr>
            <w:tcW w:w="1843" w:type="dxa"/>
            <w:tcBorders>
              <w:top w:val="single" w:sz="4" w:space="0" w:color="000000"/>
              <w:left w:val="single" w:sz="4" w:space="0" w:color="000000"/>
              <w:bottom w:val="single" w:sz="4" w:space="0" w:color="000000"/>
              <w:right w:val="single" w:sz="4" w:space="0" w:color="000000"/>
            </w:tcBorders>
            <w:hideMark/>
          </w:tcPr>
          <w:p w14:paraId="581DA2FD" w14:textId="77777777" w:rsidR="00682960" w:rsidRPr="0061326F" w:rsidRDefault="008B3FD3" w:rsidP="00C12A81">
            <w:pPr>
              <w:pStyle w:val="ListParagraph"/>
              <w:ind w:left="0"/>
              <w:rPr>
                <w:rFonts w:ascii="Times New Roman" w:hAnsi="Times New Roman" w:cs="Times New Roman"/>
              </w:rPr>
            </w:pPr>
            <w:r w:rsidRPr="0061326F">
              <w:rPr>
                <w:rFonts w:ascii="Times New Roman" w:hAnsi="Times New Roman" w:cs="Times New Roman"/>
              </w:rPr>
              <w:t xml:space="preserve">During </w:t>
            </w:r>
            <w:r w:rsidR="00936C35" w:rsidRPr="0061326F">
              <w:rPr>
                <w:rFonts w:ascii="Times New Roman" w:hAnsi="Times New Roman" w:cs="Times New Roman"/>
              </w:rPr>
              <w:t>visit</w:t>
            </w:r>
            <w:r w:rsidRPr="0061326F">
              <w:rPr>
                <w:rFonts w:ascii="Times New Roman" w:hAnsi="Times New Roman" w:cs="Times New Roman"/>
              </w:rPr>
              <w:t>s</w:t>
            </w:r>
            <w:r w:rsidR="00682960" w:rsidRPr="0061326F">
              <w:rPr>
                <w:rFonts w:ascii="Times New Roman" w:hAnsi="Times New Roman" w:cs="Times New Roman"/>
              </w:rPr>
              <w:t>/e</w:t>
            </w:r>
            <w:r w:rsidR="00440650" w:rsidRPr="0061326F">
              <w:rPr>
                <w:rFonts w:ascii="Times New Roman" w:hAnsi="Times New Roman" w:cs="Times New Roman"/>
              </w:rPr>
              <w:t>v</w:t>
            </w:r>
            <w:r w:rsidR="00682960" w:rsidRPr="0061326F">
              <w:rPr>
                <w:rFonts w:ascii="Times New Roman" w:hAnsi="Times New Roman" w:cs="Times New Roman"/>
              </w:rPr>
              <w:t xml:space="preserve">ents, </w:t>
            </w:r>
            <w:proofErr w:type="spellStart"/>
            <w:r w:rsidR="00682960" w:rsidRPr="0061326F">
              <w:rPr>
                <w:rFonts w:ascii="Times New Roman" w:hAnsi="Times New Roman" w:cs="Times New Roman"/>
              </w:rPr>
              <w:t>duringinduction</w:t>
            </w:r>
            <w:proofErr w:type="spellEnd"/>
            <w:r w:rsidR="00682960" w:rsidRPr="0061326F">
              <w:rPr>
                <w:rFonts w:ascii="Times New Roman" w:hAnsi="Times New Roman" w:cs="Times New Roman"/>
              </w:rPr>
              <w:t xml:space="preserve"> for new </w:t>
            </w:r>
            <w:r w:rsidR="00687E6E" w:rsidRPr="0061326F">
              <w:rPr>
                <w:rFonts w:ascii="Times New Roman" w:hAnsi="Times New Roman" w:cs="Times New Roman"/>
              </w:rPr>
              <w:t xml:space="preserve">staff; </w:t>
            </w:r>
            <w:proofErr w:type="spellStart"/>
            <w:r w:rsidR="00687E6E" w:rsidRPr="0061326F">
              <w:rPr>
                <w:rFonts w:ascii="Times New Roman" w:hAnsi="Times New Roman" w:cs="Times New Roman"/>
              </w:rPr>
              <w:t>uponrequests</w:t>
            </w:r>
            <w:proofErr w:type="spellEnd"/>
            <w:r w:rsidR="00687E6E" w:rsidRPr="0061326F">
              <w:rPr>
                <w:rFonts w:ascii="Times New Roman" w:hAnsi="Times New Roman" w:cs="Times New Roman"/>
              </w:rPr>
              <w:t>; AFD</w:t>
            </w:r>
            <w:r w:rsidR="00682960" w:rsidRPr="0061326F">
              <w:rPr>
                <w:rFonts w:ascii="Times New Roman" w:hAnsi="Times New Roman" w:cs="Times New Roman"/>
              </w:rPr>
              <w:t xml:space="preserve"> web site</w:t>
            </w:r>
            <w:r w:rsidRPr="0061326F">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0402B581" w14:textId="77777777" w:rsidR="00682960" w:rsidRPr="0061326F" w:rsidRDefault="00687E6E" w:rsidP="00C12A81">
            <w:pPr>
              <w:pStyle w:val="ListParagraph"/>
              <w:ind w:left="0"/>
              <w:rPr>
                <w:rFonts w:ascii="Times New Roman" w:hAnsi="Times New Roman" w:cs="Times New Roman"/>
              </w:rPr>
            </w:pPr>
            <w:r w:rsidRPr="0061326F">
              <w:rPr>
                <w:rFonts w:ascii="Times New Roman" w:hAnsi="Times New Roman" w:cs="Times New Roman"/>
              </w:rPr>
              <w:t xml:space="preserve">Hand delivery of </w:t>
            </w:r>
            <w:r w:rsidR="00A577ED" w:rsidRPr="0061326F">
              <w:rPr>
                <w:rFonts w:ascii="Times New Roman" w:hAnsi="Times New Roman" w:cs="Times New Roman"/>
              </w:rPr>
              <w:t>hard and</w:t>
            </w:r>
            <w:r w:rsidR="00682960" w:rsidRPr="0061326F">
              <w:rPr>
                <w:rFonts w:ascii="Times New Roman" w:hAnsi="Times New Roman" w:cs="Times New Roman"/>
              </w:rPr>
              <w:t xml:space="preserve"> soft cop</w:t>
            </w:r>
            <w:r w:rsidRPr="0061326F">
              <w:rPr>
                <w:rFonts w:ascii="Times New Roman" w:hAnsi="Times New Roman" w:cs="Times New Roman"/>
              </w:rPr>
              <w:t xml:space="preserve">ies; websites and other social media plate forms. </w:t>
            </w:r>
          </w:p>
        </w:tc>
      </w:tr>
      <w:tr w:rsidR="00284A7B" w:rsidRPr="0061326F" w14:paraId="65A50E70"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9CA47F6" w14:textId="77777777" w:rsidR="00682960" w:rsidRPr="0061326F" w:rsidRDefault="00682960"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1037A0C8" w14:textId="77777777" w:rsidR="00682960" w:rsidRPr="0061326F" w:rsidRDefault="00682960"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411FC829" w14:textId="77777777" w:rsidR="00682960" w:rsidRPr="0061326F" w:rsidRDefault="00682960" w:rsidP="00C12A81">
            <w:pPr>
              <w:rPr>
                <w:rFonts w:ascii="Times New Roman" w:hAnsi="Times New Roman" w:cs="Times New Roman"/>
              </w:rPr>
            </w:pPr>
            <w:r w:rsidRPr="0061326F">
              <w:rPr>
                <w:rFonts w:ascii="Times New Roman" w:hAnsi="Times New Roman" w:cs="Times New Roman"/>
              </w:rPr>
              <w:t xml:space="preserve">Program operation </w:t>
            </w:r>
            <w:r w:rsidR="00864092" w:rsidRPr="0061326F">
              <w:rPr>
                <w:rFonts w:ascii="Times New Roman" w:hAnsi="Times New Roman" w:cs="Times New Roman"/>
              </w:rPr>
              <w:t>/technical guidelines/</w:t>
            </w:r>
          </w:p>
        </w:tc>
        <w:tc>
          <w:tcPr>
            <w:tcW w:w="1984" w:type="dxa"/>
            <w:tcBorders>
              <w:top w:val="single" w:sz="4" w:space="0" w:color="000000"/>
              <w:left w:val="single" w:sz="4" w:space="0" w:color="000000"/>
              <w:bottom w:val="single" w:sz="4" w:space="0" w:color="000000"/>
              <w:right w:val="single" w:sz="4" w:space="0" w:color="000000"/>
            </w:tcBorders>
            <w:hideMark/>
          </w:tcPr>
          <w:p w14:paraId="7B4EACE0" w14:textId="77777777" w:rsidR="00682960" w:rsidRPr="0061326F" w:rsidRDefault="00864092" w:rsidP="00C12A81">
            <w:pPr>
              <w:pStyle w:val="ListParagraph"/>
              <w:ind w:left="0"/>
              <w:rPr>
                <w:rFonts w:ascii="Times New Roman" w:hAnsi="Times New Roman" w:cs="Times New Roman"/>
              </w:rPr>
            </w:pPr>
            <w:r w:rsidRPr="0061326F">
              <w:rPr>
                <w:rFonts w:ascii="Times New Roman" w:hAnsi="Times New Roman" w:cs="Times New Roman"/>
              </w:rPr>
              <w:t>Heads of department; field/ project office coordinators at various levels, other responsible staff.</w:t>
            </w:r>
          </w:p>
        </w:tc>
        <w:tc>
          <w:tcPr>
            <w:tcW w:w="1843" w:type="dxa"/>
            <w:tcBorders>
              <w:top w:val="single" w:sz="4" w:space="0" w:color="000000"/>
              <w:left w:val="single" w:sz="4" w:space="0" w:color="000000"/>
              <w:bottom w:val="single" w:sz="4" w:space="0" w:color="000000"/>
              <w:right w:val="single" w:sz="4" w:space="0" w:color="000000"/>
            </w:tcBorders>
            <w:hideMark/>
          </w:tcPr>
          <w:p w14:paraId="144B015E" w14:textId="77777777" w:rsidR="00682960" w:rsidRPr="0061326F" w:rsidRDefault="00A577ED" w:rsidP="00C12A81">
            <w:pPr>
              <w:pStyle w:val="ListParagraph"/>
              <w:ind w:left="0"/>
              <w:rPr>
                <w:rFonts w:ascii="Times New Roman" w:hAnsi="Times New Roman" w:cs="Times New Roman"/>
              </w:rPr>
            </w:pPr>
            <w:r w:rsidRPr="0061326F">
              <w:rPr>
                <w:rFonts w:ascii="Times New Roman" w:hAnsi="Times New Roman" w:cs="Times New Roman"/>
              </w:rPr>
              <w:t>Secretariat files</w:t>
            </w:r>
            <w:r w:rsidR="00864092" w:rsidRPr="0061326F">
              <w:rPr>
                <w:rFonts w:ascii="Times New Roman" w:hAnsi="Times New Roman" w:cs="Times New Roman"/>
              </w:rPr>
              <w:t xml:space="preserve">; resource </w:t>
            </w:r>
            <w:proofErr w:type="spellStart"/>
            <w:proofErr w:type="gramStart"/>
            <w:r w:rsidR="00864092" w:rsidRPr="0061326F">
              <w:rPr>
                <w:rFonts w:ascii="Times New Roman" w:hAnsi="Times New Roman" w:cs="Times New Roman"/>
              </w:rPr>
              <w:t>center;</w:t>
            </w:r>
            <w:r w:rsidR="00682960" w:rsidRPr="0061326F">
              <w:rPr>
                <w:rFonts w:ascii="Times New Roman" w:hAnsi="Times New Roman" w:cs="Times New Roman"/>
              </w:rPr>
              <w:t>AFD</w:t>
            </w:r>
            <w:proofErr w:type="spellEnd"/>
            <w:proofErr w:type="gramEnd"/>
            <w:r w:rsidR="00682960" w:rsidRPr="0061326F">
              <w:rPr>
                <w:rFonts w:ascii="Times New Roman" w:hAnsi="Times New Roman" w:cs="Times New Roman"/>
              </w:rPr>
              <w:t xml:space="preserve"> web site </w:t>
            </w:r>
          </w:p>
        </w:tc>
        <w:tc>
          <w:tcPr>
            <w:tcW w:w="1843" w:type="dxa"/>
            <w:tcBorders>
              <w:top w:val="single" w:sz="4" w:space="0" w:color="000000"/>
              <w:left w:val="single" w:sz="4" w:space="0" w:color="000000"/>
              <w:bottom w:val="single" w:sz="4" w:space="0" w:color="000000"/>
              <w:right w:val="single" w:sz="4" w:space="0" w:color="000000"/>
            </w:tcBorders>
            <w:hideMark/>
          </w:tcPr>
          <w:p w14:paraId="1C802D85" w14:textId="77777777" w:rsidR="00682960" w:rsidRPr="0061326F" w:rsidRDefault="00682960" w:rsidP="00C12A81">
            <w:pPr>
              <w:pStyle w:val="ListParagraph"/>
              <w:ind w:left="0"/>
              <w:rPr>
                <w:rFonts w:ascii="Times New Roman" w:hAnsi="Times New Roman" w:cs="Times New Roman"/>
              </w:rPr>
            </w:pPr>
            <w:r w:rsidRPr="0061326F">
              <w:rPr>
                <w:rFonts w:ascii="Times New Roman" w:hAnsi="Times New Roman" w:cs="Times New Roman"/>
              </w:rPr>
              <w:t>Upon request</w:t>
            </w:r>
            <w:r w:rsidR="00A577ED" w:rsidRPr="0061326F">
              <w:rPr>
                <w:rFonts w:ascii="Times New Roman" w:hAnsi="Times New Roman" w:cs="Times New Roman"/>
              </w:rPr>
              <w:t>;</w:t>
            </w:r>
            <w:r w:rsidRPr="0061326F">
              <w:rPr>
                <w:rFonts w:ascii="Times New Roman" w:hAnsi="Times New Roman" w:cs="Times New Roman"/>
              </w:rPr>
              <w:t xml:space="preserve"> during induction for new staff</w:t>
            </w:r>
          </w:p>
        </w:tc>
        <w:tc>
          <w:tcPr>
            <w:tcW w:w="1701" w:type="dxa"/>
            <w:tcBorders>
              <w:top w:val="single" w:sz="4" w:space="0" w:color="000000"/>
              <w:left w:val="single" w:sz="4" w:space="0" w:color="000000"/>
              <w:bottom w:val="single" w:sz="4" w:space="0" w:color="000000"/>
              <w:right w:val="single" w:sz="4" w:space="0" w:color="000000"/>
            </w:tcBorders>
            <w:hideMark/>
          </w:tcPr>
          <w:p w14:paraId="7C5F0DE5" w14:textId="77777777" w:rsidR="00682960" w:rsidRPr="0061326F" w:rsidRDefault="00A577ED" w:rsidP="00C12A81">
            <w:pPr>
              <w:pStyle w:val="ListParagraph"/>
              <w:ind w:left="0"/>
              <w:rPr>
                <w:rFonts w:ascii="Times New Roman" w:hAnsi="Times New Roman" w:cs="Times New Roman"/>
              </w:rPr>
            </w:pPr>
            <w:r w:rsidRPr="0061326F">
              <w:rPr>
                <w:rFonts w:ascii="Times New Roman" w:hAnsi="Times New Roman" w:cs="Times New Roman"/>
              </w:rPr>
              <w:t>Hand delivery of h</w:t>
            </w:r>
            <w:r w:rsidR="00682960" w:rsidRPr="0061326F">
              <w:rPr>
                <w:rFonts w:ascii="Times New Roman" w:hAnsi="Times New Roman" w:cs="Times New Roman"/>
              </w:rPr>
              <w:t xml:space="preserve">ard </w:t>
            </w:r>
            <w:r w:rsidRPr="0061326F">
              <w:rPr>
                <w:rFonts w:ascii="Times New Roman" w:hAnsi="Times New Roman" w:cs="Times New Roman"/>
              </w:rPr>
              <w:t>and</w:t>
            </w:r>
            <w:r w:rsidR="00682960" w:rsidRPr="0061326F">
              <w:rPr>
                <w:rFonts w:ascii="Times New Roman" w:hAnsi="Times New Roman" w:cs="Times New Roman"/>
              </w:rPr>
              <w:t xml:space="preserve">. </w:t>
            </w:r>
            <w:r w:rsidR="000A1C66" w:rsidRPr="0061326F">
              <w:rPr>
                <w:rFonts w:ascii="Times New Roman" w:hAnsi="Times New Roman" w:cs="Times New Roman"/>
              </w:rPr>
              <w:t>soft</w:t>
            </w:r>
            <w:r w:rsidR="00E02930" w:rsidRPr="0061326F">
              <w:rPr>
                <w:rFonts w:ascii="Times New Roman" w:hAnsi="Times New Roman" w:cs="Times New Roman"/>
              </w:rPr>
              <w:t xml:space="preserve">copies; </w:t>
            </w:r>
          </w:p>
        </w:tc>
      </w:tr>
      <w:tr w:rsidR="000A1C66" w:rsidRPr="0061326F" w14:paraId="7A17AA5E"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827CF75" w14:textId="77777777" w:rsidR="000A1C66" w:rsidRPr="0061326F" w:rsidRDefault="000A1C66"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A4E7D23"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3023AC6A"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Changes made in guides and manuals</w:t>
            </w:r>
          </w:p>
        </w:tc>
        <w:tc>
          <w:tcPr>
            <w:tcW w:w="1984" w:type="dxa"/>
            <w:tcBorders>
              <w:top w:val="single" w:sz="4" w:space="0" w:color="000000"/>
              <w:left w:val="single" w:sz="4" w:space="0" w:color="000000"/>
              <w:bottom w:val="single" w:sz="4" w:space="0" w:color="000000"/>
              <w:right w:val="single" w:sz="4" w:space="0" w:color="000000"/>
            </w:tcBorders>
            <w:hideMark/>
          </w:tcPr>
          <w:p w14:paraId="639A2C5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Head office departments; other responsible staff </w:t>
            </w:r>
          </w:p>
          <w:p w14:paraId="2CA494B3"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40E9513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Secretariat files.;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51DEBCE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 In 15 working days after endorsement, </w:t>
            </w:r>
          </w:p>
        </w:tc>
        <w:tc>
          <w:tcPr>
            <w:tcW w:w="1701" w:type="dxa"/>
            <w:tcBorders>
              <w:top w:val="single" w:sz="4" w:space="0" w:color="000000"/>
              <w:left w:val="single" w:sz="4" w:space="0" w:color="000000"/>
              <w:bottom w:val="single" w:sz="4" w:space="0" w:color="000000"/>
              <w:right w:val="single" w:sz="4" w:space="0" w:color="000000"/>
            </w:tcBorders>
            <w:hideMark/>
          </w:tcPr>
          <w:p w14:paraId="6901835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Hand delivery of hard and. soft copies / Oral/ written communication.</w:t>
            </w:r>
          </w:p>
        </w:tc>
      </w:tr>
      <w:tr w:rsidR="000A1C66" w:rsidRPr="0061326F" w14:paraId="1A032735"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8EFC038" w14:textId="77777777" w:rsidR="000A1C66" w:rsidRPr="0061326F" w:rsidRDefault="000A1C66"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0AE3016"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5778CB0"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Relevant Government policy, legislation, guidelines, circulars</w:t>
            </w:r>
          </w:p>
        </w:tc>
        <w:tc>
          <w:tcPr>
            <w:tcW w:w="1984" w:type="dxa"/>
            <w:tcBorders>
              <w:top w:val="single" w:sz="4" w:space="0" w:color="000000"/>
              <w:left w:val="single" w:sz="4" w:space="0" w:color="000000"/>
              <w:bottom w:val="single" w:sz="4" w:space="0" w:color="000000"/>
              <w:right w:val="single" w:sz="4" w:space="0" w:color="000000"/>
            </w:tcBorders>
            <w:hideMark/>
          </w:tcPr>
          <w:p w14:paraId="665D2DD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AFD head office and FCOs, </w:t>
            </w:r>
          </w:p>
        </w:tc>
        <w:tc>
          <w:tcPr>
            <w:tcW w:w="1843" w:type="dxa"/>
            <w:tcBorders>
              <w:top w:val="single" w:sz="4" w:space="0" w:color="000000"/>
              <w:left w:val="single" w:sz="4" w:space="0" w:color="000000"/>
              <w:bottom w:val="single" w:sz="4" w:space="0" w:color="000000"/>
              <w:right w:val="single" w:sz="4" w:space="0" w:color="000000"/>
            </w:tcBorders>
            <w:hideMark/>
          </w:tcPr>
          <w:p w14:paraId="1FB3FB7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Secretariat files; </w:t>
            </w:r>
          </w:p>
          <w:p w14:paraId="56C2580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Resource center. Field/Project coordination office.</w:t>
            </w:r>
          </w:p>
        </w:tc>
        <w:tc>
          <w:tcPr>
            <w:tcW w:w="1843" w:type="dxa"/>
            <w:tcBorders>
              <w:top w:val="single" w:sz="4" w:space="0" w:color="000000"/>
              <w:left w:val="single" w:sz="4" w:space="0" w:color="000000"/>
              <w:bottom w:val="single" w:sz="4" w:space="0" w:color="000000"/>
              <w:right w:val="single" w:sz="4" w:space="0" w:color="000000"/>
            </w:tcBorders>
            <w:hideMark/>
          </w:tcPr>
          <w:p w14:paraId="78B7B192" w14:textId="386579F6"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 For new ones, </w:t>
            </w:r>
            <w:r w:rsidR="001B13FA" w:rsidRPr="0061326F">
              <w:rPr>
                <w:rFonts w:ascii="Times New Roman" w:hAnsi="Times New Roman" w:cs="Times New Roman"/>
              </w:rPr>
              <w:t>within 30 days of</w:t>
            </w:r>
            <w:r w:rsidR="00045A98">
              <w:rPr>
                <w:rFonts w:ascii="Times New Roman" w:hAnsi="Times New Roman" w:cs="Times New Roman"/>
              </w:rPr>
              <w:t xml:space="preserve"> </w:t>
            </w:r>
            <w:r w:rsidR="001B13FA" w:rsidRPr="0061326F">
              <w:rPr>
                <w:rFonts w:ascii="Times New Roman" w:hAnsi="Times New Roman" w:cs="Times New Roman"/>
              </w:rPr>
              <w:t>issuance</w:t>
            </w:r>
            <w:r w:rsidRPr="0061326F">
              <w:rPr>
                <w:rFonts w:ascii="Times New Roman" w:hAnsi="Times New Roman" w:cs="Times New Roman"/>
              </w:rPr>
              <w:t xml:space="preserve">; </w:t>
            </w:r>
            <w:r w:rsidR="001B13FA" w:rsidRPr="0061326F">
              <w:rPr>
                <w:rFonts w:ascii="Times New Roman" w:hAnsi="Times New Roman" w:cs="Times New Roman"/>
              </w:rPr>
              <w:t xml:space="preserve">during </w:t>
            </w:r>
            <w:r w:rsidRPr="0061326F">
              <w:rPr>
                <w:rFonts w:ascii="Times New Roman" w:hAnsi="Times New Roman" w:cs="Times New Roman"/>
              </w:rPr>
              <w:t xml:space="preserve">induction for new </w:t>
            </w:r>
            <w:proofErr w:type="gramStart"/>
            <w:r w:rsidRPr="0061326F">
              <w:rPr>
                <w:rFonts w:ascii="Times New Roman" w:hAnsi="Times New Roman" w:cs="Times New Roman"/>
              </w:rPr>
              <w:t xml:space="preserve">staff </w:t>
            </w:r>
            <w:r w:rsidR="001B13FA" w:rsidRPr="0061326F">
              <w:rPr>
                <w:rFonts w:ascii="Times New Roman" w:hAnsi="Times New Roman" w:cs="Times New Roman"/>
              </w:rPr>
              <w:t>,</w:t>
            </w:r>
            <w:proofErr w:type="gramEnd"/>
            <w:r w:rsidRPr="0061326F">
              <w:rPr>
                <w:rFonts w:ascii="Times New Roman" w:hAnsi="Times New Roman" w:cs="Times New Roman"/>
              </w:rPr>
              <w:t>&amp;Upon request</w:t>
            </w:r>
          </w:p>
        </w:tc>
        <w:tc>
          <w:tcPr>
            <w:tcW w:w="1701" w:type="dxa"/>
            <w:tcBorders>
              <w:top w:val="single" w:sz="4" w:space="0" w:color="000000"/>
              <w:left w:val="single" w:sz="4" w:space="0" w:color="000000"/>
              <w:bottom w:val="single" w:sz="4" w:space="0" w:color="000000"/>
              <w:right w:val="single" w:sz="4" w:space="0" w:color="000000"/>
            </w:tcBorders>
            <w:hideMark/>
          </w:tcPr>
          <w:p w14:paraId="3A24349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Hand delivery of hard and. soft copies</w:t>
            </w:r>
            <w:r w:rsidR="001B13FA" w:rsidRPr="0061326F">
              <w:rPr>
                <w:rFonts w:ascii="Times New Roman" w:hAnsi="Times New Roman" w:cs="Times New Roman"/>
              </w:rPr>
              <w:t xml:space="preserve"> / Oral/ written communication.</w:t>
            </w:r>
          </w:p>
        </w:tc>
      </w:tr>
      <w:tr w:rsidR="00A701F6" w:rsidRPr="0061326F" w14:paraId="4AEF7124"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tcPr>
          <w:p w14:paraId="0603CA44" w14:textId="77777777" w:rsidR="00A701F6" w:rsidRPr="0061326F" w:rsidRDefault="00A701F6" w:rsidP="00A701F6">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14:paraId="5A73340C" w14:textId="77777777" w:rsidR="00A701F6" w:rsidRPr="0061326F" w:rsidRDefault="00A701F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tcPr>
          <w:p w14:paraId="10A083AF" w14:textId="77777777" w:rsidR="00A701F6" w:rsidRPr="0061326F" w:rsidRDefault="00A701F6" w:rsidP="00C12A81">
            <w:pPr>
              <w:rPr>
                <w:rFonts w:ascii="Times New Roman" w:hAnsi="Times New Roman" w:cs="Times New Roman"/>
              </w:rPr>
            </w:pPr>
            <w:r w:rsidRPr="0061326F">
              <w:rPr>
                <w:rFonts w:ascii="Times New Roman" w:hAnsi="Times New Roman" w:cs="Times New Roman"/>
              </w:rPr>
              <w:t xml:space="preserve">Major decisions </w:t>
            </w:r>
            <w:r w:rsidRPr="0061326F">
              <w:rPr>
                <w:rFonts w:ascii="Times New Roman" w:hAnsi="Times New Roman" w:cs="Times New Roman"/>
              </w:rPr>
              <w:lastRenderedPageBreak/>
              <w:t xml:space="preserve">made by the governance body and senior management </w:t>
            </w:r>
          </w:p>
        </w:tc>
        <w:tc>
          <w:tcPr>
            <w:tcW w:w="1984" w:type="dxa"/>
            <w:tcBorders>
              <w:top w:val="single" w:sz="4" w:space="0" w:color="000000"/>
              <w:left w:val="single" w:sz="4" w:space="0" w:color="000000"/>
              <w:bottom w:val="single" w:sz="4" w:space="0" w:color="000000"/>
              <w:right w:val="single" w:sz="4" w:space="0" w:color="000000"/>
            </w:tcBorders>
          </w:tcPr>
          <w:p w14:paraId="78E88373"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lastRenderedPageBreak/>
              <w:t>ED</w:t>
            </w:r>
          </w:p>
        </w:tc>
        <w:tc>
          <w:tcPr>
            <w:tcW w:w="1843" w:type="dxa"/>
            <w:tcBorders>
              <w:top w:val="single" w:sz="4" w:space="0" w:color="000000"/>
              <w:left w:val="single" w:sz="4" w:space="0" w:color="000000"/>
              <w:bottom w:val="single" w:sz="4" w:space="0" w:color="000000"/>
              <w:right w:val="single" w:sz="4" w:space="0" w:color="000000"/>
            </w:tcBorders>
          </w:tcPr>
          <w:p w14:paraId="0B07B96F"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tcPr>
          <w:p w14:paraId="4261851B" w14:textId="77777777" w:rsidR="00A701F6" w:rsidRPr="0061326F" w:rsidRDefault="00A701F6" w:rsidP="00C12A81">
            <w:pPr>
              <w:pStyle w:val="ListParagraph"/>
              <w:ind w:left="0"/>
              <w:rPr>
                <w:rFonts w:ascii="Times New Roman" w:hAnsi="Times New Roman" w:cs="Times New Roman"/>
              </w:rPr>
            </w:pPr>
            <w:proofErr w:type="gramStart"/>
            <w:r w:rsidRPr="0061326F">
              <w:rPr>
                <w:rFonts w:ascii="Times New Roman" w:hAnsi="Times New Roman" w:cs="Times New Roman"/>
              </w:rPr>
              <w:t>In  two</w:t>
            </w:r>
            <w:proofErr w:type="gramEnd"/>
            <w:r w:rsidRPr="0061326F">
              <w:rPr>
                <w:rFonts w:ascii="Times New Roman" w:hAnsi="Times New Roman" w:cs="Times New Roman"/>
              </w:rPr>
              <w:t xml:space="preserve"> </w:t>
            </w:r>
            <w:proofErr w:type="spellStart"/>
            <w:proofErr w:type="gramStart"/>
            <w:r w:rsidRPr="0061326F">
              <w:rPr>
                <w:rFonts w:ascii="Times New Roman" w:hAnsi="Times New Roman" w:cs="Times New Roman"/>
              </w:rPr>
              <w:t>weeks</w:t>
            </w:r>
            <w:proofErr w:type="gramEnd"/>
            <w:r w:rsidRPr="0061326F">
              <w:rPr>
                <w:rFonts w:ascii="Times New Roman" w:hAnsi="Times New Roman" w:cs="Times New Roman"/>
              </w:rPr>
              <w:t xml:space="preserve"> time</w:t>
            </w:r>
            <w:proofErr w:type="spellEnd"/>
            <w:r w:rsidRPr="0061326F">
              <w:rPr>
                <w:rFonts w:ascii="Times New Roman" w:hAnsi="Times New Roman" w:cs="Times New Roman"/>
              </w:rPr>
              <w:t xml:space="preserve"> after </w:t>
            </w:r>
            <w:r w:rsidRPr="0061326F">
              <w:rPr>
                <w:rFonts w:ascii="Times New Roman" w:hAnsi="Times New Roman" w:cs="Times New Roman"/>
              </w:rPr>
              <w:lastRenderedPageBreak/>
              <w:t>decision</w:t>
            </w:r>
          </w:p>
        </w:tc>
        <w:tc>
          <w:tcPr>
            <w:tcW w:w="1701" w:type="dxa"/>
            <w:tcBorders>
              <w:top w:val="single" w:sz="4" w:space="0" w:color="000000"/>
              <w:left w:val="single" w:sz="4" w:space="0" w:color="000000"/>
              <w:bottom w:val="single" w:sz="4" w:space="0" w:color="000000"/>
              <w:right w:val="single" w:sz="4" w:space="0" w:color="000000"/>
            </w:tcBorders>
          </w:tcPr>
          <w:p w14:paraId="323C35F9"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lastRenderedPageBreak/>
              <w:t>Hard copy</w:t>
            </w:r>
          </w:p>
        </w:tc>
      </w:tr>
      <w:tr w:rsidR="000A1C66" w:rsidRPr="0061326F" w14:paraId="7EDF6373"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ED44A31" w14:textId="77777777" w:rsidR="000A1C66" w:rsidRPr="0061326F" w:rsidRDefault="000A1C66"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112F2B05"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tcPr>
          <w:p w14:paraId="599223E6" w14:textId="77777777" w:rsidR="000A1C66" w:rsidRPr="0061326F" w:rsidRDefault="000A1C66" w:rsidP="00C12A81">
            <w:pP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6781A86"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89E7D11"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330CEB7" w14:textId="77777777" w:rsidR="000A1C66" w:rsidRPr="0061326F" w:rsidRDefault="000A1C66" w:rsidP="00C12A81">
            <w:pPr>
              <w:pStyle w:val="ListParagraph"/>
              <w:ind w:left="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12771EA5" w14:textId="77777777" w:rsidR="000A1C66" w:rsidRPr="0061326F" w:rsidRDefault="000A1C66" w:rsidP="00C12A81">
            <w:pPr>
              <w:pStyle w:val="ListParagraph"/>
              <w:ind w:left="0"/>
              <w:rPr>
                <w:rFonts w:ascii="Times New Roman" w:hAnsi="Times New Roman" w:cs="Times New Roman"/>
              </w:rPr>
            </w:pPr>
          </w:p>
        </w:tc>
      </w:tr>
      <w:tr w:rsidR="000A1C66" w:rsidRPr="0061326F" w14:paraId="79BB9B73"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F725DE" w14:textId="77777777" w:rsidR="000A1C66" w:rsidRPr="0061326F" w:rsidRDefault="000A1C66"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6748F7D"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0B18015"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Contact details of key personnel in each office</w:t>
            </w:r>
          </w:p>
        </w:tc>
        <w:tc>
          <w:tcPr>
            <w:tcW w:w="1984" w:type="dxa"/>
            <w:tcBorders>
              <w:top w:val="single" w:sz="4" w:space="0" w:color="000000"/>
              <w:left w:val="single" w:sz="4" w:space="0" w:color="000000"/>
              <w:bottom w:val="single" w:sz="4" w:space="0" w:color="000000"/>
              <w:right w:val="single" w:sz="4" w:space="0" w:color="000000"/>
            </w:tcBorders>
            <w:hideMark/>
          </w:tcPr>
          <w:p w14:paraId="448B7F0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HR and Admin manager and FCOs.</w:t>
            </w:r>
          </w:p>
        </w:tc>
        <w:tc>
          <w:tcPr>
            <w:tcW w:w="1843" w:type="dxa"/>
            <w:tcBorders>
              <w:top w:val="single" w:sz="4" w:space="0" w:color="000000"/>
              <w:left w:val="single" w:sz="4" w:space="0" w:color="000000"/>
              <w:bottom w:val="single" w:sz="4" w:space="0" w:color="000000"/>
              <w:right w:val="single" w:sz="4" w:space="0" w:color="000000"/>
            </w:tcBorders>
            <w:hideMark/>
          </w:tcPr>
          <w:p w14:paraId="3694B10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Secretariat files, Field project office, website. </w:t>
            </w:r>
          </w:p>
        </w:tc>
        <w:tc>
          <w:tcPr>
            <w:tcW w:w="1843" w:type="dxa"/>
            <w:tcBorders>
              <w:top w:val="single" w:sz="4" w:space="0" w:color="000000"/>
              <w:left w:val="single" w:sz="4" w:space="0" w:color="000000"/>
              <w:bottom w:val="single" w:sz="4" w:space="0" w:color="000000"/>
              <w:right w:val="single" w:sz="4" w:space="0" w:color="000000"/>
            </w:tcBorders>
            <w:hideMark/>
          </w:tcPr>
          <w:p w14:paraId="0158BEC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One week time after assignment for new positions and regular update for changes</w:t>
            </w:r>
            <w:r w:rsidR="00D32DDE" w:rsidRPr="0061326F">
              <w:rPr>
                <w:rFonts w:ascii="Times New Roman" w:hAnsi="Times New Roman" w:cs="Times New Roman"/>
              </w:rPr>
              <w:t xml:space="preserve"> and up on request.</w:t>
            </w:r>
          </w:p>
        </w:tc>
        <w:tc>
          <w:tcPr>
            <w:tcW w:w="1701" w:type="dxa"/>
            <w:tcBorders>
              <w:top w:val="single" w:sz="4" w:space="0" w:color="000000"/>
              <w:left w:val="single" w:sz="4" w:space="0" w:color="000000"/>
              <w:bottom w:val="single" w:sz="4" w:space="0" w:color="000000"/>
              <w:right w:val="single" w:sz="4" w:space="0" w:color="000000"/>
            </w:tcBorders>
            <w:hideMark/>
          </w:tcPr>
          <w:p w14:paraId="449A97BA" w14:textId="77777777" w:rsidR="000A1C66" w:rsidRPr="0061326F" w:rsidRDefault="00D32DDE" w:rsidP="00C12A81">
            <w:pPr>
              <w:pStyle w:val="ListParagraph"/>
              <w:ind w:left="0"/>
              <w:rPr>
                <w:rFonts w:ascii="Times New Roman" w:hAnsi="Times New Roman" w:cs="Times New Roman"/>
              </w:rPr>
            </w:pPr>
            <w:r w:rsidRPr="0061326F">
              <w:rPr>
                <w:rFonts w:ascii="Times New Roman" w:hAnsi="Times New Roman" w:cs="Times New Roman"/>
              </w:rPr>
              <w:t>Oral written communication, notice board, social media plate form websites.</w:t>
            </w:r>
          </w:p>
        </w:tc>
      </w:tr>
      <w:tr w:rsidR="000A1C66" w:rsidRPr="0061326F" w14:paraId="5B4C2CD8"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D479120" w14:textId="77777777" w:rsidR="000A1C66" w:rsidRPr="0061326F" w:rsidRDefault="000A1C66" w:rsidP="00AD0BE7">
            <w:pPr>
              <w:jc w:val="both"/>
              <w:rPr>
                <w:rFonts w:ascii="Times New Roman" w:eastAsia="Times New Roman" w:hAnsi="Times New Roman" w:cs="Times New Roman"/>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D974654"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1F71C5DB"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Donor’s partnership agreements/principles, core values</w:t>
            </w:r>
          </w:p>
        </w:tc>
        <w:tc>
          <w:tcPr>
            <w:tcW w:w="1984" w:type="dxa"/>
            <w:tcBorders>
              <w:top w:val="single" w:sz="4" w:space="0" w:color="000000"/>
              <w:left w:val="single" w:sz="4" w:space="0" w:color="000000"/>
              <w:bottom w:val="single" w:sz="4" w:space="0" w:color="000000"/>
              <w:right w:val="single" w:sz="4" w:space="0" w:color="000000"/>
            </w:tcBorders>
            <w:hideMark/>
          </w:tcPr>
          <w:p w14:paraId="6AC02505" w14:textId="77777777" w:rsidR="000A1C66" w:rsidRPr="0061326F" w:rsidRDefault="00986D0A" w:rsidP="00C12A81">
            <w:pPr>
              <w:pStyle w:val="ListParagraph"/>
              <w:ind w:left="0"/>
              <w:rPr>
                <w:rFonts w:ascii="Times New Roman" w:hAnsi="Times New Roman" w:cs="Times New Roman"/>
              </w:rPr>
            </w:pPr>
            <w:r w:rsidRPr="0061326F">
              <w:rPr>
                <w:rFonts w:ascii="Times New Roman" w:hAnsi="Times New Roman" w:cs="Times New Roman"/>
              </w:rPr>
              <w:t>AFD head office</w:t>
            </w:r>
          </w:p>
        </w:tc>
        <w:tc>
          <w:tcPr>
            <w:tcW w:w="1843" w:type="dxa"/>
            <w:tcBorders>
              <w:top w:val="single" w:sz="4" w:space="0" w:color="000000"/>
              <w:left w:val="single" w:sz="4" w:space="0" w:color="000000"/>
              <w:bottom w:val="single" w:sz="4" w:space="0" w:color="000000"/>
              <w:right w:val="single" w:sz="4" w:space="0" w:color="000000"/>
            </w:tcBorders>
            <w:hideMark/>
          </w:tcPr>
          <w:p w14:paraId="68590F13" w14:textId="77777777" w:rsidR="000A1C66" w:rsidRPr="0061326F" w:rsidRDefault="00986D0A" w:rsidP="00C12A81">
            <w:pPr>
              <w:pStyle w:val="ListParagraph"/>
              <w:ind w:left="0"/>
              <w:rPr>
                <w:rFonts w:ascii="Times New Roman" w:hAnsi="Times New Roman" w:cs="Times New Roman"/>
              </w:rPr>
            </w:pPr>
            <w:r w:rsidRPr="0061326F">
              <w:rPr>
                <w:rFonts w:ascii="Times New Roman" w:hAnsi="Times New Roman" w:cs="Times New Roman"/>
              </w:rPr>
              <w:t>Executive director/ heads of Department/ other responsible staff</w:t>
            </w:r>
          </w:p>
        </w:tc>
        <w:tc>
          <w:tcPr>
            <w:tcW w:w="1843" w:type="dxa"/>
            <w:tcBorders>
              <w:top w:val="single" w:sz="4" w:space="0" w:color="000000"/>
              <w:left w:val="single" w:sz="4" w:space="0" w:color="000000"/>
              <w:bottom w:val="single" w:sz="4" w:space="0" w:color="000000"/>
              <w:right w:val="single" w:sz="4" w:space="0" w:color="000000"/>
            </w:tcBorders>
            <w:hideMark/>
          </w:tcPr>
          <w:p w14:paraId="3BA4391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 In one </w:t>
            </w:r>
            <w:r w:rsidR="00233D51" w:rsidRPr="0061326F">
              <w:rPr>
                <w:rFonts w:ascii="Times New Roman" w:hAnsi="Times New Roman" w:cs="Times New Roman"/>
              </w:rPr>
              <w:t>week,</w:t>
            </w:r>
            <w:r w:rsidRPr="0061326F">
              <w:rPr>
                <w:rFonts w:ascii="Times New Roman" w:hAnsi="Times New Roman" w:cs="Times New Roman"/>
              </w:rPr>
              <w:t xml:space="preserve"> time after receiving the document</w:t>
            </w:r>
            <w:r w:rsidR="00233D51" w:rsidRPr="0061326F">
              <w:rPr>
                <w:rFonts w:ascii="Times New Roman" w:hAnsi="Times New Roman" w:cs="Times New Roman"/>
              </w:rPr>
              <w:t xml:space="preserve"> and </w:t>
            </w:r>
            <w:r w:rsidR="00986D0A" w:rsidRPr="0061326F">
              <w:rPr>
                <w:rFonts w:ascii="Times New Roman" w:hAnsi="Times New Roman" w:cs="Times New Roman"/>
              </w:rPr>
              <w:t>up on request</w:t>
            </w:r>
          </w:p>
        </w:tc>
        <w:tc>
          <w:tcPr>
            <w:tcW w:w="1701" w:type="dxa"/>
            <w:tcBorders>
              <w:top w:val="single" w:sz="4" w:space="0" w:color="000000"/>
              <w:left w:val="single" w:sz="4" w:space="0" w:color="000000"/>
              <w:bottom w:val="single" w:sz="4" w:space="0" w:color="000000"/>
              <w:right w:val="single" w:sz="4" w:space="0" w:color="000000"/>
            </w:tcBorders>
            <w:hideMark/>
          </w:tcPr>
          <w:p w14:paraId="262E5A55" w14:textId="77777777" w:rsidR="000A1C66" w:rsidRPr="0061326F" w:rsidRDefault="0024224D" w:rsidP="00C12A81">
            <w:pPr>
              <w:pStyle w:val="ListParagraph"/>
              <w:ind w:left="0"/>
              <w:rPr>
                <w:rFonts w:ascii="Times New Roman" w:hAnsi="Times New Roman" w:cs="Times New Roman"/>
              </w:rPr>
            </w:pPr>
            <w:r w:rsidRPr="0061326F">
              <w:rPr>
                <w:rFonts w:ascii="Times New Roman" w:hAnsi="Times New Roman" w:cs="Times New Roman"/>
              </w:rPr>
              <w:t xml:space="preserve">Oral/ written communication; </w:t>
            </w:r>
            <w:r w:rsidR="000A1C66" w:rsidRPr="0061326F">
              <w:rPr>
                <w:rFonts w:ascii="Times New Roman" w:hAnsi="Times New Roman" w:cs="Times New Roman"/>
              </w:rPr>
              <w:t xml:space="preserve">Hard copy either with covering letter or circulation slip  </w:t>
            </w:r>
          </w:p>
        </w:tc>
      </w:tr>
      <w:tr w:rsidR="000A1C66" w:rsidRPr="0061326F" w14:paraId="1DFB1D3E" w14:textId="77777777" w:rsidTr="00C12A81">
        <w:tc>
          <w:tcPr>
            <w:tcW w:w="567" w:type="dxa"/>
            <w:tcBorders>
              <w:top w:val="single" w:sz="4" w:space="0" w:color="000000"/>
              <w:left w:val="single" w:sz="4" w:space="0" w:color="000000"/>
              <w:bottom w:val="single" w:sz="4" w:space="0" w:color="000000"/>
              <w:right w:val="single" w:sz="4" w:space="0" w:color="000000"/>
            </w:tcBorders>
            <w:hideMark/>
          </w:tcPr>
          <w:p w14:paraId="14613CA1" w14:textId="77777777" w:rsidR="000A1C66" w:rsidRPr="0061326F" w:rsidRDefault="000A1C66" w:rsidP="00AD0BE7">
            <w:pPr>
              <w:pStyle w:val="ListParagraph"/>
              <w:ind w:left="0"/>
              <w:jc w:val="both"/>
              <w:rPr>
                <w:rFonts w:ascii="Times New Roman" w:hAnsi="Times New Roman" w:cs="Times New Roman"/>
              </w:rPr>
            </w:pPr>
            <w:r w:rsidRPr="0061326F">
              <w:rPr>
                <w:rFonts w:ascii="Times New Roman" w:hAnsi="Times New Roman" w:cs="Times New Roman"/>
              </w:rPr>
              <w:t>II</w:t>
            </w:r>
          </w:p>
        </w:tc>
        <w:tc>
          <w:tcPr>
            <w:tcW w:w="1844" w:type="dxa"/>
            <w:tcBorders>
              <w:top w:val="single" w:sz="4" w:space="0" w:color="000000"/>
              <w:left w:val="single" w:sz="4" w:space="0" w:color="000000"/>
              <w:bottom w:val="single" w:sz="4" w:space="0" w:color="000000"/>
              <w:right w:val="single" w:sz="4" w:space="0" w:color="000000"/>
            </w:tcBorders>
          </w:tcPr>
          <w:p w14:paraId="715F9E03" w14:textId="77777777" w:rsidR="000A1C66" w:rsidRPr="0061326F" w:rsidRDefault="000A1C66" w:rsidP="00C12A81">
            <w:pPr>
              <w:rPr>
                <w:rFonts w:ascii="Times New Roman" w:hAnsi="Times New Roman" w:cs="Times New Roman"/>
                <w:b/>
              </w:rPr>
            </w:pPr>
            <w:r w:rsidRPr="0061326F">
              <w:rPr>
                <w:rFonts w:ascii="Times New Roman" w:hAnsi="Times New Roman" w:cs="Times New Roman"/>
                <w:b/>
              </w:rPr>
              <w:t>Category on the basis of Operation</w:t>
            </w:r>
          </w:p>
          <w:p w14:paraId="7C3DDBC3" w14:textId="77777777" w:rsidR="000A1C66" w:rsidRPr="0061326F" w:rsidRDefault="000A1C66" w:rsidP="00C12A81">
            <w:pP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C24BFA6" w14:textId="77777777" w:rsidR="000A1C66" w:rsidRPr="0061326F" w:rsidRDefault="000A1C66" w:rsidP="00C12A81">
            <w:pPr>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tcPr>
          <w:p w14:paraId="58D92E3A"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1ECF48B4"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1124EEDF" w14:textId="77777777" w:rsidR="000A1C66" w:rsidRPr="0061326F" w:rsidRDefault="000A1C66" w:rsidP="00C12A81">
            <w:pPr>
              <w:pStyle w:val="ListParagraph"/>
              <w:ind w:left="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0EC8D72" w14:textId="77777777" w:rsidR="000A1C66" w:rsidRPr="0061326F" w:rsidRDefault="000A1C66" w:rsidP="00C12A81">
            <w:pPr>
              <w:pStyle w:val="ListParagraph"/>
              <w:ind w:left="0"/>
              <w:rPr>
                <w:rFonts w:ascii="Times New Roman" w:hAnsi="Times New Roman" w:cs="Times New Roman"/>
              </w:rPr>
            </w:pPr>
          </w:p>
        </w:tc>
      </w:tr>
      <w:tr w:rsidR="000A1C66" w:rsidRPr="0061326F" w14:paraId="1336F907" w14:textId="77777777" w:rsidTr="00C12A81">
        <w:tc>
          <w:tcPr>
            <w:tcW w:w="567" w:type="dxa"/>
            <w:vMerge w:val="restart"/>
            <w:tcBorders>
              <w:top w:val="single" w:sz="4" w:space="0" w:color="000000"/>
              <w:left w:val="single" w:sz="4" w:space="0" w:color="000000"/>
              <w:bottom w:val="single" w:sz="4" w:space="0" w:color="000000"/>
              <w:right w:val="single" w:sz="4" w:space="0" w:color="000000"/>
            </w:tcBorders>
            <w:hideMark/>
          </w:tcPr>
          <w:p w14:paraId="459D8A4C" w14:textId="77777777" w:rsidR="000A1C66" w:rsidRPr="0061326F" w:rsidRDefault="000A1C66" w:rsidP="00AD0BE7">
            <w:pPr>
              <w:pStyle w:val="ListParagraph"/>
              <w:ind w:left="0"/>
              <w:jc w:val="both"/>
              <w:rPr>
                <w:rFonts w:ascii="Times New Roman" w:hAnsi="Times New Roman" w:cs="Times New Roman"/>
                <w:b/>
              </w:rPr>
            </w:pPr>
            <w:r w:rsidRPr="0061326F">
              <w:rPr>
                <w:rFonts w:ascii="Times New Roman" w:hAnsi="Times New Roman" w:cs="Times New Roman"/>
                <w:b/>
              </w:rPr>
              <w:t>2.1</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47CF56FB" w14:textId="77777777" w:rsidR="000A1C66" w:rsidRPr="0061326F" w:rsidRDefault="000A1C66" w:rsidP="00C12A81">
            <w:pPr>
              <w:pStyle w:val="ListParagraph"/>
              <w:ind w:left="0"/>
              <w:rPr>
                <w:rFonts w:ascii="Times New Roman" w:hAnsi="Times New Roman" w:cs="Times New Roman"/>
                <w:b/>
              </w:rPr>
            </w:pPr>
            <w:r w:rsidRPr="0061326F">
              <w:rPr>
                <w:rFonts w:ascii="Times New Roman" w:hAnsi="Times New Roman" w:cs="Times New Roman"/>
                <w:b/>
              </w:rPr>
              <w:t>Plans</w:t>
            </w:r>
          </w:p>
        </w:tc>
        <w:tc>
          <w:tcPr>
            <w:tcW w:w="1559" w:type="dxa"/>
            <w:tcBorders>
              <w:top w:val="single" w:sz="4" w:space="0" w:color="000000"/>
              <w:left w:val="single" w:sz="4" w:space="0" w:color="000000"/>
              <w:bottom w:val="single" w:sz="4" w:space="0" w:color="000000"/>
              <w:right w:val="single" w:sz="4" w:space="0" w:color="000000"/>
            </w:tcBorders>
            <w:hideMark/>
          </w:tcPr>
          <w:p w14:paraId="7848BF0F"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Strategic plan</w:t>
            </w:r>
          </w:p>
        </w:tc>
        <w:tc>
          <w:tcPr>
            <w:tcW w:w="1984" w:type="dxa"/>
            <w:tcBorders>
              <w:top w:val="single" w:sz="4" w:space="0" w:color="000000"/>
              <w:left w:val="single" w:sz="4" w:space="0" w:color="000000"/>
              <w:bottom w:val="single" w:sz="4" w:space="0" w:color="000000"/>
              <w:right w:val="single" w:sz="4" w:space="0" w:color="000000"/>
            </w:tcBorders>
            <w:hideMark/>
          </w:tcPr>
          <w:p w14:paraId="19D6A786" w14:textId="77777777" w:rsidR="000A1C66" w:rsidRPr="0061326F" w:rsidRDefault="0050171D" w:rsidP="00C12A81">
            <w:pPr>
              <w:pStyle w:val="ListParagraph"/>
              <w:ind w:left="0"/>
              <w:rPr>
                <w:rFonts w:ascii="Times New Roman" w:hAnsi="Times New Roman" w:cs="Times New Roman"/>
              </w:rPr>
            </w:pPr>
            <w:r w:rsidRPr="0061326F">
              <w:rPr>
                <w:rFonts w:ascii="Times New Roman" w:hAnsi="Times New Roman" w:cs="Times New Roman"/>
              </w:rPr>
              <w:t xml:space="preserve">Executive Director, MEAL Advisor, other responsible staff. </w:t>
            </w:r>
          </w:p>
        </w:tc>
        <w:tc>
          <w:tcPr>
            <w:tcW w:w="1843" w:type="dxa"/>
            <w:tcBorders>
              <w:top w:val="single" w:sz="4" w:space="0" w:color="000000"/>
              <w:left w:val="single" w:sz="4" w:space="0" w:color="000000"/>
              <w:bottom w:val="single" w:sz="4" w:space="0" w:color="000000"/>
              <w:right w:val="single" w:sz="4" w:space="0" w:color="000000"/>
            </w:tcBorders>
            <w:hideMark/>
          </w:tcPr>
          <w:p w14:paraId="5AE589EF" w14:textId="77777777" w:rsidR="000A1C66" w:rsidRPr="0061326F" w:rsidRDefault="0050171D" w:rsidP="00C12A81">
            <w:pPr>
              <w:pStyle w:val="ListParagraph"/>
              <w:ind w:left="0"/>
              <w:rPr>
                <w:rFonts w:ascii="Times New Roman" w:hAnsi="Times New Roman" w:cs="Times New Roman"/>
              </w:rPr>
            </w:pPr>
            <w:r w:rsidRPr="0061326F">
              <w:rPr>
                <w:rFonts w:ascii="Times New Roman" w:hAnsi="Times New Roman" w:cs="Times New Roman"/>
              </w:rPr>
              <w:t xml:space="preserve">Secretariat </w:t>
            </w:r>
            <w:proofErr w:type="spellStart"/>
            <w:proofErr w:type="gramStart"/>
            <w:r w:rsidRPr="0061326F">
              <w:rPr>
                <w:rFonts w:ascii="Times New Roman" w:hAnsi="Times New Roman" w:cs="Times New Roman"/>
              </w:rPr>
              <w:t>files</w:t>
            </w:r>
            <w:r w:rsidR="000A1C66" w:rsidRPr="0061326F">
              <w:rPr>
                <w:rFonts w:ascii="Times New Roman" w:hAnsi="Times New Roman" w:cs="Times New Roman"/>
              </w:rPr>
              <w:t>,</w:t>
            </w:r>
            <w:r w:rsidR="00F00416" w:rsidRPr="0061326F">
              <w:rPr>
                <w:rFonts w:ascii="Times New Roman" w:hAnsi="Times New Roman" w:cs="Times New Roman"/>
              </w:rPr>
              <w:t>departmental</w:t>
            </w:r>
            <w:proofErr w:type="spellEnd"/>
            <w:proofErr w:type="gramEnd"/>
            <w:r w:rsidR="00F00416" w:rsidRPr="0061326F">
              <w:rPr>
                <w:rFonts w:ascii="Times New Roman" w:hAnsi="Times New Roman" w:cs="Times New Roman"/>
              </w:rPr>
              <w:t>/FCO/PO</w:t>
            </w:r>
          </w:p>
        </w:tc>
        <w:tc>
          <w:tcPr>
            <w:tcW w:w="1843" w:type="dxa"/>
            <w:tcBorders>
              <w:top w:val="single" w:sz="4" w:space="0" w:color="000000"/>
              <w:left w:val="single" w:sz="4" w:space="0" w:color="000000"/>
              <w:bottom w:val="single" w:sz="4" w:space="0" w:color="000000"/>
              <w:right w:val="single" w:sz="4" w:space="0" w:color="000000"/>
            </w:tcBorders>
            <w:hideMark/>
          </w:tcPr>
          <w:p w14:paraId="32E96FE4" w14:textId="55DC4419"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In one </w:t>
            </w:r>
            <w:r w:rsidR="00F00416" w:rsidRPr="0061326F">
              <w:rPr>
                <w:rFonts w:ascii="Times New Roman" w:hAnsi="Times New Roman" w:cs="Times New Roman"/>
              </w:rPr>
              <w:t>month,</w:t>
            </w:r>
            <w:r w:rsidRPr="0061326F">
              <w:rPr>
                <w:rFonts w:ascii="Times New Roman" w:hAnsi="Times New Roman" w:cs="Times New Roman"/>
              </w:rPr>
              <w:t xml:space="preserve"> time after endorsement.</w:t>
            </w:r>
            <w:r w:rsidR="00F00416" w:rsidRPr="0061326F">
              <w:rPr>
                <w:rFonts w:ascii="Times New Roman" w:hAnsi="Times New Roman" w:cs="Times New Roman"/>
              </w:rPr>
              <w:t xml:space="preserve"> During induction of new staff and upon request.</w:t>
            </w:r>
          </w:p>
        </w:tc>
        <w:tc>
          <w:tcPr>
            <w:tcW w:w="1701" w:type="dxa"/>
            <w:tcBorders>
              <w:top w:val="single" w:sz="4" w:space="0" w:color="000000"/>
              <w:left w:val="single" w:sz="4" w:space="0" w:color="000000"/>
              <w:bottom w:val="single" w:sz="4" w:space="0" w:color="000000"/>
              <w:right w:val="single" w:sz="4" w:space="0" w:color="000000"/>
            </w:tcBorders>
            <w:hideMark/>
          </w:tcPr>
          <w:p w14:paraId="40763E0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w:t>
            </w:r>
            <w:r w:rsidR="00F00416" w:rsidRPr="0061326F">
              <w:rPr>
                <w:rFonts w:ascii="Times New Roman" w:hAnsi="Times New Roman" w:cs="Times New Roman"/>
              </w:rPr>
              <w:t>and delivery of h</w:t>
            </w:r>
            <w:r w:rsidRPr="0061326F">
              <w:rPr>
                <w:rFonts w:ascii="Times New Roman" w:hAnsi="Times New Roman" w:cs="Times New Roman"/>
              </w:rPr>
              <w:t>ard and soft cop</w:t>
            </w:r>
            <w:r w:rsidR="00F00416" w:rsidRPr="0061326F">
              <w:rPr>
                <w:rFonts w:ascii="Times New Roman" w:hAnsi="Times New Roman" w:cs="Times New Roman"/>
              </w:rPr>
              <w:t>ies</w:t>
            </w:r>
          </w:p>
        </w:tc>
      </w:tr>
      <w:tr w:rsidR="000A1C66" w:rsidRPr="0061326F" w14:paraId="228B6374"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EFC2A87"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6AF86497"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637F61B"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Annual physical plan &amp; budget</w:t>
            </w:r>
          </w:p>
        </w:tc>
        <w:tc>
          <w:tcPr>
            <w:tcW w:w="1984" w:type="dxa"/>
            <w:tcBorders>
              <w:top w:val="single" w:sz="4" w:space="0" w:color="000000"/>
              <w:left w:val="single" w:sz="4" w:space="0" w:color="000000"/>
              <w:bottom w:val="single" w:sz="4" w:space="0" w:color="000000"/>
              <w:right w:val="single" w:sz="4" w:space="0" w:color="000000"/>
            </w:tcBorders>
            <w:hideMark/>
          </w:tcPr>
          <w:p w14:paraId="3BE9506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AFD Head office for the </w:t>
            </w:r>
            <w:r w:rsidR="0050171D" w:rsidRPr="0061326F">
              <w:rPr>
                <w:rFonts w:ascii="Times New Roman" w:hAnsi="Times New Roman" w:cs="Times New Roman"/>
              </w:rPr>
              <w:t>organization, FCOs</w:t>
            </w:r>
            <w:r w:rsidRPr="0061326F">
              <w:rPr>
                <w:rFonts w:ascii="Times New Roman" w:hAnsi="Times New Roman" w:cs="Times New Roman"/>
              </w:rPr>
              <w:t>, project office for their respective offices</w:t>
            </w:r>
          </w:p>
        </w:tc>
        <w:tc>
          <w:tcPr>
            <w:tcW w:w="1843" w:type="dxa"/>
            <w:tcBorders>
              <w:top w:val="single" w:sz="4" w:space="0" w:color="000000"/>
              <w:left w:val="single" w:sz="4" w:space="0" w:color="000000"/>
              <w:bottom w:val="single" w:sz="4" w:space="0" w:color="000000"/>
              <w:right w:val="single" w:sz="4" w:space="0" w:color="000000"/>
            </w:tcBorders>
            <w:hideMark/>
          </w:tcPr>
          <w:p w14:paraId="00BDB2F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office, AFD web site, AFD Archive FCOs, project offices </w:t>
            </w:r>
          </w:p>
        </w:tc>
        <w:tc>
          <w:tcPr>
            <w:tcW w:w="1843" w:type="dxa"/>
            <w:tcBorders>
              <w:top w:val="single" w:sz="4" w:space="0" w:color="000000"/>
              <w:left w:val="single" w:sz="4" w:space="0" w:color="000000"/>
              <w:bottom w:val="single" w:sz="4" w:space="0" w:color="000000"/>
              <w:right w:val="single" w:sz="4" w:space="0" w:color="000000"/>
            </w:tcBorders>
            <w:hideMark/>
          </w:tcPr>
          <w:p w14:paraId="088889A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In one </w:t>
            </w:r>
            <w:proofErr w:type="gramStart"/>
            <w:r w:rsidRPr="0061326F">
              <w:rPr>
                <w:rFonts w:ascii="Times New Roman" w:hAnsi="Times New Roman" w:cs="Times New Roman"/>
              </w:rPr>
              <w:t>month</w:t>
            </w:r>
            <w:proofErr w:type="gramEnd"/>
            <w:r w:rsidRPr="0061326F">
              <w:rPr>
                <w:rFonts w:ascii="Times New Roman" w:hAnsi="Times New Roman" w:cs="Times New Roman"/>
              </w:rPr>
              <w:t xml:space="preserve"> time after endorsement.</w:t>
            </w:r>
          </w:p>
        </w:tc>
        <w:tc>
          <w:tcPr>
            <w:tcW w:w="1701" w:type="dxa"/>
            <w:tcBorders>
              <w:top w:val="single" w:sz="4" w:space="0" w:color="000000"/>
              <w:left w:val="single" w:sz="4" w:space="0" w:color="000000"/>
              <w:bottom w:val="single" w:sz="4" w:space="0" w:color="000000"/>
              <w:right w:val="single" w:sz="4" w:space="0" w:color="000000"/>
            </w:tcBorders>
            <w:hideMark/>
          </w:tcPr>
          <w:p w14:paraId="7914805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and soft copy</w:t>
            </w:r>
          </w:p>
        </w:tc>
      </w:tr>
      <w:tr w:rsidR="000A1C66" w:rsidRPr="0061326F" w14:paraId="77F49C1C"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873280A"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4D3EBBC"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61077EE9"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 xml:space="preserve">Quarterly plan </w:t>
            </w:r>
            <w:r w:rsidRPr="0061326F">
              <w:rPr>
                <w:rFonts w:ascii="Times New Roman" w:hAnsi="Times New Roman" w:cs="Times New Roman"/>
              </w:rPr>
              <w:lastRenderedPageBreak/>
              <w:t>and budget</w:t>
            </w:r>
          </w:p>
        </w:tc>
        <w:tc>
          <w:tcPr>
            <w:tcW w:w="1984" w:type="dxa"/>
            <w:tcBorders>
              <w:top w:val="single" w:sz="4" w:space="0" w:color="000000"/>
              <w:left w:val="single" w:sz="4" w:space="0" w:color="000000"/>
              <w:bottom w:val="single" w:sz="4" w:space="0" w:color="000000"/>
              <w:right w:val="single" w:sz="4" w:space="0" w:color="000000"/>
            </w:tcBorders>
            <w:hideMark/>
          </w:tcPr>
          <w:p w14:paraId="779C94E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AFD Head office for the </w:t>
            </w:r>
            <w:proofErr w:type="gramStart"/>
            <w:r w:rsidRPr="0061326F">
              <w:rPr>
                <w:rFonts w:ascii="Times New Roman" w:hAnsi="Times New Roman" w:cs="Times New Roman"/>
              </w:rPr>
              <w:t xml:space="preserve">organization </w:t>
            </w:r>
            <w:r w:rsidRPr="0061326F">
              <w:rPr>
                <w:rFonts w:ascii="Times New Roman" w:hAnsi="Times New Roman" w:cs="Times New Roman"/>
              </w:rPr>
              <w:lastRenderedPageBreak/>
              <w:t>,FCOs</w:t>
            </w:r>
            <w:proofErr w:type="gramEnd"/>
            <w:r w:rsidRPr="0061326F">
              <w:rPr>
                <w:rFonts w:ascii="Times New Roman" w:hAnsi="Times New Roman" w:cs="Times New Roman"/>
              </w:rPr>
              <w:t xml:space="preserve">, project office, work units and teams for their respective offices, work unit &amp; team </w:t>
            </w:r>
          </w:p>
        </w:tc>
        <w:tc>
          <w:tcPr>
            <w:tcW w:w="1843" w:type="dxa"/>
            <w:tcBorders>
              <w:top w:val="single" w:sz="4" w:space="0" w:color="000000"/>
              <w:left w:val="single" w:sz="4" w:space="0" w:color="000000"/>
              <w:bottom w:val="single" w:sz="4" w:space="0" w:color="000000"/>
              <w:right w:val="single" w:sz="4" w:space="0" w:color="000000"/>
            </w:tcBorders>
            <w:hideMark/>
          </w:tcPr>
          <w:p w14:paraId="4D0916B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ED office, AFD web site, AFD </w:t>
            </w:r>
            <w:r w:rsidRPr="0061326F">
              <w:rPr>
                <w:rFonts w:ascii="Times New Roman" w:hAnsi="Times New Roman" w:cs="Times New Roman"/>
              </w:rPr>
              <w:lastRenderedPageBreak/>
              <w:t xml:space="preserve">Archive FCOs, project offices </w:t>
            </w:r>
          </w:p>
        </w:tc>
        <w:tc>
          <w:tcPr>
            <w:tcW w:w="1843" w:type="dxa"/>
            <w:tcBorders>
              <w:top w:val="single" w:sz="4" w:space="0" w:color="000000"/>
              <w:left w:val="single" w:sz="4" w:space="0" w:color="000000"/>
              <w:bottom w:val="single" w:sz="4" w:space="0" w:color="000000"/>
              <w:right w:val="single" w:sz="4" w:space="0" w:color="000000"/>
            </w:tcBorders>
            <w:hideMark/>
          </w:tcPr>
          <w:p w14:paraId="70BA531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In one </w:t>
            </w:r>
            <w:proofErr w:type="gramStart"/>
            <w:r w:rsidRPr="0061326F">
              <w:rPr>
                <w:rFonts w:ascii="Times New Roman" w:hAnsi="Times New Roman" w:cs="Times New Roman"/>
              </w:rPr>
              <w:t>week</w:t>
            </w:r>
            <w:proofErr w:type="gramEnd"/>
            <w:r w:rsidRPr="0061326F">
              <w:rPr>
                <w:rFonts w:ascii="Times New Roman" w:hAnsi="Times New Roman" w:cs="Times New Roman"/>
              </w:rPr>
              <w:t xml:space="preserve"> time after </w:t>
            </w:r>
            <w:r w:rsidRPr="0061326F">
              <w:rPr>
                <w:rFonts w:ascii="Times New Roman" w:hAnsi="Times New Roman" w:cs="Times New Roman"/>
              </w:rPr>
              <w:lastRenderedPageBreak/>
              <w:t>endorsement.</w:t>
            </w:r>
          </w:p>
        </w:tc>
        <w:tc>
          <w:tcPr>
            <w:tcW w:w="1701" w:type="dxa"/>
            <w:tcBorders>
              <w:top w:val="single" w:sz="4" w:space="0" w:color="000000"/>
              <w:left w:val="single" w:sz="4" w:space="0" w:color="000000"/>
              <w:bottom w:val="single" w:sz="4" w:space="0" w:color="000000"/>
              <w:right w:val="single" w:sz="4" w:space="0" w:color="000000"/>
            </w:tcBorders>
            <w:hideMark/>
          </w:tcPr>
          <w:p w14:paraId="37133C1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Hard and soft </w:t>
            </w:r>
            <w:r w:rsidRPr="0061326F">
              <w:rPr>
                <w:rFonts w:ascii="Times New Roman" w:hAnsi="Times New Roman" w:cs="Times New Roman"/>
              </w:rPr>
              <w:lastRenderedPageBreak/>
              <w:t>copy</w:t>
            </w:r>
          </w:p>
        </w:tc>
      </w:tr>
      <w:tr w:rsidR="000A1C66" w:rsidRPr="0061326F" w14:paraId="36E2D7C6"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E15DDFF"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7F27B58"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1C72B49D"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Monthly plan</w:t>
            </w:r>
          </w:p>
        </w:tc>
        <w:tc>
          <w:tcPr>
            <w:tcW w:w="1984" w:type="dxa"/>
            <w:tcBorders>
              <w:top w:val="single" w:sz="4" w:space="0" w:color="000000"/>
              <w:left w:val="single" w:sz="4" w:space="0" w:color="000000"/>
              <w:bottom w:val="single" w:sz="4" w:space="0" w:color="000000"/>
              <w:right w:val="single" w:sz="4" w:space="0" w:color="000000"/>
            </w:tcBorders>
            <w:hideMark/>
          </w:tcPr>
          <w:p w14:paraId="7787B61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AFD Head office for the </w:t>
            </w:r>
            <w:proofErr w:type="gramStart"/>
            <w:r w:rsidRPr="0061326F">
              <w:rPr>
                <w:rFonts w:ascii="Times New Roman" w:hAnsi="Times New Roman" w:cs="Times New Roman"/>
              </w:rPr>
              <w:t>organization ,FCOs</w:t>
            </w:r>
            <w:proofErr w:type="gramEnd"/>
            <w:r w:rsidRPr="0061326F">
              <w:rPr>
                <w:rFonts w:ascii="Times New Roman" w:hAnsi="Times New Roman" w:cs="Times New Roman"/>
              </w:rPr>
              <w:t xml:space="preserve">, project office, work units and teams for their respective offices, work unit &amp; team </w:t>
            </w:r>
          </w:p>
        </w:tc>
        <w:tc>
          <w:tcPr>
            <w:tcW w:w="1843" w:type="dxa"/>
            <w:tcBorders>
              <w:top w:val="single" w:sz="4" w:space="0" w:color="000000"/>
              <w:left w:val="single" w:sz="4" w:space="0" w:color="000000"/>
              <w:bottom w:val="single" w:sz="4" w:space="0" w:color="000000"/>
              <w:right w:val="single" w:sz="4" w:space="0" w:color="000000"/>
            </w:tcBorders>
            <w:hideMark/>
          </w:tcPr>
          <w:p w14:paraId="2C62508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office, AFD head office, AFD </w:t>
            </w:r>
            <w:proofErr w:type="gramStart"/>
            <w:r w:rsidRPr="0061326F">
              <w:rPr>
                <w:rFonts w:ascii="Times New Roman" w:hAnsi="Times New Roman" w:cs="Times New Roman"/>
              </w:rPr>
              <w:t>Archive ,Departments</w:t>
            </w:r>
            <w:proofErr w:type="gramEnd"/>
            <w:r w:rsidRPr="0061326F">
              <w:rPr>
                <w:rFonts w:ascii="Times New Roman" w:hAnsi="Times New Roman" w:cs="Times New Roman"/>
              </w:rPr>
              <w:t xml:space="preserve">, FCOs </w:t>
            </w:r>
            <w:proofErr w:type="gramStart"/>
            <w:r w:rsidRPr="0061326F">
              <w:rPr>
                <w:rFonts w:ascii="Times New Roman" w:hAnsi="Times New Roman" w:cs="Times New Roman"/>
              </w:rPr>
              <w:t>and  work</w:t>
            </w:r>
            <w:proofErr w:type="gramEnd"/>
            <w:r w:rsidRPr="0061326F">
              <w:rPr>
                <w:rFonts w:ascii="Times New Roman" w:hAnsi="Times New Roman" w:cs="Times New Roman"/>
              </w:rPr>
              <w:t xml:space="preserve"> teams, project offices and employees </w:t>
            </w:r>
          </w:p>
        </w:tc>
        <w:tc>
          <w:tcPr>
            <w:tcW w:w="1843" w:type="dxa"/>
            <w:tcBorders>
              <w:top w:val="single" w:sz="4" w:space="0" w:color="000000"/>
              <w:left w:val="single" w:sz="4" w:space="0" w:color="000000"/>
              <w:bottom w:val="single" w:sz="4" w:space="0" w:color="000000"/>
              <w:right w:val="single" w:sz="4" w:space="0" w:color="000000"/>
            </w:tcBorders>
            <w:hideMark/>
          </w:tcPr>
          <w:p w14:paraId="52B8045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In two days after approval. </w:t>
            </w:r>
          </w:p>
        </w:tc>
        <w:tc>
          <w:tcPr>
            <w:tcW w:w="1701" w:type="dxa"/>
            <w:tcBorders>
              <w:top w:val="single" w:sz="4" w:space="0" w:color="000000"/>
              <w:left w:val="single" w:sz="4" w:space="0" w:color="000000"/>
              <w:bottom w:val="single" w:sz="4" w:space="0" w:color="000000"/>
              <w:right w:val="single" w:sz="4" w:space="0" w:color="000000"/>
            </w:tcBorders>
            <w:hideMark/>
          </w:tcPr>
          <w:p w14:paraId="788C3BE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and soft copy</w:t>
            </w:r>
          </w:p>
        </w:tc>
      </w:tr>
      <w:tr w:rsidR="000A1C66" w:rsidRPr="0061326F" w14:paraId="4DA623D4"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77C8C17"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40171AEF"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1710EBA"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Technical notes</w:t>
            </w:r>
          </w:p>
        </w:tc>
        <w:tc>
          <w:tcPr>
            <w:tcW w:w="1984" w:type="dxa"/>
            <w:tcBorders>
              <w:top w:val="single" w:sz="4" w:space="0" w:color="000000"/>
              <w:left w:val="single" w:sz="4" w:space="0" w:color="000000"/>
              <w:bottom w:val="single" w:sz="4" w:space="0" w:color="000000"/>
              <w:right w:val="single" w:sz="4" w:space="0" w:color="000000"/>
            </w:tcBorders>
            <w:hideMark/>
          </w:tcPr>
          <w:p w14:paraId="794ECF7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Program, infrastructure departments/units at head office and FCOs and project office)  </w:t>
            </w:r>
          </w:p>
        </w:tc>
        <w:tc>
          <w:tcPr>
            <w:tcW w:w="1843" w:type="dxa"/>
            <w:tcBorders>
              <w:top w:val="single" w:sz="4" w:space="0" w:color="000000"/>
              <w:left w:val="single" w:sz="4" w:space="0" w:color="000000"/>
              <w:bottom w:val="single" w:sz="4" w:space="0" w:color="000000"/>
              <w:right w:val="single" w:sz="4" w:space="0" w:color="000000"/>
            </w:tcBorders>
            <w:hideMark/>
          </w:tcPr>
          <w:p w14:paraId="5F7AA0A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office, AFD head office, AFD </w:t>
            </w:r>
            <w:proofErr w:type="gramStart"/>
            <w:r w:rsidRPr="0061326F">
              <w:rPr>
                <w:rFonts w:ascii="Times New Roman" w:hAnsi="Times New Roman" w:cs="Times New Roman"/>
              </w:rPr>
              <w:t>Archive ,Departments</w:t>
            </w:r>
            <w:proofErr w:type="gramEnd"/>
            <w:r w:rsidRPr="0061326F">
              <w:rPr>
                <w:rFonts w:ascii="Times New Roman" w:hAnsi="Times New Roman" w:cs="Times New Roman"/>
              </w:rPr>
              <w:t xml:space="preserve">, FCOs </w:t>
            </w:r>
            <w:proofErr w:type="gramStart"/>
            <w:r w:rsidRPr="0061326F">
              <w:rPr>
                <w:rFonts w:ascii="Times New Roman" w:hAnsi="Times New Roman" w:cs="Times New Roman"/>
              </w:rPr>
              <w:t>and  work</w:t>
            </w:r>
            <w:proofErr w:type="gramEnd"/>
            <w:r w:rsidRPr="0061326F">
              <w:rPr>
                <w:rFonts w:ascii="Times New Roman" w:hAnsi="Times New Roman" w:cs="Times New Roman"/>
              </w:rPr>
              <w:t xml:space="preserve"> teams, project offices and employees </w:t>
            </w:r>
          </w:p>
        </w:tc>
        <w:tc>
          <w:tcPr>
            <w:tcW w:w="1843" w:type="dxa"/>
            <w:tcBorders>
              <w:top w:val="single" w:sz="4" w:space="0" w:color="000000"/>
              <w:left w:val="single" w:sz="4" w:space="0" w:color="000000"/>
              <w:bottom w:val="single" w:sz="4" w:space="0" w:color="000000"/>
              <w:right w:val="single" w:sz="4" w:space="0" w:color="000000"/>
            </w:tcBorders>
            <w:hideMark/>
          </w:tcPr>
          <w:p w14:paraId="7E73554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One week after preparation</w:t>
            </w:r>
          </w:p>
        </w:tc>
        <w:tc>
          <w:tcPr>
            <w:tcW w:w="1701" w:type="dxa"/>
            <w:tcBorders>
              <w:top w:val="single" w:sz="4" w:space="0" w:color="000000"/>
              <w:left w:val="single" w:sz="4" w:space="0" w:color="000000"/>
              <w:bottom w:val="single" w:sz="4" w:space="0" w:color="000000"/>
              <w:right w:val="single" w:sz="4" w:space="0" w:color="000000"/>
            </w:tcBorders>
            <w:hideMark/>
          </w:tcPr>
          <w:p w14:paraId="299B80BA"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Soft and hard copy</w:t>
            </w:r>
          </w:p>
        </w:tc>
      </w:tr>
      <w:tr w:rsidR="000A1C66" w:rsidRPr="0061326F" w14:paraId="106FF456"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9B9680F"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8DA04CE"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3EF72854"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Weekly plans</w:t>
            </w:r>
          </w:p>
        </w:tc>
        <w:tc>
          <w:tcPr>
            <w:tcW w:w="1984" w:type="dxa"/>
            <w:tcBorders>
              <w:top w:val="single" w:sz="4" w:space="0" w:color="000000"/>
              <w:left w:val="single" w:sz="4" w:space="0" w:color="000000"/>
              <w:bottom w:val="single" w:sz="4" w:space="0" w:color="000000"/>
              <w:right w:val="single" w:sz="4" w:space="0" w:color="000000"/>
            </w:tcBorders>
            <w:hideMark/>
          </w:tcPr>
          <w:p w14:paraId="2AD3020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Work units, teams and employees</w:t>
            </w:r>
          </w:p>
        </w:tc>
        <w:tc>
          <w:tcPr>
            <w:tcW w:w="1843" w:type="dxa"/>
            <w:tcBorders>
              <w:top w:val="single" w:sz="4" w:space="0" w:color="000000"/>
              <w:left w:val="single" w:sz="4" w:space="0" w:color="000000"/>
              <w:bottom w:val="single" w:sz="4" w:space="0" w:color="000000"/>
              <w:right w:val="single" w:sz="4" w:space="0" w:color="000000"/>
            </w:tcBorders>
            <w:hideMark/>
          </w:tcPr>
          <w:p w14:paraId="7C015C0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Managers or heads of Work units/teams, and employees</w:t>
            </w:r>
          </w:p>
        </w:tc>
        <w:tc>
          <w:tcPr>
            <w:tcW w:w="1843" w:type="dxa"/>
            <w:tcBorders>
              <w:top w:val="single" w:sz="4" w:space="0" w:color="000000"/>
              <w:left w:val="single" w:sz="4" w:space="0" w:color="000000"/>
              <w:bottom w:val="single" w:sz="4" w:space="0" w:color="000000"/>
              <w:right w:val="single" w:sz="4" w:space="0" w:color="000000"/>
            </w:tcBorders>
            <w:hideMark/>
          </w:tcPr>
          <w:p w14:paraId="5B35173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Every Monday morning</w:t>
            </w:r>
          </w:p>
        </w:tc>
        <w:tc>
          <w:tcPr>
            <w:tcW w:w="1701" w:type="dxa"/>
            <w:tcBorders>
              <w:top w:val="single" w:sz="4" w:space="0" w:color="000000"/>
              <w:left w:val="single" w:sz="4" w:space="0" w:color="000000"/>
              <w:bottom w:val="single" w:sz="4" w:space="0" w:color="000000"/>
              <w:right w:val="single" w:sz="4" w:space="0" w:color="000000"/>
            </w:tcBorders>
            <w:hideMark/>
          </w:tcPr>
          <w:p w14:paraId="1EC897B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Soft and hard copy</w:t>
            </w:r>
          </w:p>
        </w:tc>
      </w:tr>
      <w:tr w:rsidR="000A1C66" w:rsidRPr="0061326F" w14:paraId="731E0F1D"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1FD3FF7"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B8BAD76"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188A73B1"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Budget amendments</w:t>
            </w:r>
          </w:p>
        </w:tc>
        <w:tc>
          <w:tcPr>
            <w:tcW w:w="1984" w:type="dxa"/>
            <w:tcBorders>
              <w:top w:val="single" w:sz="4" w:space="0" w:color="000000"/>
              <w:left w:val="single" w:sz="4" w:space="0" w:color="000000"/>
              <w:bottom w:val="single" w:sz="4" w:space="0" w:color="000000"/>
              <w:right w:val="single" w:sz="4" w:space="0" w:color="000000"/>
            </w:tcBorders>
            <w:hideMark/>
          </w:tcPr>
          <w:p w14:paraId="12850F64" w14:textId="77777777" w:rsidR="000A1C66" w:rsidRPr="0061326F" w:rsidRDefault="000A1C66" w:rsidP="00C12A81">
            <w:pPr>
              <w:pStyle w:val="ListParagraph"/>
              <w:ind w:left="0"/>
              <w:rPr>
                <w:rFonts w:ascii="Times New Roman" w:hAnsi="Times New Roman" w:cs="Times New Roman"/>
              </w:rPr>
            </w:pPr>
            <w:proofErr w:type="gramStart"/>
            <w:r w:rsidRPr="0061326F">
              <w:rPr>
                <w:rFonts w:ascii="Times New Roman" w:hAnsi="Times New Roman" w:cs="Times New Roman"/>
              </w:rPr>
              <w:t>Administration  and</w:t>
            </w:r>
            <w:proofErr w:type="gramEnd"/>
            <w:r w:rsidRPr="0061326F">
              <w:rPr>
                <w:rFonts w:ascii="Times New Roman" w:hAnsi="Times New Roman" w:cs="Times New Roman"/>
              </w:rPr>
              <w:t xml:space="preserve"> Finance Departments/units together </w:t>
            </w:r>
            <w:proofErr w:type="gramStart"/>
            <w:r w:rsidRPr="0061326F">
              <w:rPr>
                <w:rFonts w:ascii="Times New Roman" w:hAnsi="Times New Roman" w:cs="Times New Roman"/>
              </w:rPr>
              <w:t>with  other</w:t>
            </w:r>
            <w:proofErr w:type="gramEnd"/>
            <w:r w:rsidRPr="0061326F">
              <w:rPr>
                <w:rFonts w:ascii="Times New Roman" w:hAnsi="Times New Roman" w:cs="Times New Roman"/>
              </w:rPr>
              <w:t xml:space="preserve"> units</w:t>
            </w:r>
          </w:p>
        </w:tc>
        <w:tc>
          <w:tcPr>
            <w:tcW w:w="1843" w:type="dxa"/>
            <w:tcBorders>
              <w:top w:val="single" w:sz="4" w:space="0" w:color="000000"/>
              <w:left w:val="single" w:sz="4" w:space="0" w:color="000000"/>
              <w:bottom w:val="single" w:sz="4" w:space="0" w:color="000000"/>
              <w:right w:val="single" w:sz="4" w:space="0" w:color="000000"/>
            </w:tcBorders>
            <w:hideMark/>
          </w:tcPr>
          <w:p w14:paraId="15AC2AC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Manager/Heads of admin and Finance </w:t>
            </w:r>
          </w:p>
        </w:tc>
        <w:tc>
          <w:tcPr>
            <w:tcW w:w="1843" w:type="dxa"/>
            <w:tcBorders>
              <w:top w:val="single" w:sz="4" w:space="0" w:color="000000"/>
              <w:left w:val="single" w:sz="4" w:space="0" w:color="000000"/>
              <w:bottom w:val="single" w:sz="4" w:space="0" w:color="000000"/>
              <w:right w:val="single" w:sz="4" w:space="0" w:color="000000"/>
            </w:tcBorders>
            <w:hideMark/>
          </w:tcPr>
          <w:p w14:paraId="08F0BCC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Week after revision </w:t>
            </w:r>
          </w:p>
        </w:tc>
        <w:tc>
          <w:tcPr>
            <w:tcW w:w="1701" w:type="dxa"/>
            <w:tcBorders>
              <w:top w:val="single" w:sz="4" w:space="0" w:color="000000"/>
              <w:left w:val="single" w:sz="4" w:space="0" w:color="000000"/>
              <w:bottom w:val="single" w:sz="4" w:space="0" w:color="000000"/>
              <w:right w:val="single" w:sz="4" w:space="0" w:color="000000"/>
            </w:tcBorders>
            <w:hideMark/>
          </w:tcPr>
          <w:p w14:paraId="1687CF0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Soft and hard copy</w:t>
            </w:r>
          </w:p>
        </w:tc>
      </w:tr>
      <w:tr w:rsidR="000A1C66" w:rsidRPr="0061326F" w14:paraId="5BD610C7"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336C7FD"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47A329E0"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98A3E9B"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 xml:space="preserve">List of donors, back donor with the amount of funding and core thematic area or activity </w:t>
            </w:r>
          </w:p>
        </w:tc>
        <w:tc>
          <w:tcPr>
            <w:tcW w:w="1984" w:type="dxa"/>
            <w:tcBorders>
              <w:top w:val="single" w:sz="4" w:space="0" w:color="000000"/>
              <w:left w:val="single" w:sz="4" w:space="0" w:color="000000"/>
              <w:bottom w:val="single" w:sz="4" w:space="0" w:color="000000"/>
              <w:right w:val="single" w:sz="4" w:space="0" w:color="000000"/>
            </w:tcBorders>
            <w:hideMark/>
          </w:tcPr>
          <w:p w14:paraId="27909E0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ED, Partnership and Resource Mobilization Department at head office</w:t>
            </w:r>
          </w:p>
        </w:tc>
        <w:tc>
          <w:tcPr>
            <w:tcW w:w="1843" w:type="dxa"/>
            <w:tcBorders>
              <w:top w:val="single" w:sz="4" w:space="0" w:color="000000"/>
              <w:left w:val="single" w:sz="4" w:space="0" w:color="000000"/>
              <w:bottom w:val="single" w:sz="4" w:space="0" w:color="000000"/>
              <w:right w:val="single" w:sz="4" w:space="0" w:color="000000"/>
            </w:tcBorders>
            <w:hideMark/>
          </w:tcPr>
          <w:p w14:paraId="720BEEC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Manager Partnership and Resource Mobilization, Departments at head office, Archive, organization Web site, annual&amp; </w:t>
            </w:r>
            <w:proofErr w:type="gramStart"/>
            <w:r w:rsidRPr="0061326F">
              <w:rPr>
                <w:rFonts w:ascii="Times New Roman" w:hAnsi="Times New Roman" w:cs="Times New Roman"/>
              </w:rPr>
              <w:t>quarterly  reports</w:t>
            </w:r>
            <w:proofErr w:type="gramEnd"/>
            <w:r w:rsidRPr="0061326F">
              <w:rPr>
                <w:rFonts w:ascii="Times New Roman" w:hAnsi="Times New Roman" w:cs="Times New Roman"/>
              </w:rPr>
              <w:t xml:space="preserve">, </w:t>
            </w:r>
            <w:r w:rsidRPr="0061326F">
              <w:rPr>
                <w:rFonts w:ascii="Times New Roman" w:hAnsi="Times New Roman" w:cs="Times New Roman"/>
              </w:rPr>
              <w:lastRenderedPageBreak/>
              <w:t>audit reports</w:t>
            </w:r>
          </w:p>
        </w:tc>
        <w:tc>
          <w:tcPr>
            <w:tcW w:w="1843" w:type="dxa"/>
            <w:tcBorders>
              <w:top w:val="single" w:sz="4" w:space="0" w:color="000000"/>
              <w:left w:val="single" w:sz="4" w:space="0" w:color="000000"/>
              <w:bottom w:val="single" w:sz="4" w:space="0" w:color="000000"/>
              <w:right w:val="single" w:sz="4" w:space="0" w:color="000000"/>
            </w:tcBorders>
            <w:hideMark/>
          </w:tcPr>
          <w:p w14:paraId="4ED3250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 Second week of each quarter </w:t>
            </w:r>
          </w:p>
        </w:tc>
        <w:tc>
          <w:tcPr>
            <w:tcW w:w="1701" w:type="dxa"/>
            <w:tcBorders>
              <w:top w:val="single" w:sz="4" w:space="0" w:color="000000"/>
              <w:left w:val="single" w:sz="4" w:space="0" w:color="000000"/>
              <w:bottom w:val="single" w:sz="4" w:space="0" w:color="000000"/>
              <w:right w:val="single" w:sz="4" w:space="0" w:color="000000"/>
            </w:tcBorders>
            <w:hideMark/>
          </w:tcPr>
          <w:p w14:paraId="154038F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Soft and hard copy</w:t>
            </w:r>
          </w:p>
        </w:tc>
      </w:tr>
      <w:tr w:rsidR="000A1C66" w:rsidRPr="0061326F" w14:paraId="6BB9FF89" w14:textId="77777777" w:rsidTr="00C12A81">
        <w:tc>
          <w:tcPr>
            <w:tcW w:w="567" w:type="dxa"/>
            <w:vMerge w:val="restart"/>
            <w:tcBorders>
              <w:top w:val="single" w:sz="4" w:space="0" w:color="000000"/>
              <w:left w:val="single" w:sz="4" w:space="0" w:color="000000"/>
              <w:bottom w:val="single" w:sz="4" w:space="0" w:color="000000"/>
              <w:right w:val="single" w:sz="4" w:space="0" w:color="000000"/>
            </w:tcBorders>
            <w:hideMark/>
          </w:tcPr>
          <w:p w14:paraId="3E4E9336" w14:textId="77777777" w:rsidR="000A1C66" w:rsidRPr="0061326F" w:rsidRDefault="000A1C66" w:rsidP="00AD0BE7">
            <w:pPr>
              <w:pStyle w:val="ListParagraph"/>
              <w:ind w:left="0"/>
              <w:jc w:val="both"/>
              <w:rPr>
                <w:rFonts w:ascii="Times New Roman" w:hAnsi="Times New Roman" w:cs="Times New Roman"/>
                <w:b/>
              </w:rPr>
            </w:pPr>
            <w:r w:rsidRPr="0061326F">
              <w:rPr>
                <w:rFonts w:ascii="Times New Roman" w:hAnsi="Times New Roman" w:cs="Times New Roman"/>
                <w:b/>
              </w:rPr>
              <w:t>2.2</w:t>
            </w:r>
          </w:p>
        </w:tc>
        <w:tc>
          <w:tcPr>
            <w:tcW w:w="1844" w:type="dxa"/>
            <w:vMerge w:val="restart"/>
            <w:tcBorders>
              <w:top w:val="single" w:sz="4" w:space="0" w:color="000000"/>
              <w:left w:val="single" w:sz="4" w:space="0" w:color="000000"/>
              <w:bottom w:val="single" w:sz="4" w:space="0" w:color="000000"/>
              <w:right w:val="single" w:sz="4" w:space="0" w:color="000000"/>
            </w:tcBorders>
          </w:tcPr>
          <w:p w14:paraId="67724E30" w14:textId="77777777" w:rsidR="000A1C66" w:rsidRPr="0061326F" w:rsidRDefault="000A1C66" w:rsidP="00C12A81">
            <w:pPr>
              <w:rPr>
                <w:rFonts w:ascii="Times New Roman" w:hAnsi="Times New Roman" w:cs="Times New Roman"/>
                <w:b/>
              </w:rPr>
            </w:pPr>
            <w:r w:rsidRPr="0061326F">
              <w:rPr>
                <w:rFonts w:ascii="Times New Roman" w:hAnsi="Times New Roman" w:cs="Times New Roman"/>
                <w:b/>
              </w:rPr>
              <w:t>Project report</w:t>
            </w:r>
          </w:p>
          <w:p w14:paraId="272E83E5" w14:textId="77777777" w:rsidR="000A1C66" w:rsidRPr="0061326F" w:rsidRDefault="000A1C66" w:rsidP="00C12A81">
            <w:pPr>
              <w:pStyle w:val="ListParagraph"/>
              <w:ind w:left="0"/>
              <w:rPr>
                <w:rFonts w:ascii="Times New Roman" w:hAnsi="Times New Roman" w:cs="Times New Roman"/>
                <w:b/>
              </w:rPr>
            </w:pPr>
          </w:p>
        </w:tc>
        <w:tc>
          <w:tcPr>
            <w:tcW w:w="1559" w:type="dxa"/>
            <w:tcBorders>
              <w:top w:val="single" w:sz="4" w:space="0" w:color="000000"/>
              <w:left w:val="single" w:sz="4" w:space="0" w:color="000000"/>
              <w:bottom w:val="single" w:sz="4" w:space="0" w:color="000000"/>
              <w:right w:val="single" w:sz="4" w:space="0" w:color="000000"/>
            </w:tcBorders>
            <w:hideMark/>
          </w:tcPr>
          <w:p w14:paraId="3E86B6B7"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Project periodic reports</w:t>
            </w:r>
          </w:p>
        </w:tc>
        <w:tc>
          <w:tcPr>
            <w:tcW w:w="1984" w:type="dxa"/>
            <w:tcBorders>
              <w:top w:val="single" w:sz="4" w:space="0" w:color="000000"/>
              <w:left w:val="single" w:sz="4" w:space="0" w:color="000000"/>
              <w:bottom w:val="single" w:sz="4" w:space="0" w:color="000000"/>
              <w:right w:val="single" w:sz="4" w:space="0" w:color="000000"/>
            </w:tcBorders>
          </w:tcPr>
          <w:p w14:paraId="511C721B" w14:textId="77777777" w:rsidR="000A1C66" w:rsidRPr="0061326F" w:rsidRDefault="000A1C66" w:rsidP="00C12A81">
            <w:pPr>
              <w:pStyle w:val="ListParagraph"/>
              <w:ind w:left="0"/>
              <w:rPr>
                <w:rFonts w:ascii="Times New Roman" w:hAnsi="Times New Roman" w:cs="Times New Roman"/>
                <w:b/>
              </w:rPr>
            </w:pPr>
          </w:p>
        </w:tc>
        <w:tc>
          <w:tcPr>
            <w:tcW w:w="1843" w:type="dxa"/>
            <w:tcBorders>
              <w:top w:val="single" w:sz="4" w:space="0" w:color="000000"/>
              <w:left w:val="single" w:sz="4" w:space="0" w:color="000000"/>
              <w:bottom w:val="single" w:sz="4" w:space="0" w:color="000000"/>
              <w:right w:val="single" w:sz="4" w:space="0" w:color="000000"/>
            </w:tcBorders>
          </w:tcPr>
          <w:p w14:paraId="4B5257AA" w14:textId="77777777" w:rsidR="000A1C66" w:rsidRPr="0061326F" w:rsidRDefault="000A1C66" w:rsidP="00C12A81">
            <w:pPr>
              <w:pStyle w:val="ListParagraph"/>
              <w:ind w:left="0"/>
              <w:rPr>
                <w:rFonts w:ascii="Times New Roman" w:hAnsi="Times New Roman" w:cs="Times New Roman"/>
                <w:b/>
              </w:rPr>
            </w:pPr>
          </w:p>
        </w:tc>
        <w:tc>
          <w:tcPr>
            <w:tcW w:w="1843" w:type="dxa"/>
            <w:tcBorders>
              <w:top w:val="single" w:sz="4" w:space="0" w:color="000000"/>
              <w:left w:val="single" w:sz="4" w:space="0" w:color="000000"/>
              <w:bottom w:val="single" w:sz="4" w:space="0" w:color="000000"/>
              <w:right w:val="single" w:sz="4" w:space="0" w:color="000000"/>
            </w:tcBorders>
          </w:tcPr>
          <w:p w14:paraId="30F9F724" w14:textId="77777777" w:rsidR="000A1C66" w:rsidRPr="0061326F" w:rsidRDefault="000A1C66" w:rsidP="00C12A81">
            <w:pPr>
              <w:pStyle w:val="ListParagraph"/>
              <w:ind w:left="0"/>
              <w:rPr>
                <w:rFonts w:ascii="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tcPr>
          <w:p w14:paraId="008AE684" w14:textId="77777777" w:rsidR="000A1C66" w:rsidRPr="0061326F" w:rsidRDefault="000A1C66" w:rsidP="00C12A81">
            <w:pPr>
              <w:pStyle w:val="ListParagraph"/>
              <w:ind w:left="0"/>
              <w:rPr>
                <w:rFonts w:ascii="Times New Roman" w:hAnsi="Times New Roman" w:cs="Times New Roman"/>
                <w:b/>
              </w:rPr>
            </w:pPr>
          </w:p>
        </w:tc>
      </w:tr>
      <w:tr w:rsidR="000A1C66" w:rsidRPr="0061326F" w14:paraId="39D29D3A"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98D23B4"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169F9C37"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0438AC12"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Progress update</w:t>
            </w:r>
          </w:p>
        </w:tc>
        <w:tc>
          <w:tcPr>
            <w:tcW w:w="1984" w:type="dxa"/>
            <w:tcBorders>
              <w:top w:val="single" w:sz="4" w:space="0" w:color="000000"/>
              <w:left w:val="single" w:sz="4" w:space="0" w:color="000000"/>
              <w:bottom w:val="single" w:sz="4" w:space="0" w:color="000000"/>
              <w:right w:val="single" w:sz="4" w:space="0" w:color="000000"/>
            </w:tcBorders>
          </w:tcPr>
          <w:p w14:paraId="0D2DE9F6"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3575376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 FCO Archive</w:t>
            </w:r>
          </w:p>
        </w:tc>
        <w:tc>
          <w:tcPr>
            <w:tcW w:w="1843" w:type="dxa"/>
            <w:tcBorders>
              <w:top w:val="single" w:sz="4" w:space="0" w:color="000000"/>
              <w:left w:val="single" w:sz="4" w:space="0" w:color="000000"/>
              <w:bottom w:val="single" w:sz="4" w:space="0" w:color="000000"/>
              <w:right w:val="single" w:sz="4" w:space="0" w:color="000000"/>
            </w:tcBorders>
            <w:hideMark/>
          </w:tcPr>
          <w:p w14:paraId="6CDBCE6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As required</w:t>
            </w:r>
          </w:p>
        </w:tc>
        <w:tc>
          <w:tcPr>
            <w:tcW w:w="1701" w:type="dxa"/>
            <w:tcBorders>
              <w:top w:val="single" w:sz="4" w:space="0" w:color="000000"/>
              <w:left w:val="single" w:sz="4" w:space="0" w:color="000000"/>
              <w:bottom w:val="single" w:sz="4" w:space="0" w:color="000000"/>
              <w:right w:val="single" w:sz="4" w:space="0" w:color="000000"/>
            </w:tcBorders>
            <w:hideMark/>
          </w:tcPr>
          <w:p w14:paraId="478AFB2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Soft and hard copy</w:t>
            </w:r>
          </w:p>
        </w:tc>
      </w:tr>
      <w:tr w:rsidR="000A1C66" w:rsidRPr="0061326F" w14:paraId="6823DAD3"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E69688"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C29BECB"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8892DFD"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Quarterly</w:t>
            </w:r>
          </w:p>
        </w:tc>
        <w:tc>
          <w:tcPr>
            <w:tcW w:w="1984" w:type="dxa"/>
            <w:tcBorders>
              <w:top w:val="single" w:sz="4" w:space="0" w:color="000000"/>
              <w:left w:val="single" w:sz="4" w:space="0" w:color="000000"/>
              <w:bottom w:val="single" w:sz="4" w:space="0" w:color="000000"/>
              <w:right w:val="single" w:sz="4" w:space="0" w:color="000000"/>
            </w:tcBorders>
            <w:hideMark/>
          </w:tcPr>
          <w:p w14:paraId="21B61E4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Respective work units at head office and FCO/project </w:t>
            </w:r>
            <w:proofErr w:type="gramStart"/>
            <w:r w:rsidRPr="0061326F">
              <w:rPr>
                <w:rFonts w:ascii="Times New Roman" w:hAnsi="Times New Roman" w:cs="Times New Roman"/>
              </w:rPr>
              <w:t>offices(</w:t>
            </w:r>
            <w:proofErr w:type="gramEnd"/>
            <w:r w:rsidRPr="0061326F">
              <w:rPr>
                <w:rFonts w:ascii="Times New Roman" w:hAnsi="Times New Roman" w:cs="Times New Roman"/>
              </w:rPr>
              <w:t>PME for Governance body, Pr</w:t>
            </w:r>
            <w:r w:rsidR="00C66E58" w:rsidRPr="0061326F">
              <w:rPr>
                <w:rFonts w:ascii="Times New Roman" w:hAnsi="Times New Roman" w:cs="Times New Roman"/>
              </w:rPr>
              <w:t>o</w:t>
            </w:r>
            <w:r w:rsidRPr="0061326F">
              <w:rPr>
                <w:rFonts w:ascii="Times New Roman" w:hAnsi="Times New Roman" w:cs="Times New Roman"/>
              </w:rPr>
              <w:t>gram for donors and P&amp;</w:t>
            </w:r>
            <w:proofErr w:type="gramStart"/>
            <w:r w:rsidRPr="0061326F">
              <w:rPr>
                <w:rFonts w:ascii="Times New Roman" w:hAnsi="Times New Roman" w:cs="Times New Roman"/>
              </w:rPr>
              <w:t>RM  for</w:t>
            </w:r>
            <w:proofErr w:type="gramEnd"/>
            <w:r w:rsidRPr="0061326F">
              <w:rPr>
                <w:rFonts w:ascii="Times New Roman" w:hAnsi="Times New Roman" w:cs="Times New Roman"/>
              </w:rPr>
              <w:t xml:space="preserve"> government)</w:t>
            </w:r>
          </w:p>
        </w:tc>
        <w:tc>
          <w:tcPr>
            <w:tcW w:w="1843" w:type="dxa"/>
            <w:tcBorders>
              <w:top w:val="single" w:sz="4" w:space="0" w:color="000000"/>
              <w:left w:val="single" w:sz="4" w:space="0" w:color="000000"/>
              <w:bottom w:val="single" w:sz="4" w:space="0" w:color="000000"/>
              <w:right w:val="single" w:sz="4" w:space="0" w:color="000000"/>
            </w:tcBorders>
            <w:hideMark/>
          </w:tcPr>
          <w:p w14:paraId="62B340D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11CB257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For AFD board in one month   after end of the quarter, For AFD management, </w:t>
            </w:r>
            <w:r w:rsidR="00C12A81" w:rsidRPr="0061326F">
              <w:rPr>
                <w:rFonts w:ascii="Times New Roman" w:hAnsi="Times New Roman" w:cs="Times New Roman"/>
              </w:rPr>
              <w:t>21 days</w:t>
            </w:r>
            <w:r w:rsidRPr="0061326F">
              <w:rPr>
                <w:rFonts w:ascii="Times New Roman" w:hAnsi="Times New Roman" w:cs="Times New Roman"/>
              </w:rPr>
              <w:t xml:space="preserve"> after end of the quarter</w:t>
            </w:r>
            <w:r w:rsidR="00C12A81" w:rsidRPr="0061326F">
              <w:rPr>
                <w:rFonts w:ascii="Times New Roman" w:hAnsi="Times New Roman" w:cs="Times New Roman"/>
              </w:rPr>
              <w:t>, Government</w:t>
            </w:r>
            <w:r w:rsidRPr="0061326F">
              <w:rPr>
                <w:rFonts w:ascii="Times New Roman" w:hAnsi="Times New Roman" w:cs="Times New Roman"/>
              </w:rPr>
              <w:t xml:space="preserve"> in 14 days after end of the quarter. Donor As per the respective agreement   </w:t>
            </w:r>
          </w:p>
        </w:tc>
        <w:tc>
          <w:tcPr>
            <w:tcW w:w="1701" w:type="dxa"/>
            <w:tcBorders>
              <w:top w:val="single" w:sz="4" w:space="0" w:color="000000"/>
              <w:left w:val="single" w:sz="4" w:space="0" w:color="000000"/>
              <w:bottom w:val="single" w:sz="4" w:space="0" w:color="000000"/>
              <w:right w:val="single" w:sz="4" w:space="0" w:color="000000"/>
            </w:tcBorders>
            <w:hideMark/>
          </w:tcPr>
          <w:p w14:paraId="39680F6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Soft and hard copy</w:t>
            </w:r>
          </w:p>
        </w:tc>
      </w:tr>
      <w:tr w:rsidR="000A1C66" w:rsidRPr="0061326F" w14:paraId="34E8EB61"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28ECCE2"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B56DA15"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4DF94B9E"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Bi annual</w:t>
            </w:r>
          </w:p>
        </w:tc>
        <w:tc>
          <w:tcPr>
            <w:tcW w:w="1984" w:type="dxa"/>
            <w:tcBorders>
              <w:top w:val="single" w:sz="4" w:space="0" w:color="000000"/>
              <w:left w:val="single" w:sz="4" w:space="0" w:color="000000"/>
              <w:bottom w:val="single" w:sz="4" w:space="0" w:color="000000"/>
              <w:right w:val="single" w:sz="4" w:space="0" w:color="000000"/>
            </w:tcBorders>
            <w:hideMark/>
          </w:tcPr>
          <w:p w14:paraId="6FD6CD2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Respective work units at head office and FCO/project </w:t>
            </w:r>
            <w:proofErr w:type="gramStart"/>
            <w:r w:rsidRPr="0061326F">
              <w:rPr>
                <w:rFonts w:ascii="Times New Roman" w:hAnsi="Times New Roman" w:cs="Times New Roman"/>
              </w:rPr>
              <w:t>offices(</w:t>
            </w:r>
            <w:proofErr w:type="gramEnd"/>
            <w:r w:rsidRPr="0061326F">
              <w:rPr>
                <w:rFonts w:ascii="Times New Roman" w:hAnsi="Times New Roman" w:cs="Times New Roman"/>
              </w:rPr>
              <w:t>PME for Governance body, Pr</w:t>
            </w:r>
            <w:r w:rsidR="00114C5A" w:rsidRPr="0061326F">
              <w:rPr>
                <w:rFonts w:ascii="Times New Roman" w:hAnsi="Times New Roman" w:cs="Times New Roman"/>
              </w:rPr>
              <w:t>o</w:t>
            </w:r>
            <w:r w:rsidRPr="0061326F">
              <w:rPr>
                <w:rFonts w:ascii="Times New Roman" w:hAnsi="Times New Roman" w:cs="Times New Roman"/>
              </w:rPr>
              <w:t>gram for donors</w:t>
            </w:r>
          </w:p>
        </w:tc>
        <w:tc>
          <w:tcPr>
            <w:tcW w:w="1843" w:type="dxa"/>
            <w:tcBorders>
              <w:top w:val="single" w:sz="4" w:space="0" w:color="000000"/>
              <w:left w:val="single" w:sz="4" w:space="0" w:color="000000"/>
              <w:bottom w:val="single" w:sz="4" w:space="0" w:color="000000"/>
              <w:right w:val="single" w:sz="4" w:space="0" w:color="000000"/>
            </w:tcBorders>
            <w:hideMark/>
          </w:tcPr>
          <w:p w14:paraId="1E8857F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6FA249D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Donor As per the respective agreement   </w:t>
            </w:r>
          </w:p>
        </w:tc>
        <w:tc>
          <w:tcPr>
            <w:tcW w:w="1701" w:type="dxa"/>
            <w:tcBorders>
              <w:top w:val="single" w:sz="4" w:space="0" w:color="000000"/>
              <w:left w:val="single" w:sz="4" w:space="0" w:color="000000"/>
              <w:bottom w:val="single" w:sz="4" w:space="0" w:color="000000"/>
              <w:right w:val="single" w:sz="4" w:space="0" w:color="000000"/>
            </w:tcBorders>
          </w:tcPr>
          <w:p w14:paraId="3FF85530" w14:textId="77777777" w:rsidR="000A1C66" w:rsidRPr="0061326F" w:rsidRDefault="000A1C66" w:rsidP="00C12A81">
            <w:pPr>
              <w:pStyle w:val="ListParagraph"/>
              <w:ind w:left="0"/>
              <w:rPr>
                <w:rFonts w:ascii="Times New Roman" w:hAnsi="Times New Roman" w:cs="Times New Roman"/>
              </w:rPr>
            </w:pPr>
          </w:p>
        </w:tc>
      </w:tr>
      <w:tr w:rsidR="000A1C66" w:rsidRPr="0061326F" w14:paraId="55377F80"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69AB304"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7D284EE"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42428E8E"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 xml:space="preserve">Annual </w:t>
            </w:r>
          </w:p>
        </w:tc>
        <w:tc>
          <w:tcPr>
            <w:tcW w:w="1984" w:type="dxa"/>
            <w:tcBorders>
              <w:top w:val="single" w:sz="4" w:space="0" w:color="000000"/>
              <w:left w:val="single" w:sz="4" w:space="0" w:color="000000"/>
              <w:bottom w:val="single" w:sz="4" w:space="0" w:color="000000"/>
              <w:right w:val="single" w:sz="4" w:space="0" w:color="000000"/>
            </w:tcBorders>
            <w:hideMark/>
          </w:tcPr>
          <w:p w14:paraId="0E63AD3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Respective work units at head office and FCO/project </w:t>
            </w:r>
            <w:proofErr w:type="gramStart"/>
            <w:r w:rsidRPr="0061326F">
              <w:rPr>
                <w:rFonts w:ascii="Times New Roman" w:hAnsi="Times New Roman" w:cs="Times New Roman"/>
              </w:rPr>
              <w:t>offices(</w:t>
            </w:r>
            <w:proofErr w:type="gramEnd"/>
            <w:r w:rsidRPr="0061326F">
              <w:rPr>
                <w:rFonts w:ascii="Times New Roman" w:hAnsi="Times New Roman" w:cs="Times New Roman"/>
              </w:rPr>
              <w:t>PME for Governance body, Pr</w:t>
            </w:r>
            <w:r w:rsidR="00114C5A" w:rsidRPr="0061326F">
              <w:rPr>
                <w:rFonts w:ascii="Times New Roman" w:hAnsi="Times New Roman" w:cs="Times New Roman"/>
              </w:rPr>
              <w:t>o</w:t>
            </w:r>
            <w:r w:rsidRPr="0061326F">
              <w:rPr>
                <w:rFonts w:ascii="Times New Roman" w:hAnsi="Times New Roman" w:cs="Times New Roman"/>
              </w:rPr>
              <w:t>gram for donors</w:t>
            </w:r>
          </w:p>
        </w:tc>
        <w:tc>
          <w:tcPr>
            <w:tcW w:w="1843" w:type="dxa"/>
            <w:tcBorders>
              <w:top w:val="single" w:sz="4" w:space="0" w:color="000000"/>
              <w:left w:val="single" w:sz="4" w:space="0" w:color="000000"/>
              <w:bottom w:val="single" w:sz="4" w:space="0" w:color="000000"/>
              <w:right w:val="single" w:sz="4" w:space="0" w:color="000000"/>
            </w:tcBorders>
            <w:hideMark/>
          </w:tcPr>
          <w:p w14:paraId="20F9B3D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2675C95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Donor As per the respective agreement   </w:t>
            </w:r>
          </w:p>
        </w:tc>
        <w:tc>
          <w:tcPr>
            <w:tcW w:w="1701" w:type="dxa"/>
            <w:tcBorders>
              <w:top w:val="single" w:sz="4" w:space="0" w:color="000000"/>
              <w:left w:val="single" w:sz="4" w:space="0" w:color="000000"/>
              <w:bottom w:val="single" w:sz="4" w:space="0" w:color="000000"/>
              <w:right w:val="single" w:sz="4" w:space="0" w:color="000000"/>
            </w:tcBorders>
          </w:tcPr>
          <w:p w14:paraId="0FB95D28" w14:textId="77777777" w:rsidR="000A1C66" w:rsidRPr="0061326F" w:rsidRDefault="000A1C66" w:rsidP="00C12A81">
            <w:pPr>
              <w:pStyle w:val="ListParagraph"/>
              <w:ind w:left="0"/>
              <w:rPr>
                <w:rFonts w:ascii="Times New Roman" w:hAnsi="Times New Roman" w:cs="Times New Roman"/>
              </w:rPr>
            </w:pPr>
          </w:p>
        </w:tc>
      </w:tr>
      <w:tr w:rsidR="000A1C66" w:rsidRPr="0061326F" w14:paraId="0D30AC8E"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D2345A3"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D336CE2"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18E4FECF"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 xml:space="preserve"> Mid term</w:t>
            </w:r>
          </w:p>
        </w:tc>
        <w:tc>
          <w:tcPr>
            <w:tcW w:w="1984" w:type="dxa"/>
            <w:tcBorders>
              <w:top w:val="single" w:sz="4" w:space="0" w:color="000000"/>
              <w:left w:val="single" w:sz="4" w:space="0" w:color="000000"/>
              <w:bottom w:val="single" w:sz="4" w:space="0" w:color="000000"/>
              <w:right w:val="single" w:sz="4" w:space="0" w:color="000000"/>
            </w:tcBorders>
            <w:hideMark/>
          </w:tcPr>
          <w:p w14:paraId="24100379"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Pr</w:t>
            </w:r>
            <w:r w:rsidR="00114C5A" w:rsidRPr="0061326F">
              <w:rPr>
                <w:rFonts w:ascii="Times New Roman" w:hAnsi="Times New Roman" w:cs="Times New Roman"/>
              </w:rPr>
              <w:t>o</w:t>
            </w:r>
            <w:r w:rsidRPr="0061326F">
              <w:rPr>
                <w:rFonts w:ascii="Times New Roman" w:hAnsi="Times New Roman" w:cs="Times New Roman"/>
              </w:rPr>
              <w:t>gram Dep</w:t>
            </w:r>
            <w:r w:rsidR="00114C5A" w:rsidRPr="0061326F">
              <w:rPr>
                <w:rFonts w:ascii="Times New Roman" w:hAnsi="Times New Roman" w:cs="Times New Roman"/>
              </w:rPr>
              <w:t>a</w:t>
            </w:r>
            <w:r w:rsidRPr="0061326F">
              <w:rPr>
                <w:rFonts w:ascii="Times New Roman" w:hAnsi="Times New Roman" w:cs="Times New Roman"/>
              </w:rPr>
              <w:t>rtment /</w:t>
            </w:r>
            <w:proofErr w:type="gramStart"/>
            <w:r w:rsidRPr="0061326F">
              <w:rPr>
                <w:rFonts w:ascii="Times New Roman" w:hAnsi="Times New Roman" w:cs="Times New Roman"/>
              </w:rPr>
              <w:t>unit  for</w:t>
            </w:r>
            <w:proofErr w:type="gramEnd"/>
            <w:r w:rsidRPr="0061326F">
              <w:rPr>
                <w:rFonts w:ascii="Times New Roman" w:hAnsi="Times New Roman" w:cs="Times New Roman"/>
              </w:rPr>
              <w:t xml:space="preserve"> donors, P&amp;RM for Government</w:t>
            </w:r>
          </w:p>
        </w:tc>
        <w:tc>
          <w:tcPr>
            <w:tcW w:w="1843" w:type="dxa"/>
            <w:tcBorders>
              <w:top w:val="single" w:sz="4" w:space="0" w:color="000000"/>
              <w:left w:val="single" w:sz="4" w:space="0" w:color="000000"/>
              <w:bottom w:val="single" w:sz="4" w:space="0" w:color="000000"/>
              <w:right w:val="single" w:sz="4" w:space="0" w:color="000000"/>
            </w:tcBorders>
            <w:hideMark/>
          </w:tcPr>
          <w:p w14:paraId="1561FC3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6B16B4B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one month after the end of </w:t>
            </w:r>
            <w:proofErr w:type="gramStart"/>
            <w:r w:rsidRPr="0061326F">
              <w:rPr>
                <w:rFonts w:ascii="Times New Roman" w:hAnsi="Times New Roman" w:cs="Times New Roman"/>
              </w:rPr>
              <w:t>the  mid</w:t>
            </w:r>
            <w:proofErr w:type="gramEnd"/>
            <w:r w:rsidRPr="0061326F">
              <w:rPr>
                <w:rFonts w:ascii="Times New Roman" w:hAnsi="Times New Roman" w:cs="Times New Roman"/>
              </w:rPr>
              <w:t xml:space="preserve"> term</w:t>
            </w:r>
          </w:p>
        </w:tc>
        <w:tc>
          <w:tcPr>
            <w:tcW w:w="1701" w:type="dxa"/>
            <w:tcBorders>
              <w:top w:val="single" w:sz="4" w:space="0" w:color="000000"/>
              <w:left w:val="single" w:sz="4" w:space="0" w:color="000000"/>
              <w:bottom w:val="single" w:sz="4" w:space="0" w:color="000000"/>
              <w:right w:val="single" w:sz="4" w:space="0" w:color="000000"/>
            </w:tcBorders>
            <w:hideMark/>
          </w:tcPr>
          <w:p w14:paraId="611F69F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and soft copy</w:t>
            </w:r>
          </w:p>
        </w:tc>
      </w:tr>
      <w:tr w:rsidR="000A1C66" w:rsidRPr="0061326F" w14:paraId="66341256"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F58812E"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1608107"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0E42AFAE"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Terminal</w:t>
            </w:r>
          </w:p>
        </w:tc>
        <w:tc>
          <w:tcPr>
            <w:tcW w:w="1984" w:type="dxa"/>
            <w:tcBorders>
              <w:top w:val="single" w:sz="4" w:space="0" w:color="000000"/>
              <w:left w:val="single" w:sz="4" w:space="0" w:color="000000"/>
              <w:bottom w:val="single" w:sz="4" w:space="0" w:color="000000"/>
              <w:right w:val="single" w:sz="4" w:space="0" w:color="000000"/>
            </w:tcBorders>
            <w:hideMark/>
          </w:tcPr>
          <w:p w14:paraId="2F5A5A4A"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Pr</w:t>
            </w:r>
            <w:r w:rsidR="00114C5A" w:rsidRPr="0061326F">
              <w:rPr>
                <w:rFonts w:ascii="Times New Roman" w:hAnsi="Times New Roman" w:cs="Times New Roman"/>
              </w:rPr>
              <w:t>o</w:t>
            </w:r>
            <w:r w:rsidRPr="0061326F">
              <w:rPr>
                <w:rFonts w:ascii="Times New Roman" w:hAnsi="Times New Roman" w:cs="Times New Roman"/>
              </w:rPr>
              <w:t>gram Dep</w:t>
            </w:r>
            <w:r w:rsidR="00114C5A" w:rsidRPr="0061326F">
              <w:rPr>
                <w:rFonts w:ascii="Times New Roman" w:hAnsi="Times New Roman" w:cs="Times New Roman"/>
              </w:rPr>
              <w:t>a</w:t>
            </w:r>
            <w:r w:rsidRPr="0061326F">
              <w:rPr>
                <w:rFonts w:ascii="Times New Roman" w:hAnsi="Times New Roman" w:cs="Times New Roman"/>
              </w:rPr>
              <w:t>rtment /</w:t>
            </w:r>
            <w:proofErr w:type="gramStart"/>
            <w:r w:rsidRPr="0061326F">
              <w:rPr>
                <w:rFonts w:ascii="Times New Roman" w:hAnsi="Times New Roman" w:cs="Times New Roman"/>
              </w:rPr>
              <w:t>unit  for</w:t>
            </w:r>
            <w:proofErr w:type="gramEnd"/>
            <w:r w:rsidRPr="0061326F">
              <w:rPr>
                <w:rFonts w:ascii="Times New Roman" w:hAnsi="Times New Roman" w:cs="Times New Roman"/>
              </w:rPr>
              <w:t xml:space="preserve"> donors, P&amp;RM for Government</w:t>
            </w:r>
          </w:p>
        </w:tc>
        <w:tc>
          <w:tcPr>
            <w:tcW w:w="1843" w:type="dxa"/>
            <w:tcBorders>
              <w:top w:val="single" w:sz="4" w:space="0" w:color="000000"/>
              <w:left w:val="single" w:sz="4" w:space="0" w:color="000000"/>
              <w:bottom w:val="single" w:sz="4" w:space="0" w:color="000000"/>
              <w:right w:val="single" w:sz="4" w:space="0" w:color="000000"/>
            </w:tcBorders>
            <w:hideMark/>
          </w:tcPr>
          <w:p w14:paraId="3846859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047F373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Within the last quarter of the project for Government &amp; as </w:t>
            </w:r>
            <w:r w:rsidRPr="0061326F">
              <w:rPr>
                <w:rFonts w:ascii="Times New Roman" w:hAnsi="Times New Roman" w:cs="Times New Roman"/>
              </w:rPr>
              <w:lastRenderedPageBreak/>
              <w:t xml:space="preserve">per the agreement for donor </w:t>
            </w:r>
          </w:p>
        </w:tc>
        <w:tc>
          <w:tcPr>
            <w:tcW w:w="1701" w:type="dxa"/>
            <w:tcBorders>
              <w:top w:val="single" w:sz="4" w:space="0" w:color="000000"/>
              <w:left w:val="single" w:sz="4" w:space="0" w:color="000000"/>
              <w:bottom w:val="single" w:sz="4" w:space="0" w:color="000000"/>
              <w:right w:val="single" w:sz="4" w:space="0" w:color="000000"/>
            </w:tcBorders>
            <w:hideMark/>
          </w:tcPr>
          <w:p w14:paraId="1F74FDA9"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Hard and soft copy</w:t>
            </w:r>
          </w:p>
        </w:tc>
      </w:tr>
      <w:tr w:rsidR="000A1C66" w:rsidRPr="0061326F" w14:paraId="7BF2F593"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6B05431"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659ACBAB" w14:textId="77777777" w:rsidR="000A1C66" w:rsidRPr="0061326F" w:rsidRDefault="000A1C66" w:rsidP="00C12A81">
            <w:pPr>
              <w:rPr>
                <w:rFonts w:ascii="Times New Roman" w:eastAsia="Times New Roman" w:hAnsi="Times New Roman" w:cs="Times New Roman"/>
                <w:b/>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7E84404D"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Study documents</w:t>
            </w:r>
          </w:p>
        </w:tc>
        <w:tc>
          <w:tcPr>
            <w:tcW w:w="1984" w:type="dxa"/>
            <w:tcBorders>
              <w:top w:val="single" w:sz="4" w:space="0" w:color="000000"/>
              <w:left w:val="single" w:sz="4" w:space="0" w:color="000000"/>
              <w:bottom w:val="single" w:sz="4" w:space="0" w:color="000000"/>
              <w:right w:val="single" w:sz="4" w:space="0" w:color="000000"/>
            </w:tcBorders>
            <w:hideMark/>
          </w:tcPr>
          <w:p w14:paraId="32A3BA5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&amp; Responsible work unit </w:t>
            </w:r>
          </w:p>
        </w:tc>
        <w:tc>
          <w:tcPr>
            <w:tcW w:w="1843" w:type="dxa"/>
            <w:tcBorders>
              <w:top w:val="single" w:sz="4" w:space="0" w:color="000000"/>
              <w:left w:val="single" w:sz="4" w:space="0" w:color="000000"/>
              <w:bottom w:val="single" w:sz="4" w:space="0" w:color="000000"/>
              <w:right w:val="single" w:sz="4" w:space="0" w:color="000000"/>
            </w:tcBorders>
            <w:hideMark/>
          </w:tcPr>
          <w:p w14:paraId="4E316D4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593B3C4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In two </w:t>
            </w:r>
            <w:proofErr w:type="gramStart"/>
            <w:r w:rsidR="00C12A81" w:rsidRPr="0061326F">
              <w:rPr>
                <w:rFonts w:ascii="Times New Roman" w:hAnsi="Times New Roman" w:cs="Times New Roman"/>
              </w:rPr>
              <w:t>weeks’</w:t>
            </w:r>
            <w:proofErr w:type="gramEnd"/>
            <w:r w:rsidR="00C12A81" w:rsidRPr="0061326F">
              <w:rPr>
                <w:rFonts w:ascii="Times New Roman" w:hAnsi="Times New Roman" w:cs="Times New Roman"/>
              </w:rPr>
              <w:t xml:space="preserve"> time</w:t>
            </w:r>
            <w:r w:rsidRPr="0061326F">
              <w:rPr>
                <w:rFonts w:ascii="Times New Roman" w:hAnsi="Times New Roman" w:cs="Times New Roman"/>
              </w:rPr>
              <w:t xml:space="preserve"> after </w:t>
            </w:r>
            <w:r w:rsidR="00C12A81" w:rsidRPr="0061326F">
              <w:rPr>
                <w:rFonts w:ascii="Times New Roman" w:hAnsi="Times New Roman" w:cs="Times New Roman"/>
              </w:rPr>
              <w:t>completion of</w:t>
            </w:r>
            <w:r w:rsidRPr="0061326F">
              <w:rPr>
                <w:rFonts w:ascii="Times New Roman" w:hAnsi="Times New Roman" w:cs="Times New Roman"/>
              </w:rPr>
              <w:t xml:space="preserve"> the study report. </w:t>
            </w:r>
          </w:p>
        </w:tc>
        <w:tc>
          <w:tcPr>
            <w:tcW w:w="1701" w:type="dxa"/>
            <w:tcBorders>
              <w:top w:val="single" w:sz="4" w:space="0" w:color="000000"/>
              <w:left w:val="single" w:sz="4" w:space="0" w:color="000000"/>
              <w:bottom w:val="single" w:sz="4" w:space="0" w:color="000000"/>
              <w:right w:val="single" w:sz="4" w:space="0" w:color="000000"/>
            </w:tcBorders>
            <w:hideMark/>
          </w:tcPr>
          <w:p w14:paraId="50843BB2"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and soft copy</w:t>
            </w:r>
          </w:p>
        </w:tc>
      </w:tr>
      <w:tr w:rsidR="000A1C66" w:rsidRPr="0061326F" w14:paraId="515C1D6E" w14:textId="77777777" w:rsidTr="00C12A81">
        <w:tc>
          <w:tcPr>
            <w:tcW w:w="567" w:type="dxa"/>
            <w:vMerge w:val="restart"/>
            <w:tcBorders>
              <w:top w:val="single" w:sz="4" w:space="0" w:color="000000"/>
              <w:left w:val="single" w:sz="4" w:space="0" w:color="000000"/>
              <w:bottom w:val="single" w:sz="4" w:space="0" w:color="000000"/>
              <w:right w:val="single" w:sz="4" w:space="0" w:color="000000"/>
            </w:tcBorders>
            <w:hideMark/>
          </w:tcPr>
          <w:p w14:paraId="32C40768" w14:textId="77777777" w:rsidR="000A1C66" w:rsidRPr="0061326F" w:rsidRDefault="000A1C66" w:rsidP="00AD0BE7">
            <w:pPr>
              <w:pStyle w:val="ListParagraph"/>
              <w:ind w:left="0"/>
              <w:jc w:val="both"/>
              <w:rPr>
                <w:rFonts w:ascii="Times New Roman" w:hAnsi="Times New Roman" w:cs="Times New Roman"/>
                <w:b/>
              </w:rPr>
            </w:pPr>
            <w:r w:rsidRPr="0061326F">
              <w:rPr>
                <w:rFonts w:ascii="Times New Roman" w:hAnsi="Times New Roman" w:cs="Times New Roman"/>
                <w:b/>
              </w:rPr>
              <w:t>2.3</w:t>
            </w:r>
          </w:p>
        </w:tc>
        <w:tc>
          <w:tcPr>
            <w:tcW w:w="1844" w:type="dxa"/>
            <w:vMerge w:val="restart"/>
            <w:tcBorders>
              <w:top w:val="single" w:sz="4" w:space="0" w:color="000000"/>
              <w:left w:val="single" w:sz="4" w:space="0" w:color="000000"/>
              <w:bottom w:val="single" w:sz="4" w:space="0" w:color="000000"/>
              <w:right w:val="single" w:sz="4" w:space="0" w:color="000000"/>
            </w:tcBorders>
          </w:tcPr>
          <w:p w14:paraId="255CF620" w14:textId="77777777" w:rsidR="000A1C66" w:rsidRPr="0061326F" w:rsidRDefault="000A1C66" w:rsidP="00C12A81">
            <w:pPr>
              <w:rPr>
                <w:rFonts w:ascii="Times New Roman" w:hAnsi="Times New Roman" w:cs="Times New Roman"/>
                <w:b/>
              </w:rPr>
            </w:pPr>
            <w:r w:rsidRPr="0061326F">
              <w:rPr>
                <w:rFonts w:ascii="Times New Roman" w:hAnsi="Times New Roman" w:cs="Times New Roman"/>
                <w:b/>
              </w:rPr>
              <w:t>Project agreements</w:t>
            </w:r>
          </w:p>
          <w:p w14:paraId="7A5AFF31" w14:textId="77777777" w:rsidR="000A1C66" w:rsidRPr="0061326F" w:rsidRDefault="000A1C66" w:rsidP="00C12A81">
            <w:pPr>
              <w:pStyle w:val="ListParagraph"/>
              <w:ind w:left="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14:paraId="0FFCE547"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Project Documents and Agreements entered with Donors and amendments made</w:t>
            </w:r>
          </w:p>
        </w:tc>
        <w:tc>
          <w:tcPr>
            <w:tcW w:w="1984" w:type="dxa"/>
            <w:tcBorders>
              <w:top w:val="single" w:sz="4" w:space="0" w:color="000000"/>
              <w:left w:val="single" w:sz="4" w:space="0" w:color="000000"/>
              <w:bottom w:val="single" w:sz="4" w:space="0" w:color="000000"/>
              <w:right w:val="single" w:sz="4" w:space="0" w:color="000000"/>
            </w:tcBorders>
            <w:hideMark/>
          </w:tcPr>
          <w:p w14:paraId="73F48C9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&amp; Admin and Finance Department </w:t>
            </w:r>
          </w:p>
        </w:tc>
        <w:tc>
          <w:tcPr>
            <w:tcW w:w="1843" w:type="dxa"/>
            <w:tcBorders>
              <w:top w:val="single" w:sz="4" w:space="0" w:color="000000"/>
              <w:left w:val="single" w:sz="4" w:space="0" w:color="000000"/>
              <w:bottom w:val="single" w:sz="4" w:space="0" w:color="000000"/>
              <w:right w:val="single" w:sz="4" w:space="0" w:color="000000"/>
            </w:tcBorders>
            <w:hideMark/>
          </w:tcPr>
          <w:p w14:paraId="07C3493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69DD79B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In one week, time after signing.</w:t>
            </w:r>
          </w:p>
        </w:tc>
        <w:tc>
          <w:tcPr>
            <w:tcW w:w="1701" w:type="dxa"/>
            <w:tcBorders>
              <w:top w:val="single" w:sz="4" w:space="0" w:color="000000"/>
              <w:left w:val="single" w:sz="4" w:space="0" w:color="000000"/>
              <w:bottom w:val="single" w:sz="4" w:space="0" w:color="000000"/>
              <w:right w:val="single" w:sz="4" w:space="0" w:color="000000"/>
            </w:tcBorders>
            <w:hideMark/>
          </w:tcPr>
          <w:p w14:paraId="7092F8B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w:t>
            </w:r>
          </w:p>
        </w:tc>
      </w:tr>
      <w:tr w:rsidR="000A1C66" w:rsidRPr="0061326F" w14:paraId="16E6A072"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5E1F188"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7FBCFD0"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72603D7E"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Project Documents and Agreements entered with Government Signatory Bureaus amendments made</w:t>
            </w:r>
          </w:p>
        </w:tc>
        <w:tc>
          <w:tcPr>
            <w:tcW w:w="1984" w:type="dxa"/>
            <w:tcBorders>
              <w:top w:val="single" w:sz="4" w:space="0" w:color="000000"/>
              <w:left w:val="single" w:sz="4" w:space="0" w:color="000000"/>
              <w:bottom w:val="single" w:sz="4" w:space="0" w:color="000000"/>
              <w:right w:val="single" w:sz="4" w:space="0" w:color="000000"/>
            </w:tcBorders>
            <w:hideMark/>
          </w:tcPr>
          <w:p w14:paraId="7124104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P&amp;RM department and FCOs for Government</w:t>
            </w:r>
          </w:p>
        </w:tc>
        <w:tc>
          <w:tcPr>
            <w:tcW w:w="1843" w:type="dxa"/>
            <w:tcBorders>
              <w:top w:val="single" w:sz="4" w:space="0" w:color="000000"/>
              <w:left w:val="single" w:sz="4" w:space="0" w:color="000000"/>
              <w:bottom w:val="single" w:sz="4" w:space="0" w:color="000000"/>
              <w:right w:val="single" w:sz="4" w:space="0" w:color="000000"/>
            </w:tcBorders>
            <w:hideMark/>
          </w:tcPr>
          <w:p w14:paraId="0F92017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6F4EDB3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In one week, time after signing.</w:t>
            </w:r>
          </w:p>
        </w:tc>
        <w:tc>
          <w:tcPr>
            <w:tcW w:w="1701" w:type="dxa"/>
            <w:tcBorders>
              <w:top w:val="single" w:sz="4" w:space="0" w:color="000000"/>
              <w:left w:val="single" w:sz="4" w:space="0" w:color="000000"/>
              <w:bottom w:val="single" w:sz="4" w:space="0" w:color="000000"/>
              <w:right w:val="single" w:sz="4" w:space="0" w:color="000000"/>
            </w:tcBorders>
            <w:hideMark/>
          </w:tcPr>
          <w:p w14:paraId="3F3CB48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w:t>
            </w:r>
          </w:p>
        </w:tc>
      </w:tr>
      <w:tr w:rsidR="000A1C66" w:rsidRPr="0061326F" w14:paraId="4BB44397"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8A6037E"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03E0B698"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EC99313"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Agreements with community representatives and amendments</w:t>
            </w:r>
          </w:p>
        </w:tc>
        <w:tc>
          <w:tcPr>
            <w:tcW w:w="1984" w:type="dxa"/>
            <w:tcBorders>
              <w:top w:val="single" w:sz="4" w:space="0" w:color="000000"/>
              <w:left w:val="single" w:sz="4" w:space="0" w:color="000000"/>
              <w:bottom w:val="single" w:sz="4" w:space="0" w:color="000000"/>
              <w:right w:val="single" w:sz="4" w:space="0" w:color="000000"/>
            </w:tcBorders>
            <w:hideMark/>
          </w:tcPr>
          <w:p w14:paraId="761C200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FCOs</w:t>
            </w:r>
          </w:p>
        </w:tc>
        <w:tc>
          <w:tcPr>
            <w:tcW w:w="1843" w:type="dxa"/>
            <w:tcBorders>
              <w:top w:val="single" w:sz="4" w:space="0" w:color="000000"/>
              <w:left w:val="single" w:sz="4" w:space="0" w:color="000000"/>
              <w:bottom w:val="single" w:sz="4" w:space="0" w:color="000000"/>
              <w:right w:val="single" w:sz="4" w:space="0" w:color="000000"/>
            </w:tcBorders>
            <w:hideMark/>
          </w:tcPr>
          <w:p w14:paraId="3005D4D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6AC2C80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In one week, time after signing.</w:t>
            </w:r>
          </w:p>
        </w:tc>
        <w:tc>
          <w:tcPr>
            <w:tcW w:w="1701" w:type="dxa"/>
            <w:tcBorders>
              <w:top w:val="single" w:sz="4" w:space="0" w:color="000000"/>
              <w:left w:val="single" w:sz="4" w:space="0" w:color="000000"/>
              <w:bottom w:val="single" w:sz="4" w:space="0" w:color="000000"/>
              <w:right w:val="single" w:sz="4" w:space="0" w:color="000000"/>
            </w:tcBorders>
            <w:hideMark/>
          </w:tcPr>
          <w:p w14:paraId="4D803D1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w:t>
            </w:r>
          </w:p>
        </w:tc>
      </w:tr>
      <w:tr w:rsidR="000A1C66" w:rsidRPr="0061326F" w14:paraId="19926AB6"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D91E673"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4142A783"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35212F59"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Contract agreements with consultants and changes made</w:t>
            </w:r>
          </w:p>
        </w:tc>
        <w:tc>
          <w:tcPr>
            <w:tcW w:w="1984" w:type="dxa"/>
            <w:tcBorders>
              <w:top w:val="single" w:sz="4" w:space="0" w:color="000000"/>
              <w:left w:val="single" w:sz="4" w:space="0" w:color="000000"/>
              <w:bottom w:val="single" w:sz="4" w:space="0" w:color="000000"/>
              <w:right w:val="single" w:sz="4" w:space="0" w:color="000000"/>
            </w:tcBorders>
            <w:hideMark/>
          </w:tcPr>
          <w:p w14:paraId="55222C3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ED &amp; Admin and Finance Department </w:t>
            </w:r>
          </w:p>
        </w:tc>
        <w:tc>
          <w:tcPr>
            <w:tcW w:w="1843" w:type="dxa"/>
            <w:tcBorders>
              <w:top w:val="single" w:sz="4" w:space="0" w:color="000000"/>
              <w:left w:val="single" w:sz="4" w:space="0" w:color="000000"/>
              <w:bottom w:val="single" w:sz="4" w:space="0" w:color="000000"/>
              <w:right w:val="single" w:sz="4" w:space="0" w:color="000000"/>
            </w:tcBorders>
            <w:hideMark/>
          </w:tcPr>
          <w:p w14:paraId="1B08283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w:t>
            </w:r>
          </w:p>
        </w:tc>
        <w:tc>
          <w:tcPr>
            <w:tcW w:w="1843" w:type="dxa"/>
            <w:tcBorders>
              <w:top w:val="single" w:sz="4" w:space="0" w:color="000000"/>
              <w:left w:val="single" w:sz="4" w:space="0" w:color="000000"/>
              <w:bottom w:val="single" w:sz="4" w:space="0" w:color="000000"/>
              <w:right w:val="single" w:sz="4" w:space="0" w:color="000000"/>
            </w:tcBorders>
            <w:hideMark/>
          </w:tcPr>
          <w:p w14:paraId="22FC33E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In one </w:t>
            </w:r>
            <w:proofErr w:type="gramStart"/>
            <w:r w:rsidRPr="0061326F">
              <w:rPr>
                <w:rFonts w:ascii="Times New Roman" w:hAnsi="Times New Roman" w:cs="Times New Roman"/>
              </w:rPr>
              <w:t>week</w:t>
            </w:r>
            <w:proofErr w:type="gramEnd"/>
            <w:r w:rsidRPr="0061326F">
              <w:rPr>
                <w:rFonts w:ascii="Times New Roman" w:hAnsi="Times New Roman" w:cs="Times New Roman"/>
              </w:rPr>
              <w:t xml:space="preserve"> time after signing.</w:t>
            </w:r>
          </w:p>
        </w:tc>
        <w:tc>
          <w:tcPr>
            <w:tcW w:w="1701" w:type="dxa"/>
            <w:tcBorders>
              <w:top w:val="single" w:sz="4" w:space="0" w:color="000000"/>
              <w:left w:val="single" w:sz="4" w:space="0" w:color="000000"/>
              <w:bottom w:val="single" w:sz="4" w:space="0" w:color="000000"/>
              <w:right w:val="single" w:sz="4" w:space="0" w:color="000000"/>
            </w:tcBorders>
            <w:hideMark/>
          </w:tcPr>
          <w:p w14:paraId="405F0D6A"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w:t>
            </w:r>
          </w:p>
        </w:tc>
      </w:tr>
      <w:tr w:rsidR="000A1C66" w:rsidRPr="0061326F" w14:paraId="2593321B"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1147B5F"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9CDA848"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1BD918B"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 xml:space="preserve">Contract </w:t>
            </w:r>
            <w:r w:rsidRPr="0061326F">
              <w:rPr>
                <w:rFonts w:ascii="Times New Roman" w:hAnsi="Times New Roman" w:cs="Times New Roman"/>
              </w:rPr>
              <w:lastRenderedPageBreak/>
              <w:t>agreements with contractors and changes made</w:t>
            </w:r>
          </w:p>
        </w:tc>
        <w:tc>
          <w:tcPr>
            <w:tcW w:w="1984" w:type="dxa"/>
            <w:tcBorders>
              <w:top w:val="single" w:sz="4" w:space="0" w:color="000000"/>
              <w:left w:val="single" w:sz="4" w:space="0" w:color="000000"/>
              <w:bottom w:val="single" w:sz="4" w:space="0" w:color="000000"/>
              <w:right w:val="single" w:sz="4" w:space="0" w:color="000000"/>
            </w:tcBorders>
            <w:hideMark/>
          </w:tcPr>
          <w:p w14:paraId="708574F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ED &amp; Admin and </w:t>
            </w:r>
            <w:r w:rsidRPr="0061326F">
              <w:rPr>
                <w:rFonts w:ascii="Times New Roman" w:hAnsi="Times New Roman" w:cs="Times New Roman"/>
              </w:rPr>
              <w:lastRenderedPageBreak/>
              <w:t xml:space="preserve">Finance Department &amp;FCOs </w:t>
            </w:r>
          </w:p>
        </w:tc>
        <w:tc>
          <w:tcPr>
            <w:tcW w:w="1843" w:type="dxa"/>
            <w:tcBorders>
              <w:top w:val="single" w:sz="4" w:space="0" w:color="000000"/>
              <w:left w:val="single" w:sz="4" w:space="0" w:color="000000"/>
              <w:bottom w:val="single" w:sz="4" w:space="0" w:color="000000"/>
              <w:right w:val="single" w:sz="4" w:space="0" w:color="000000"/>
            </w:tcBorders>
            <w:hideMark/>
          </w:tcPr>
          <w:p w14:paraId="4AE4D7A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AFD &amp;FCO </w:t>
            </w:r>
            <w:r w:rsidRPr="0061326F">
              <w:rPr>
                <w:rFonts w:ascii="Times New Roman" w:hAnsi="Times New Roman" w:cs="Times New Roman"/>
              </w:rPr>
              <w:lastRenderedPageBreak/>
              <w:t>Archive</w:t>
            </w:r>
          </w:p>
        </w:tc>
        <w:tc>
          <w:tcPr>
            <w:tcW w:w="1843" w:type="dxa"/>
            <w:tcBorders>
              <w:top w:val="single" w:sz="4" w:space="0" w:color="000000"/>
              <w:left w:val="single" w:sz="4" w:space="0" w:color="000000"/>
              <w:bottom w:val="single" w:sz="4" w:space="0" w:color="000000"/>
              <w:right w:val="single" w:sz="4" w:space="0" w:color="000000"/>
            </w:tcBorders>
            <w:hideMark/>
          </w:tcPr>
          <w:p w14:paraId="4833380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 xml:space="preserve">In one </w:t>
            </w:r>
            <w:proofErr w:type="gramStart"/>
            <w:r w:rsidRPr="0061326F">
              <w:rPr>
                <w:rFonts w:ascii="Times New Roman" w:hAnsi="Times New Roman" w:cs="Times New Roman"/>
              </w:rPr>
              <w:t>week</w:t>
            </w:r>
            <w:proofErr w:type="gramEnd"/>
            <w:r w:rsidRPr="0061326F">
              <w:rPr>
                <w:rFonts w:ascii="Times New Roman" w:hAnsi="Times New Roman" w:cs="Times New Roman"/>
              </w:rPr>
              <w:t xml:space="preserve"> time </w:t>
            </w:r>
            <w:r w:rsidRPr="0061326F">
              <w:rPr>
                <w:rFonts w:ascii="Times New Roman" w:hAnsi="Times New Roman" w:cs="Times New Roman"/>
              </w:rPr>
              <w:lastRenderedPageBreak/>
              <w:t>after signing.</w:t>
            </w:r>
          </w:p>
        </w:tc>
        <w:tc>
          <w:tcPr>
            <w:tcW w:w="1701" w:type="dxa"/>
            <w:tcBorders>
              <w:top w:val="single" w:sz="4" w:space="0" w:color="000000"/>
              <w:left w:val="single" w:sz="4" w:space="0" w:color="000000"/>
              <w:bottom w:val="single" w:sz="4" w:space="0" w:color="000000"/>
              <w:right w:val="single" w:sz="4" w:space="0" w:color="000000"/>
            </w:tcBorders>
            <w:hideMark/>
          </w:tcPr>
          <w:p w14:paraId="6FF859A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lastRenderedPageBreak/>
              <w:t>Hard copy</w:t>
            </w:r>
          </w:p>
        </w:tc>
      </w:tr>
      <w:tr w:rsidR="000A1C66" w:rsidRPr="0061326F" w14:paraId="2B89CB2D"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AF60DB4"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6C786856"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tcPr>
          <w:p w14:paraId="6247A30D" w14:textId="77777777" w:rsidR="000A1C66" w:rsidRPr="0061326F" w:rsidRDefault="000A1C66" w:rsidP="00C12A81">
            <w:pP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714714A5"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EEFDF7F"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35DF828" w14:textId="77777777" w:rsidR="000A1C66" w:rsidRPr="0061326F" w:rsidRDefault="000A1C66" w:rsidP="00C12A81">
            <w:pPr>
              <w:pStyle w:val="ListParagraph"/>
              <w:ind w:left="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2705FB63" w14:textId="77777777" w:rsidR="000A1C66" w:rsidRPr="0061326F" w:rsidRDefault="000A1C66" w:rsidP="00C12A81">
            <w:pPr>
              <w:pStyle w:val="ListParagraph"/>
              <w:ind w:left="0"/>
              <w:rPr>
                <w:rFonts w:ascii="Times New Roman" w:hAnsi="Times New Roman" w:cs="Times New Roman"/>
              </w:rPr>
            </w:pPr>
          </w:p>
        </w:tc>
      </w:tr>
      <w:tr w:rsidR="000A1C66" w:rsidRPr="0061326F" w14:paraId="25212AB5" w14:textId="77777777" w:rsidTr="00C12A81">
        <w:tc>
          <w:tcPr>
            <w:tcW w:w="567" w:type="dxa"/>
            <w:vMerge w:val="restart"/>
            <w:tcBorders>
              <w:top w:val="single" w:sz="4" w:space="0" w:color="000000"/>
              <w:left w:val="single" w:sz="4" w:space="0" w:color="000000"/>
              <w:bottom w:val="single" w:sz="4" w:space="0" w:color="000000"/>
              <w:right w:val="single" w:sz="4" w:space="0" w:color="000000"/>
            </w:tcBorders>
            <w:hideMark/>
          </w:tcPr>
          <w:p w14:paraId="60443864" w14:textId="77777777" w:rsidR="000A1C66" w:rsidRPr="0061326F" w:rsidRDefault="000A1C66" w:rsidP="00AD0BE7">
            <w:pPr>
              <w:pStyle w:val="ListParagraph"/>
              <w:ind w:left="0"/>
              <w:jc w:val="both"/>
              <w:rPr>
                <w:rFonts w:ascii="Times New Roman" w:hAnsi="Times New Roman" w:cs="Times New Roman"/>
                <w:b/>
              </w:rPr>
            </w:pPr>
            <w:r w:rsidRPr="0061326F">
              <w:rPr>
                <w:rFonts w:ascii="Times New Roman" w:hAnsi="Times New Roman" w:cs="Times New Roman"/>
                <w:b/>
              </w:rPr>
              <w:t>2.4</w:t>
            </w:r>
          </w:p>
        </w:tc>
        <w:tc>
          <w:tcPr>
            <w:tcW w:w="1844" w:type="dxa"/>
            <w:vMerge w:val="restart"/>
            <w:tcBorders>
              <w:top w:val="single" w:sz="4" w:space="0" w:color="000000"/>
              <w:left w:val="single" w:sz="4" w:space="0" w:color="000000"/>
              <w:bottom w:val="single" w:sz="4" w:space="0" w:color="000000"/>
              <w:right w:val="single" w:sz="4" w:space="0" w:color="000000"/>
            </w:tcBorders>
          </w:tcPr>
          <w:p w14:paraId="34343343" w14:textId="77777777" w:rsidR="000A1C66" w:rsidRPr="0061326F" w:rsidRDefault="000A1C66" w:rsidP="00C12A81">
            <w:pPr>
              <w:rPr>
                <w:rFonts w:ascii="Times New Roman" w:hAnsi="Times New Roman" w:cs="Times New Roman"/>
                <w:b/>
              </w:rPr>
            </w:pPr>
            <w:r w:rsidRPr="0061326F">
              <w:rPr>
                <w:rFonts w:ascii="Times New Roman" w:hAnsi="Times New Roman" w:cs="Times New Roman"/>
                <w:b/>
              </w:rPr>
              <w:t>Events</w:t>
            </w:r>
          </w:p>
          <w:p w14:paraId="519F707F" w14:textId="77777777" w:rsidR="000A1C66" w:rsidRPr="0061326F" w:rsidRDefault="000A1C66" w:rsidP="00C12A81">
            <w:pPr>
              <w:pStyle w:val="ListParagraph"/>
              <w:ind w:left="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14:paraId="6CABAC33" w14:textId="77777777" w:rsidR="000A1C66" w:rsidRPr="0061326F" w:rsidRDefault="000A1C66" w:rsidP="00C12A81">
            <w:pPr>
              <w:rPr>
                <w:rFonts w:ascii="Times New Roman" w:hAnsi="Times New Roman" w:cs="Times New Roman"/>
                <w:b/>
              </w:rPr>
            </w:pPr>
            <w:r w:rsidRPr="0061326F">
              <w:rPr>
                <w:rFonts w:ascii="Times New Roman" w:hAnsi="Times New Roman" w:cs="Times New Roman"/>
                <w:b/>
              </w:rPr>
              <w:t xml:space="preserve">Meetings conducted or to be conducted with major outcomes: </w:t>
            </w:r>
          </w:p>
        </w:tc>
        <w:tc>
          <w:tcPr>
            <w:tcW w:w="1984" w:type="dxa"/>
            <w:tcBorders>
              <w:top w:val="single" w:sz="4" w:space="0" w:color="000000"/>
              <w:left w:val="single" w:sz="4" w:space="0" w:color="000000"/>
              <w:bottom w:val="single" w:sz="4" w:space="0" w:color="000000"/>
              <w:right w:val="single" w:sz="4" w:space="0" w:color="000000"/>
            </w:tcBorders>
          </w:tcPr>
          <w:p w14:paraId="10FA083B"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31A81E5"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0AF60C74" w14:textId="77777777" w:rsidR="000A1C66" w:rsidRPr="0061326F" w:rsidRDefault="000A1C66" w:rsidP="00C12A81">
            <w:pPr>
              <w:pStyle w:val="ListParagraph"/>
              <w:ind w:left="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1C4884F3" w14:textId="77777777" w:rsidR="000A1C66" w:rsidRPr="0061326F" w:rsidRDefault="000A1C66" w:rsidP="00C12A81">
            <w:pPr>
              <w:pStyle w:val="ListParagraph"/>
              <w:ind w:left="0"/>
              <w:rPr>
                <w:rFonts w:ascii="Times New Roman" w:hAnsi="Times New Roman" w:cs="Times New Roman"/>
              </w:rPr>
            </w:pPr>
          </w:p>
        </w:tc>
      </w:tr>
      <w:tr w:rsidR="000A1C66" w:rsidRPr="0061326F" w14:paraId="6AC1B17A"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4701FB9"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C7DB800"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E08AFE4"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General Assembly,</w:t>
            </w:r>
          </w:p>
        </w:tc>
        <w:tc>
          <w:tcPr>
            <w:tcW w:w="1984" w:type="dxa"/>
            <w:tcBorders>
              <w:top w:val="single" w:sz="4" w:space="0" w:color="000000"/>
              <w:left w:val="single" w:sz="4" w:space="0" w:color="000000"/>
              <w:bottom w:val="single" w:sz="4" w:space="0" w:color="000000"/>
              <w:right w:val="single" w:sz="4" w:space="0" w:color="000000"/>
            </w:tcBorders>
            <w:hideMark/>
          </w:tcPr>
          <w:p w14:paraId="0E509A2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ED.</w:t>
            </w:r>
          </w:p>
        </w:tc>
        <w:tc>
          <w:tcPr>
            <w:tcW w:w="1843" w:type="dxa"/>
            <w:tcBorders>
              <w:top w:val="single" w:sz="4" w:space="0" w:color="000000"/>
              <w:left w:val="single" w:sz="4" w:space="0" w:color="000000"/>
              <w:bottom w:val="single" w:sz="4" w:space="0" w:color="000000"/>
              <w:right w:val="single" w:sz="4" w:space="0" w:color="000000"/>
            </w:tcBorders>
            <w:hideMark/>
          </w:tcPr>
          <w:p w14:paraId="4536288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49BD878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Two weeks before and after the meeting</w:t>
            </w:r>
          </w:p>
        </w:tc>
        <w:tc>
          <w:tcPr>
            <w:tcW w:w="1701" w:type="dxa"/>
            <w:tcBorders>
              <w:top w:val="single" w:sz="4" w:space="0" w:color="000000"/>
              <w:left w:val="single" w:sz="4" w:space="0" w:color="000000"/>
              <w:bottom w:val="single" w:sz="4" w:space="0" w:color="000000"/>
              <w:right w:val="single" w:sz="4" w:space="0" w:color="000000"/>
            </w:tcBorders>
            <w:hideMark/>
          </w:tcPr>
          <w:p w14:paraId="070520A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web site, hard copy of the minute</w:t>
            </w:r>
          </w:p>
        </w:tc>
      </w:tr>
      <w:tr w:rsidR="000A1C66" w:rsidRPr="0061326F" w14:paraId="316C6273"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3C2923A"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A708D0A"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4ADFADE5"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Board</w:t>
            </w:r>
          </w:p>
        </w:tc>
        <w:tc>
          <w:tcPr>
            <w:tcW w:w="1984" w:type="dxa"/>
            <w:tcBorders>
              <w:top w:val="single" w:sz="4" w:space="0" w:color="000000"/>
              <w:left w:val="single" w:sz="4" w:space="0" w:color="000000"/>
              <w:bottom w:val="single" w:sz="4" w:space="0" w:color="000000"/>
              <w:right w:val="single" w:sz="4" w:space="0" w:color="000000"/>
            </w:tcBorders>
            <w:hideMark/>
          </w:tcPr>
          <w:p w14:paraId="021F0E6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ED</w:t>
            </w:r>
          </w:p>
        </w:tc>
        <w:tc>
          <w:tcPr>
            <w:tcW w:w="1843" w:type="dxa"/>
            <w:tcBorders>
              <w:top w:val="single" w:sz="4" w:space="0" w:color="000000"/>
              <w:left w:val="single" w:sz="4" w:space="0" w:color="000000"/>
              <w:bottom w:val="single" w:sz="4" w:space="0" w:color="000000"/>
              <w:right w:val="single" w:sz="4" w:space="0" w:color="000000"/>
            </w:tcBorders>
            <w:hideMark/>
          </w:tcPr>
          <w:p w14:paraId="7C7726BA"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0215B41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Two weeks before and after the meeting</w:t>
            </w:r>
          </w:p>
        </w:tc>
        <w:tc>
          <w:tcPr>
            <w:tcW w:w="1701" w:type="dxa"/>
            <w:tcBorders>
              <w:top w:val="single" w:sz="4" w:space="0" w:color="000000"/>
              <w:left w:val="single" w:sz="4" w:space="0" w:color="000000"/>
              <w:bottom w:val="single" w:sz="4" w:space="0" w:color="000000"/>
              <w:right w:val="single" w:sz="4" w:space="0" w:color="000000"/>
            </w:tcBorders>
            <w:hideMark/>
          </w:tcPr>
          <w:p w14:paraId="15A9E2B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of the minute</w:t>
            </w:r>
          </w:p>
        </w:tc>
      </w:tr>
      <w:tr w:rsidR="000A1C66" w:rsidRPr="0061326F" w14:paraId="64492CC7"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609B4F0"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D6F28E3"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0C80742B"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Management meetings</w:t>
            </w:r>
          </w:p>
        </w:tc>
        <w:tc>
          <w:tcPr>
            <w:tcW w:w="1984" w:type="dxa"/>
            <w:tcBorders>
              <w:top w:val="single" w:sz="4" w:space="0" w:color="000000"/>
              <w:left w:val="single" w:sz="4" w:space="0" w:color="000000"/>
              <w:bottom w:val="single" w:sz="4" w:space="0" w:color="000000"/>
              <w:right w:val="single" w:sz="4" w:space="0" w:color="000000"/>
            </w:tcBorders>
            <w:hideMark/>
          </w:tcPr>
          <w:p w14:paraId="36F5581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ED &amp;FCO coordinators</w:t>
            </w:r>
          </w:p>
        </w:tc>
        <w:tc>
          <w:tcPr>
            <w:tcW w:w="1843" w:type="dxa"/>
            <w:tcBorders>
              <w:top w:val="single" w:sz="4" w:space="0" w:color="000000"/>
              <w:left w:val="single" w:sz="4" w:space="0" w:color="000000"/>
              <w:bottom w:val="single" w:sz="4" w:space="0" w:color="000000"/>
              <w:right w:val="single" w:sz="4" w:space="0" w:color="000000"/>
            </w:tcBorders>
            <w:hideMark/>
          </w:tcPr>
          <w:p w14:paraId="7D40FBE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410C20A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One week after the meeting</w:t>
            </w:r>
          </w:p>
        </w:tc>
        <w:tc>
          <w:tcPr>
            <w:tcW w:w="1701" w:type="dxa"/>
            <w:tcBorders>
              <w:top w:val="single" w:sz="4" w:space="0" w:color="000000"/>
              <w:left w:val="single" w:sz="4" w:space="0" w:color="000000"/>
              <w:bottom w:val="single" w:sz="4" w:space="0" w:color="000000"/>
              <w:right w:val="single" w:sz="4" w:space="0" w:color="000000"/>
            </w:tcBorders>
            <w:hideMark/>
          </w:tcPr>
          <w:p w14:paraId="094CD9B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of the minutes</w:t>
            </w:r>
          </w:p>
        </w:tc>
      </w:tr>
      <w:tr w:rsidR="000A1C66" w:rsidRPr="0061326F" w14:paraId="492149F7"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647AC53"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66AAEAC7"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45FDD372"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Thematic working group</w:t>
            </w:r>
          </w:p>
        </w:tc>
        <w:tc>
          <w:tcPr>
            <w:tcW w:w="1984" w:type="dxa"/>
            <w:tcBorders>
              <w:top w:val="single" w:sz="4" w:space="0" w:color="000000"/>
              <w:left w:val="single" w:sz="4" w:space="0" w:color="000000"/>
              <w:bottom w:val="single" w:sz="4" w:space="0" w:color="000000"/>
              <w:right w:val="single" w:sz="4" w:space="0" w:color="000000"/>
            </w:tcBorders>
            <w:hideMark/>
          </w:tcPr>
          <w:p w14:paraId="35A59F9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Group chair</w:t>
            </w:r>
          </w:p>
        </w:tc>
        <w:tc>
          <w:tcPr>
            <w:tcW w:w="1843" w:type="dxa"/>
            <w:tcBorders>
              <w:top w:val="single" w:sz="4" w:space="0" w:color="000000"/>
              <w:left w:val="single" w:sz="4" w:space="0" w:color="000000"/>
              <w:bottom w:val="single" w:sz="4" w:space="0" w:color="000000"/>
              <w:right w:val="single" w:sz="4" w:space="0" w:color="000000"/>
            </w:tcBorders>
            <w:hideMark/>
          </w:tcPr>
          <w:p w14:paraId="2DE95D1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6CA6373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two weeks after the meeting</w:t>
            </w:r>
          </w:p>
        </w:tc>
        <w:tc>
          <w:tcPr>
            <w:tcW w:w="1701" w:type="dxa"/>
            <w:tcBorders>
              <w:top w:val="single" w:sz="4" w:space="0" w:color="000000"/>
              <w:left w:val="single" w:sz="4" w:space="0" w:color="000000"/>
              <w:bottom w:val="single" w:sz="4" w:space="0" w:color="000000"/>
              <w:right w:val="single" w:sz="4" w:space="0" w:color="000000"/>
            </w:tcBorders>
            <w:hideMark/>
          </w:tcPr>
          <w:p w14:paraId="3FA21C3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of the minutes</w:t>
            </w:r>
          </w:p>
        </w:tc>
      </w:tr>
      <w:tr w:rsidR="000A1C66" w:rsidRPr="0061326F" w14:paraId="4CF336EB"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D1F565C"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640C1CA"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0D574F55"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Program review</w:t>
            </w:r>
          </w:p>
        </w:tc>
        <w:tc>
          <w:tcPr>
            <w:tcW w:w="1984" w:type="dxa"/>
            <w:tcBorders>
              <w:top w:val="single" w:sz="4" w:space="0" w:color="000000"/>
              <w:left w:val="single" w:sz="4" w:space="0" w:color="000000"/>
              <w:bottom w:val="single" w:sz="4" w:space="0" w:color="000000"/>
              <w:right w:val="single" w:sz="4" w:space="0" w:color="000000"/>
            </w:tcBorders>
            <w:hideMark/>
          </w:tcPr>
          <w:p w14:paraId="698B276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Program Dep.</w:t>
            </w:r>
          </w:p>
        </w:tc>
        <w:tc>
          <w:tcPr>
            <w:tcW w:w="1843" w:type="dxa"/>
            <w:tcBorders>
              <w:top w:val="single" w:sz="4" w:space="0" w:color="000000"/>
              <w:left w:val="single" w:sz="4" w:space="0" w:color="000000"/>
              <w:bottom w:val="single" w:sz="4" w:space="0" w:color="000000"/>
              <w:right w:val="single" w:sz="4" w:space="0" w:color="000000"/>
            </w:tcBorders>
            <w:hideMark/>
          </w:tcPr>
          <w:p w14:paraId="1A7364C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57ECD46B"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21 days after the event</w:t>
            </w:r>
          </w:p>
        </w:tc>
        <w:tc>
          <w:tcPr>
            <w:tcW w:w="1701" w:type="dxa"/>
            <w:tcBorders>
              <w:top w:val="single" w:sz="4" w:space="0" w:color="000000"/>
              <w:left w:val="single" w:sz="4" w:space="0" w:color="000000"/>
              <w:bottom w:val="single" w:sz="4" w:space="0" w:color="000000"/>
              <w:right w:val="single" w:sz="4" w:space="0" w:color="000000"/>
            </w:tcBorders>
            <w:hideMark/>
          </w:tcPr>
          <w:p w14:paraId="339DEF54"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of the minutes</w:t>
            </w:r>
          </w:p>
        </w:tc>
      </w:tr>
      <w:tr w:rsidR="000A1C66" w:rsidRPr="0061326F" w14:paraId="3742E637"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98EA133"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5FCAF479"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0811A2B9"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staff retreat</w:t>
            </w:r>
          </w:p>
        </w:tc>
        <w:tc>
          <w:tcPr>
            <w:tcW w:w="1984" w:type="dxa"/>
            <w:tcBorders>
              <w:top w:val="single" w:sz="4" w:space="0" w:color="000000"/>
              <w:left w:val="single" w:sz="4" w:space="0" w:color="000000"/>
              <w:bottom w:val="single" w:sz="4" w:space="0" w:color="000000"/>
              <w:right w:val="single" w:sz="4" w:space="0" w:color="000000"/>
            </w:tcBorders>
            <w:hideMark/>
          </w:tcPr>
          <w:p w14:paraId="279C41B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Responsible committee</w:t>
            </w:r>
          </w:p>
        </w:tc>
        <w:tc>
          <w:tcPr>
            <w:tcW w:w="1843" w:type="dxa"/>
            <w:tcBorders>
              <w:top w:val="single" w:sz="4" w:space="0" w:color="000000"/>
              <w:left w:val="single" w:sz="4" w:space="0" w:color="000000"/>
              <w:bottom w:val="single" w:sz="4" w:space="0" w:color="000000"/>
              <w:right w:val="single" w:sz="4" w:space="0" w:color="000000"/>
            </w:tcBorders>
            <w:hideMark/>
          </w:tcPr>
          <w:p w14:paraId="3092C1C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0920F27F"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One month before and after the event</w:t>
            </w:r>
          </w:p>
        </w:tc>
        <w:tc>
          <w:tcPr>
            <w:tcW w:w="1701" w:type="dxa"/>
            <w:tcBorders>
              <w:top w:val="single" w:sz="4" w:space="0" w:color="000000"/>
              <w:left w:val="single" w:sz="4" w:space="0" w:color="000000"/>
              <w:bottom w:val="single" w:sz="4" w:space="0" w:color="000000"/>
              <w:right w:val="single" w:sz="4" w:space="0" w:color="000000"/>
            </w:tcBorders>
            <w:hideMark/>
          </w:tcPr>
          <w:p w14:paraId="5003A7A3"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of the proceeding</w:t>
            </w:r>
          </w:p>
        </w:tc>
      </w:tr>
      <w:tr w:rsidR="000A1C66" w:rsidRPr="0061326F" w14:paraId="082AA9EA"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C86A932"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5159523"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80765D6"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Trainings and workshops,</w:t>
            </w:r>
          </w:p>
        </w:tc>
        <w:tc>
          <w:tcPr>
            <w:tcW w:w="1984" w:type="dxa"/>
            <w:tcBorders>
              <w:top w:val="single" w:sz="4" w:space="0" w:color="000000"/>
              <w:left w:val="single" w:sz="4" w:space="0" w:color="000000"/>
              <w:bottom w:val="single" w:sz="4" w:space="0" w:color="000000"/>
              <w:right w:val="single" w:sz="4" w:space="0" w:color="000000"/>
            </w:tcBorders>
            <w:hideMark/>
          </w:tcPr>
          <w:p w14:paraId="2EDAA1FA"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Responsible work unit</w:t>
            </w:r>
          </w:p>
        </w:tc>
        <w:tc>
          <w:tcPr>
            <w:tcW w:w="1843" w:type="dxa"/>
            <w:tcBorders>
              <w:top w:val="single" w:sz="4" w:space="0" w:color="000000"/>
              <w:left w:val="single" w:sz="4" w:space="0" w:color="000000"/>
              <w:bottom w:val="single" w:sz="4" w:space="0" w:color="000000"/>
              <w:right w:val="single" w:sz="4" w:space="0" w:color="000000"/>
            </w:tcBorders>
            <w:hideMark/>
          </w:tcPr>
          <w:p w14:paraId="1484C87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&amp;FCO Archive,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450C46F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Two weeks before &amp; after the training</w:t>
            </w:r>
          </w:p>
        </w:tc>
        <w:tc>
          <w:tcPr>
            <w:tcW w:w="1701" w:type="dxa"/>
            <w:tcBorders>
              <w:top w:val="single" w:sz="4" w:space="0" w:color="000000"/>
              <w:left w:val="single" w:sz="4" w:space="0" w:color="000000"/>
              <w:bottom w:val="single" w:sz="4" w:space="0" w:color="000000"/>
              <w:right w:val="single" w:sz="4" w:space="0" w:color="000000"/>
            </w:tcBorders>
            <w:hideMark/>
          </w:tcPr>
          <w:p w14:paraId="030C411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Hard&amp; soft copy of the proceeding</w:t>
            </w:r>
          </w:p>
        </w:tc>
      </w:tr>
      <w:tr w:rsidR="000A1C66" w:rsidRPr="0061326F" w14:paraId="28D17B9A"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7C52836"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11A484EA"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6F8BBF60" w14:textId="77777777" w:rsidR="000A1C66" w:rsidRPr="0061326F" w:rsidRDefault="000A1C66" w:rsidP="00C12A81">
            <w:pPr>
              <w:rPr>
                <w:rFonts w:ascii="Times New Roman" w:hAnsi="Times New Roman" w:cs="Times New Roman"/>
                <w:b/>
              </w:rPr>
            </w:pPr>
            <w:r w:rsidRPr="0061326F">
              <w:rPr>
                <w:rFonts w:ascii="Times New Roman" w:hAnsi="Times New Roman" w:cs="Times New Roman"/>
                <w:b/>
              </w:rPr>
              <w:t xml:space="preserve">Relevant events, Local, Regional, </w:t>
            </w:r>
            <w:r w:rsidRPr="0061326F">
              <w:rPr>
                <w:rFonts w:ascii="Times New Roman" w:hAnsi="Times New Roman" w:cs="Times New Roman"/>
                <w:b/>
              </w:rPr>
              <w:lastRenderedPageBreak/>
              <w:t xml:space="preserve">National and International level </w:t>
            </w:r>
          </w:p>
        </w:tc>
        <w:tc>
          <w:tcPr>
            <w:tcW w:w="1984" w:type="dxa"/>
            <w:tcBorders>
              <w:top w:val="single" w:sz="4" w:space="0" w:color="000000"/>
              <w:left w:val="single" w:sz="4" w:space="0" w:color="000000"/>
              <w:bottom w:val="single" w:sz="4" w:space="0" w:color="000000"/>
              <w:right w:val="single" w:sz="4" w:space="0" w:color="000000"/>
            </w:tcBorders>
          </w:tcPr>
          <w:p w14:paraId="5F39B2D2"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38E0053" w14:textId="77777777" w:rsidR="000A1C66" w:rsidRPr="0061326F" w:rsidRDefault="000A1C66" w:rsidP="00C12A81">
            <w:pPr>
              <w:pStyle w:val="ListParagraph"/>
              <w:ind w:left="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39AF486B" w14:textId="77777777" w:rsidR="000A1C66" w:rsidRPr="0061326F" w:rsidRDefault="000A1C66" w:rsidP="00C12A81">
            <w:pPr>
              <w:pStyle w:val="ListParagraph"/>
              <w:ind w:left="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147A09AA" w14:textId="77777777" w:rsidR="000A1C66" w:rsidRPr="0061326F" w:rsidRDefault="000A1C66" w:rsidP="00C12A81">
            <w:pPr>
              <w:pStyle w:val="ListParagraph"/>
              <w:ind w:left="0"/>
              <w:rPr>
                <w:rFonts w:ascii="Times New Roman" w:hAnsi="Times New Roman" w:cs="Times New Roman"/>
              </w:rPr>
            </w:pPr>
          </w:p>
        </w:tc>
      </w:tr>
      <w:tr w:rsidR="000A1C66" w:rsidRPr="0061326F" w14:paraId="20A4DAC8"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77F894F"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42C33E51"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73A801E"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Changes in staffing/ newcomers, separations, promotion, transfer, obtained/organized.</w:t>
            </w:r>
          </w:p>
        </w:tc>
        <w:tc>
          <w:tcPr>
            <w:tcW w:w="1984" w:type="dxa"/>
            <w:tcBorders>
              <w:top w:val="single" w:sz="4" w:space="0" w:color="000000"/>
              <w:left w:val="single" w:sz="4" w:space="0" w:color="000000"/>
              <w:bottom w:val="single" w:sz="4" w:space="0" w:color="000000"/>
              <w:right w:val="single" w:sz="4" w:space="0" w:color="000000"/>
            </w:tcBorders>
            <w:hideMark/>
          </w:tcPr>
          <w:p w14:paraId="7A51DEC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Admin. &amp; Finance Dep. &amp; FCOs and project office</w:t>
            </w:r>
          </w:p>
        </w:tc>
        <w:tc>
          <w:tcPr>
            <w:tcW w:w="1843" w:type="dxa"/>
            <w:tcBorders>
              <w:top w:val="single" w:sz="4" w:space="0" w:color="000000"/>
              <w:left w:val="single" w:sz="4" w:space="0" w:color="000000"/>
              <w:bottom w:val="single" w:sz="4" w:space="0" w:color="000000"/>
              <w:right w:val="single" w:sz="4" w:space="0" w:color="000000"/>
            </w:tcBorders>
            <w:hideMark/>
          </w:tcPr>
          <w:p w14:paraId="31DD71D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Organization’s Notice board</w:t>
            </w:r>
          </w:p>
        </w:tc>
        <w:tc>
          <w:tcPr>
            <w:tcW w:w="1843" w:type="dxa"/>
            <w:tcBorders>
              <w:top w:val="single" w:sz="4" w:space="0" w:color="000000"/>
              <w:left w:val="single" w:sz="4" w:space="0" w:color="000000"/>
              <w:bottom w:val="single" w:sz="4" w:space="0" w:color="000000"/>
              <w:right w:val="single" w:sz="4" w:space="0" w:color="000000"/>
            </w:tcBorders>
            <w:hideMark/>
          </w:tcPr>
          <w:p w14:paraId="1765C37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In two </w:t>
            </w:r>
            <w:proofErr w:type="gramStart"/>
            <w:r w:rsidR="00C12A81" w:rsidRPr="0061326F">
              <w:rPr>
                <w:rFonts w:ascii="Times New Roman" w:hAnsi="Times New Roman" w:cs="Times New Roman"/>
              </w:rPr>
              <w:t>weeks’</w:t>
            </w:r>
            <w:proofErr w:type="gramEnd"/>
            <w:r w:rsidR="00C12A81" w:rsidRPr="0061326F">
              <w:rPr>
                <w:rFonts w:ascii="Times New Roman" w:hAnsi="Times New Roman" w:cs="Times New Roman"/>
              </w:rPr>
              <w:t xml:space="preserve"> time</w:t>
            </w:r>
            <w:r w:rsidRPr="0061326F">
              <w:rPr>
                <w:rFonts w:ascii="Times New Roman" w:hAnsi="Times New Roman" w:cs="Times New Roman"/>
              </w:rPr>
              <w:t xml:space="preserve"> before and after </w:t>
            </w:r>
          </w:p>
        </w:tc>
        <w:tc>
          <w:tcPr>
            <w:tcW w:w="1701" w:type="dxa"/>
            <w:tcBorders>
              <w:top w:val="single" w:sz="4" w:space="0" w:color="000000"/>
              <w:left w:val="single" w:sz="4" w:space="0" w:color="000000"/>
              <w:bottom w:val="single" w:sz="4" w:space="0" w:color="000000"/>
              <w:right w:val="single" w:sz="4" w:space="0" w:color="000000"/>
            </w:tcBorders>
            <w:hideMark/>
          </w:tcPr>
          <w:p w14:paraId="36095F9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&amp; electronic message</w:t>
            </w:r>
          </w:p>
        </w:tc>
      </w:tr>
      <w:tr w:rsidR="000A1C66" w:rsidRPr="0061326F" w14:paraId="5C0A767D"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F69E399"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4C4D6695"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06541A9"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training opportunities</w:t>
            </w:r>
          </w:p>
        </w:tc>
        <w:tc>
          <w:tcPr>
            <w:tcW w:w="1984" w:type="dxa"/>
            <w:tcBorders>
              <w:top w:val="single" w:sz="4" w:space="0" w:color="000000"/>
              <w:left w:val="single" w:sz="4" w:space="0" w:color="000000"/>
              <w:bottom w:val="single" w:sz="4" w:space="0" w:color="000000"/>
              <w:right w:val="single" w:sz="4" w:space="0" w:color="000000"/>
            </w:tcBorders>
            <w:hideMark/>
          </w:tcPr>
          <w:p w14:paraId="5794E0F0"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AFD Admin. &amp; Finance Dep. &amp; FCOs and project office</w:t>
            </w:r>
          </w:p>
        </w:tc>
        <w:tc>
          <w:tcPr>
            <w:tcW w:w="1843" w:type="dxa"/>
            <w:tcBorders>
              <w:top w:val="single" w:sz="4" w:space="0" w:color="000000"/>
              <w:left w:val="single" w:sz="4" w:space="0" w:color="000000"/>
              <w:bottom w:val="single" w:sz="4" w:space="0" w:color="000000"/>
              <w:right w:val="single" w:sz="4" w:space="0" w:color="000000"/>
            </w:tcBorders>
            <w:hideMark/>
          </w:tcPr>
          <w:p w14:paraId="05862A49"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Organization’s Notice board</w:t>
            </w:r>
          </w:p>
        </w:tc>
        <w:tc>
          <w:tcPr>
            <w:tcW w:w="1843" w:type="dxa"/>
            <w:tcBorders>
              <w:top w:val="single" w:sz="4" w:space="0" w:color="000000"/>
              <w:left w:val="single" w:sz="4" w:space="0" w:color="000000"/>
              <w:bottom w:val="single" w:sz="4" w:space="0" w:color="000000"/>
              <w:right w:val="single" w:sz="4" w:space="0" w:color="000000"/>
            </w:tcBorders>
            <w:hideMark/>
          </w:tcPr>
          <w:p w14:paraId="0710F6DC"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Before one month </w:t>
            </w:r>
          </w:p>
        </w:tc>
        <w:tc>
          <w:tcPr>
            <w:tcW w:w="1701" w:type="dxa"/>
            <w:tcBorders>
              <w:top w:val="single" w:sz="4" w:space="0" w:color="000000"/>
              <w:left w:val="single" w:sz="4" w:space="0" w:color="000000"/>
              <w:bottom w:val="single" w:sz="4" w:space="0" w:color="000000"/>
              <w:right w:val="single" w:sz="4" w:space="0" w:color="000000"/>
            </w:tcBorders>
            <w:hideMark/>
          </w:tcPr>
          <w:p w14:paraId="30DAFC3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with covering &amp; electronic message</w:t>
            </w:r>
          </w:p>
        </w:tc>
      </w:tr>
      <w:tr w:rsidR="000A1C66" w:rsidRPr="0061326F" w14:paraId="07B53193"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8706F35"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2C66F6E8"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051AF408"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Changes in office set up: new office establishment, closure of offices, and change of office address.</w:t>
            </w:r>
          </w:p>
        </w:tc>
        <w:tc>
          <w:tcPr>
            <w:tcW w:w="1984" w:type="dxa"/>
            <w:tcBorders>
              <w:top w:val="single" w:sz="4" w:space="0" w:color="000000"/>
              <w:left w:val="single" w:sz="4" w:space="0" w:color="000000"/>
              <w:bottom w:val="single" w:sz="4" w:space="0" w:color="000000"/>
              <w:right w:val="single" w:sz="4" w:space="0" w:color="000000"/>
            </w:tcBorders>
            <w:hideMark/>
          </w:tcPr>
          <w:p w14:paraId="761090E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ED office</w:t>
            </w:r>
          </w:p>
        </w:tc>
        <w:tc>
          <w:tcPr>
            <w:tcW w:w="1843" w:type="dxa"/>
            <w:tcBorders>
              <w:top w:val="single" w:sz="4" w:space="0" w:color="000000"/>
              <w:left w:val="single" w:sz="4" w:space="0" w:color="000000"/>
              <w:bottom w:val="single" w:sz="4" w:space="0" w:color="000000"/>
              <w:right w:val="single" w:sz="4" w:space="0" w:color="000000"/>
            </w:tcBorders>
            <w:hideMark/>
          </w:tcPr>
          <w:p w14:paraId="7493B805"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Notice board,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62078A61"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Before three weeks</w:t>
            </w:r>
          </w:p>
        </w:tc>
        <w:tc>
          <w:tcPr>
            <w:tcW w:w="1701" w:type="dxa"/>
            <w:tcBorders>
              <w:top w:val="single" w:sz="4" w:space="0" w:color="000000"/>
              <w:left w:val="single" w:sz="4" w:space="0" w:color="000000"/>
              <w:bottom w:val="single" w:sz="4" w:space="0" w:color="000000"/>
              <w:right w:val="single" w:sz="4" w:space="0" w:color="000000"/>
            </w:tcBorders>
            <w:hideMark/>
          </w:tcPr>
          <w:p w14:paraId="5654A119"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Hard copy and electronic message</w:t>
            </w:r>
          </w:p>
        </w:tc>
      </w:tr>
      <w:tr w:rsidR="000A1C66" w:rsidRPr="0061326F" w14:paraId="6900C09D"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D3B80AF"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EC4A0D2"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585AA407"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Visitors arrived</w:t>
            </w:r>
          </w:p>
        </w:tc>
        <w:tc>
          <w:tcPr>
            <w:tcW w:w="1984" w:type="dxa"/>
            <w:tcBorders>
              <w:top w:val="single" w:sz="4" w:space="0" w:color="000000"/>
              <w:left w:val="single" w:sz="4" w:space="0" w:color="000000"/>
              <w:bottom w:val="single" w:sz="4" w:space="0" w:color="000000"/>
              <w:right w:val="single" w:sz="4" w:space="0" w:color="000000"/>
            </w:tcBorders>
            <w:hideMark/>
          </w:tcPr>
          <w:p w14:paraId="2853979B" w14:textId="77777777" w:rsidR="000A1C66" w:rsidRPr="0061326F" w:rsidRDefault="000A1C66" w:rsidP="00C12A81">
            <w:pPr>
              <w:pStyle w:val="ListParagraph"/>
              <w:ind w:left="0"/>
              <w:rPr>
                <w:rFonts w:ascii="Times New Roman" w:hAnsi="Times New Roman" w:cs="Times New Roman"/>
              </w:rPr>
            </w:pPr>
            <w:proofErr w:type="gramStart"/>
            <w:r w:rsidRPr="0061326F">
              <w:rPr>
                <w:rFonts w:ascii="Times New Roman" w:hAnsi="Times New Roman" w:cs="Times New Roman"/>
              </w:rPr>
              <w:t>ED,P</w:t>
            </w:r>
            <w:proofErr w:type="gramEnd"/>
            <w:r w:rsidRPr="0061326F">
              <w:rPr>
                <w:rFonts w:ascii="Times New Roman" w:hAnsi="Times New Roman" w:cs="Times New Roman"/>
              </w:rPr>
              <w:t>&amp;RM Dep., FCOs or project office</w:t>
            </w:r>
          </w:p>
        </w:tc>
        <w:tc>
          <w:tcPr>
            <w:tcW w:w="1843" w:type="dxa"/>
            <w:tcBorders>
              <w:top w:val="single" w:sz="4" w:space="0" w:color="000000"/>
              <w:left w:val="single" w:sz="4" w:space="0" w:color="000000"/>
              <w:bottom w:val="single" w:sz="4" w:space="0" w:color="000000"/>
              <w:right w:val="single" w:sz="4" w:space="0" w:color="000000"/>
            </w:tcBorders>
            <w:hideMark/>
          </w:tcPr>
          <w:p w14:paraId="29EBE0D7"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Notice board, web site</w:t>
            </w:r>
          </w:p>
        </w:tc>
        <w:tc>
          <w:tcPr>
            <w:tcW w:w="1843" w:type="dxa"/>
            <w:tcBorders>
              <w:top w:val="single" w:sz="4" w:space="0" w:color="000000"/>
              <w:left w:val="single" w:sz="4" w:space="0" w:color="000000"/>
              <w:bottom w:val="single" w:sz="4" w:space="0" w:color="000000"/>
              <w:right w:val="single" w:sz="4" w:space="0" w:color="000000"/>
            </w:tcBorders>
            <w:hideMark/>
          </w:tcPr>
          <w:p w14:paraId="591D4F2D"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before month for arrival announcement and after two weeks of the visit</w:t>
            </w:r>
          </w:p>
        </w:tc>
        <w:tc>
          <w:tcPr>
            <w:tcW w:w="1701" w:type="dxa"/>
            <w:tcBorders>
              <w:top w:val="single" w:sz="4" w:space="0" w:color="000000"/>
              <w:left w:val="single" w:sz="4" w:space="0" w:color="000000"/>
              <w:bottom w:val="single" w:sz="4" w:space="0" w:color="000000"/>
              <w:right w:val="single" w:sz="4" w:space="0" w:color="000000"/>
            </w:tcBorders>
            <w:hideMark/>
          </w:tcPr>
          <w:p w14:paraId="54735E98"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 xml:space="preserve">Announcement through email, regular reports, </w:t>
            </w:r>
            <w:proofErr w:type="gramStart"/>
            <w:r w:rsidRPr="0061326F">
              <w:rPr>
                <w:rFonts w:ascii="Times New Roman" w:hAnsi="Times New Roman" w:cs="Times New Roman"/>
              </w:rPr>
              <w:t>bi  annual</w:t>
            </w:r>
            <w:proofErr w:type="gramEnd"/>
            <w:r w:rsidRPr="0061326F">
              <w:rPr>
                <w:rFonts w:ascii="Times New Roman" w:hAnsi="Times New Roman" w:cs="Times New Roman"/>
              </w:rPr>
              <w:t xml:space="preserve"> or annual </w:t>
            </w:r>
          </w:p>
        </w:tc>
      </w:tr>
      <w:tr w:rsidR="000A1C66" w:rsidRPr="0061326F" w14:paraId="75814A1D" w14:textId="77777777" w:rsidTr="00C12A81">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CEA273E" w14:textId="77777777" w:rsidR="000A1C66" w:rsidRPr="0061326F" w:rsidRDefault="000A1C66" w:rsidP="00AD0BE7">
            <w:pPr>
              <w:jc w:val="both"/>
              <w:rPr>
                <w:rFonts w:ascii="Times New Roman" w:eastAsia="Times New Roman" w:hAnsi="Times New Roman" w:cs="Times New Roman"/>
                <w:b/>
                <w:sz w:val="24"/>
                <w:szCs w:val="24"/>
                <w:lang w:val="en-GB" w:eastAsia="en-GB"/>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1DF0580E" w14:textId="77777777" w:rsidR="000A1C66" w:rsidRPr="0061326F" w:rsidRDefault="000A1C6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hideMark/>
          </w:tcPr>
          <w:p w14:paraId="286EE575" w14:textId="77777777" w:rsidR="000A1C66" w:rsidRPr="0061326F" w:rsidRDefault="000A1C66" w:rsidP="00C12A81">
            <w:pPr>
              <w:rPr>
                <w:rFonts w:ascii="Times New Roman" w:hAnsi="Times New Roman" w:cs="Times New Roman"/>
              </w:rPr>
            </w:pPr>
            <w:r w:rsidRPr="0061326F">
              <w:rPr>
                <w:rFonts w:ascii="Times New Roman" w:hAnsi="Times New Roman" w:cs="Times New Roman"/>
              </w:rPr>
              <w:t>Announcements (Vacancies, bids, others)</w:t>
            </w:r>
          </w:p>
        </w:tc>
        <w:tc>
          <w:tcPr>
            <w:tcW w:w="1984" w:type="dxa"/>
            <w:tcBorders>
              <w:top w:val="single" w:sz="4" w:space="0" w:color="000000"/>
              <w:left w:val="single" w:sz="4" w:space="0" w:color="000000"/>
              <w:bottom w:val="single" w:sz="4" w:space="0" w:color="000000"/>
              <w:right w:val="single" w:sz="4" w:space="0" w:color="000000"/>
            </w:tcBorders>
            <w:hideMark/>
          </w:tcPr>
          <w:p w14:paraId="41658136"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Admin and Finance Dep. &amp; FCOs</w:t>
            </w:r>
          </w:p>
        </w:tc>
        <w:tc>
          <w:tcPr>
            <w:tcW w:w="1843" w:type="dxa"/>
            <w:tcBorders>
              <w:top w:val="single" w:sz="4" w:space="0" w:color="000000"/>
              <w:left w:val="single" w:sz="4" w:space="0" w:color="000000"/>
              <w:bottom w:val="single" w:sz="4" w:space="0" w:color="000000"/>
              <w:right w:val="single" w:sz="4" w:space="0" w:color="000000"/>
            </w:tcBorders>
            <w:hideMark/>
          </w:tcPr>
          <w:p w14:paraId="6E1AC7EF" w14:textId="77777777" w:rsidR="000A1C66" w:rsidRPr="0061326F" w:rsidRDefault="00C12A81" w:rsidP="00C12A81">
            <w:pPr>
              <w:pStyle w:val="ListParagraph"/>
              <w:ind w:left="0"/>
              <w:rPr>
                <w:rFonts w:ascii="Times New Roman" w:hAnsi="Times New Roman" w:cs="Times New Roman"/>
              </w:rPr>
            </w:pPr>
            <w:r w:rsidRPr="0061326F">
              <w:rPr>
                <w:rFonts w:ascii="Times New Roman" w:hAnsi="Times New Roman" w:cs="Times New Roman"/>
              </w:rPr>
              <w:t>Newspaper</w:t>
            </w:r>
            <w:r w:rsidR="000A1C66" w:rsidRPr="0061326F">
              <w:rPr>
                <w:rFonts w:ascii="Times New Roman" w:hAnsi="Times New Roman" w:cs="Times New Roman"/>
              </w:rPr>
              <w:t>, Notice boards, electronic message, AFD web site</w:t>
            </w:r>
          </w:p>
        </w:tc>
        <w:tc>
          <w:tcPr>
            <w:tcW w:w="1843" w:type="dxa"/>
            <w:tcBorders>
              <w:top w:val="single" w:sz="4" w:space="0" w:color="000000"/>
              <w:left w:val="single" w:sz="4" w:space="0" w:color="000000"/>
              <w:bottom w:val="single" w:sz="4" w:space="0" w:color="000000"/>
              <w:right w:val="single" w:sz="4" w:space="0" w:color="000000"/>
            </w:tcBorders>
            <w:hideMark/>
          </w:tcPr>
          <w:p w14:paraId="14751B6E" w14:textId="77777777" w:rsidR="000A1C66" w:rsidRPr="0061326F" w:rsidRDefault="000A1C66" w:rsidP="00C12A81">
            <w:pPr>
              <w:pStyle w:val="ListParagraph"/>
              <w:ind w:left="0"/>
              <w:rPr>
                <w:rFonts w:ascii="Times New Roman" w:hAnsi="Times New Roman" w:cs="Times New Roman"/>
              </w:rPr>
            </w:pPr>
            <w:r w:rsidRPr="0061326F">
              <w:rPr>
                <w:rFonts w:ascii="Times New Roman" w:hAnsi="Times New Roman" w:cs="Times New Roman"/>
              </w:rPr>
              <w:t>As required</w:t>
            </w:r>
          </w:p>
        </w:tc>
        <w:tc>
          <w:tcPr>
            <w:tcW w:w="1701" w:type="dxa"/>
            <w:tcBorders>
              <w:top w:val="single" w:sz="4" w:space="0" w:color="000000"/>
              <w:left w:val="single" w:sz="4" w:space="0" w:color="000000"/>
              <w:bottom w:val="single" w:sz="4" w:space="0" w:color="000000"/>
              <w:right w:val="single" w:sz="4" w:space="0" w:color="000000"/>
            </w:tcBorders>
            <w:hideMark/>
          </w:tcPr>
          <w:p w14:paraId="6BAA0B52" w14:textId="77777777" w:rsidR="000A1C66" w:rsidRPr="0061326F" w:rsidRDefault="00C12A81" w:rsidP="00C12A81">
            <w:pPr>
              <w:pStyle w:val="ListParagraph"/>
              <w:ind w:left="0"/>
              <w:rPr>
                <w:rFonts w:ascii="Times New Roman" w:hAnsi="Times New Roman" w:cs="Times New Roman"/>
              </w:rPr>
            </w:pPr>
            <w:r w:rsidRPr="0061326F">
              <w:rPr>
                <w:rFonts w:ascii="Times New Roman" w:hAnsi="Times New Roman" w:cs="Times New Roman"/>
              </w:rPr>
              <w:t>Newspapers</w:t>
            </w:r>
            <w:r w:rsidR="000A1C66" w:rsidRPr="0061326F">
              <w:rPr>
                <w:rFonts w:ascii="Times New Roman" w:hAnsi="Times New Roman" w:cs="Times New Roman"/>
              </w:rPr>
              <w:t>, Notice boards, electronic message, AFD web site</w:t>
            </w:r>
          </w:p>
        </w:tc>
      </w:tr>
      <w:tr w:rsidR="00A701F6" w:rsidRPr="0061326F" w14:paraId="59ED8748" w14:textId="77777777" w:rsidTr="00C12A81">
        <w:tc>
          <w:tcPr>
            <w:tcW w:w="567" w:type="dxa"/>
            <w:tcBorders>
              <w:top w:val="single" w:sz="4" w:space="0" w:color="000000"/>
              <w:left w:val="single" w:sz="4" w:space="0" w:color="000000"/>
              <w:bottom w:val="single" w:sz="4" w:space="0" w:color="000000"/>
              <w:right w:val="single" w:sz="4" w:space="0" w:color="000000"/>
            </w:tcBorders>
            <w:vAlign w:val="center"/>
          </w:tcPr>
          <w:p w14:paraId="7C052827" w14:textId="77777777" w:rsidR="00A701F6" w:rsidRPr="0061326F" w:rsidRDefault="00A701F6" w:rsidP="00A701F6">
            <w:pPr>
              <w:jc w:val="both"/>
              <w:rPr>
                <w:rFonts w:ascii="Times New Roman" w:eastAsia="Times New Roman" w:hAnsi="Times New Roman" w:cs="Times New Roman"/>
                <w:b/>
                <w:sz w:val="24"/>
                <w:szCs w:val="24"/>
                <w:lang w:val="en-GB" w:eastAsia="en-GB"/>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6CE2567A" w14:textId="77777777" w:rsidR="00A701F6" w:rsidRPr="0061326F" w:rsidRDefault="00A701F6" w:rsidP="00C12A81">
            <w:pPr>
              <w:rPr>
                <w:rFonts w:ascii="Times New Roman" w:eastAsia="Times New Roman" w:hAnsi="Times New Roman" w:cs="Times New Roman"/>
                <w:sz w:val="24"/>
                <w:szCs w:val="24"/>
                <w:lang w:val="en-GB" w:eastAsia="en-GB"/>
              </w:rPr>
            </w:pPr>
          </w:p>
        </w:tc>
        <w:tc>
          <w:tcPr>
            <w:tcW w:w="1559" w:type="dxa"/>
            <w:tcBorders>
              <w:top w:val="single" w:sz="4" w:space="0" w:color="000000"/>
              <w:left w:val="single" w:sz="4" w:space="0" w:color="000000"/>
              <w:bottom w:val="single" w:sz="4" w:space="0" w:color="000000"/>
              <w:right w:val="single" w:sz="4" w:space="0" w:color="000000"/>
            </w:tcBorders>
          </w:tcPr>
          <w:p w14:paraId="421C7F54" w14:textId="77777777" w:rsidR="00A701F6" w:rsidRPr="0061326F" w:rsidRDefault="00A701F6" w:rsidP="00C12A81">
            <w:pPr>
              <w:rPr>
                <w:rFonts w:ascii="Times New Roman" w:hAnsi="Times New Roman" w:cs="Times New Roman"/>
              </w:rPr>
            </w:pPr>
            <w:r w:rsidRPr="0061326F">
              <w:rPr>
                <w:rFonts w:ascii="Times New Roman" w:hAnsi="Times New Roman" w:cs="Times New Roman"/>
              </w:rPr>
              <w:t xml:space="preserve">New arrivals, Books, journals, </w:t>
            </w:r>
            <w:r w:rsidRPr="0061326F">
              <w:rPr>
                <w:rFonts w:ascii="Times New Roman" w:hAnsi="Times New Roman" w:cs="Times New Roman"/>
              </w:rPr>
              <w:lastRenderedPageBreak/>
              <w:t>periodicals, newspapers,</w:t>
            </w:r>
            <w:r w:rsidR="00DC74AD" w:rsidRPr="0061326F">
              <w:rPr>
                <w:rFonts w:ascii="Times New Roman" w:hAnsi="Times New Roman" w:cs="Times New Roman"/>
              </w:rPr>
              <w:t xml:space="preserve"> brochures and other promotional materials.</w:t>
            </w:r>
          </w:p>
        </w:tc>
        <w:tc>
          <w:tcPr>
            <w:tcW w:w="1984" w:type="dxa"/>
            <w:tcBorders>
              <w:top w:val="single" w:sz="4" w:space="0" w:color="000000"/>
              <w:left w:val="single" w:sz="4" w:space="0" w:color="000000"/>
              <w:bottom w:val="single" w:sz="4" w:space="0" w:color="000000"/>
              <w:right w:val="single" w:sz="4" w:space="0" w:color="000000"/>
            </w:tcBorders>
          </w:tcPr>
          <w:p w14:paraId="5A4DA0D7"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lastRenderedPageBreak/>
              <w:t>Communications officer; other responsible staff.</w:t>
            </w:r>
          </w:p>
        </w:tc>
        <w:tc>
          <w:tcPr>
            <w:tcW w:w="1843" w:type="dxa"/>
            <w:tcBorders>
              <w:top w:val="single" w:sz="4" w:space="0" w:color="000000"/>
              <w:left w:val="single" w:sz="4" w:space="0" w:color="000000"/>
              <w:bottom w:val="single" w:sz="4" w:space="0" w:color="000000"/>
              <w:right w:val="single" w:sz="4" w:space="0" w:color="000000"/>
            </w:tcBorders>
          </w:tcPr>
          <w:p w14:paraId="6F204473"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t>Resource center; FCOs achieves,</w:t>
            </w:r>
          </w:p>
        </w:tc>
        <w:tc>
          <w:tcPr>
            <w:tcW w:w="1843" w:type="dxa"/>
            <w:tcBorders>
              <w:top w:val="single" w:sz="4" w:space="0" w:color="000000"/>
              <w:left w:val="single" w:sz="4" w:space="0" w:color="000000"/>
              <w:bottom w:val="single" w:sz="4" w:space="0" w:color="000000"/>
              <w:right w:val="single" w:sz="4" w:space="0" w:color="000000"/>
            </w:tcBorders>
          </w:tcPr>
          <w:p w14:paraId="43EEE2A4"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t>As received up on request</w:t>
            </w:r>
          </w:p>
        </w:tc>
        <w:tc>
          <w:tcPr>
            <w:tcW w:w="1701" w:type="dxa"/>
            <w:tcBorders>
              <w:top w:val="single" w:sz="4" w:space="0" w:color="000000"/>
              <w:left w:val="single" w:sz="4" w:space="0" w:color="000000"/>
              <w:bottom w:val="single" w:sz="4" w:space="0" w:color="000000"/>
              <w:right w:val="single" w:sz="4" w:space="0" w:color="000000"/>
            </w:tcBorders>
          </w:tcPr>
          <w:p w14:paraId="3E7998F3" w14:textId="77777777" w:rsidR="00A701F6" w:rsidRPr="0061326F" w:rsidRDefault="00A701F6" w:rsidP="00C12A81">
            <w:pPr>
              <w:pStyle w:val="ListParagraph"/>
              <w:ind w:left="0"/>
              <w:rPr>
                <w:rFonts w:ascii="Times New Roman" w:hAnsi="Times New Roman" w:cs="Times New Roman"/>
              </w:rPr>
            </w:pPr>
            <w:r w:rsidRPr="0061326F">
              <w:rPr>
                <w:rFonts w:ascii="Times New Roman" w:hAnsi="Times New Roman" w:cs="Times New Roman"/>
              </w:rPr>
              <w:t xml:space="preserve">Hand delivery of hard &amp; soft copies; oral, </w:t>
            </w:r>
            <w:r w:rsidRPr="0061326F">
              <w:rPr>
                <w:rFonts w:ascii="Times New Roman" w:hAnsi="Times New Roman" w:cs="Times New Roman"/>
              </w:rPr>
              <w:lastRenderedPageBreak/>
              <w:t>written communication, website. item received</w:t>
            </w:r>
          </w:p>
        </w:tc>
      </w:tr>
    </w:tbl>
    <w:p w14:paraId="086BA94E" w14:textId="77777777" w:rsidR="00682960" w:rsidRPr="0061326F" w:rsidRDefault="00682960" w:rsidP="00AD0BE7">
      <w:pPr>
        <w:jc w:val="both"/>
        <w:rPr>
          <w:rFonts w:ascii="Times New Roman" w:hAnsi="Times New Roman" w:cs="Times New Roman"/>
          <w:sz w:val="24"/>
          <w:szCs w:val="24"/>
        </w:rPr>
      </w:pPr>
      <w:r w:rsidRPr="0061326F">
        <w:rPr>
          <w:rFonts w:ascii="Times New Roman" w:hAnsi="Times New Roman" w:cs="Times New Roman"/>
          <w:sz w:val="24"/>
          <w:szCs w:val="24"/>
        </w:rPr>
        <w:lastRenderedPageBreak/>
        <w:br w:type="page"/>
      </w:r>
    </w:p>
    <w:p w14:paraId="254AC824" w14:textId="77777777" w:rsidR="002E126E" w:rsidRPr="0061326F" w:rsidRDefault="00682960" w:rsidP="00AD0BE7">
      <w:pPr>
        <w:spacing w:line="360" w:lineRule="auto"/>
        <w:jc w:val="both"/>
        <w:rPr>
          <w:rFonts w:ascii="Times New Roman" w:hAnsi="Times New Roman" w:cs="Times New Roman"/>
          <w:b/>
          <w:sz w:val="24"/>
          <w:szCs w:val="24"/>
        </w:rPr>
      </w:pPr>
      <w:r w:rsidRPr="0061326F">
        <w:rPr>
          <w:rFonts w:ascii="Times New Roman" w:hAnsi="Times New Roman" w:cs="Times New Roman"/>
          <w:b/>
          <w:sz w:val="24"/>
          <w:szCs w:val="24"/>
        </w:rPr>
        <w:lastRenderedPageBreak/>
        <w:t xml:space="preserve">Annex II </w:t>
      </w:r>
      <w:r w:rsidRPr="0061326F">
        <w:rPr>
          <w:rFonts w:ascii="Times New Roman" w:hAnsi="Times New Roman" w:cs="Times New Roman"/>
          <w:b/>
          <w:sz w:val="24"/>
          <w:szCs w:val="24"/>
        </w:rPr>
        <w:tab/>
        <w:t>Summary of information disclosure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2284"/>
        <w:gridCol w:w="1379"/>
        <w:gridCol w:w="837"/>
        <w:gridCol w:w="1442"/>
        <w:gridCol w:w="686"/>
        <w:gridCol w:w="1391"/>
        <w:gridCol w:w="835"/>
      </w:tblGrid>
      <w:tr w:rsidR="001D46DA" w:rsidRPr="0061326F" w14:paraId="0ED4E4F3" w14:textId="77777777" w:rsidTr="00C12A81">
        <w:trPr>
          <w:tblHeader/>
        </w:trPr>
        <w:tc>
          <w:tcPr>
            <w:tcW w:w="3006" w:type="dxa"/>
            <w:gridSpan w:val="2"/>
            <w:vMerge w:val="restart"/>
            <w:tcBorders>
              <w:top w:val="single" w:sz="4" w:space="0" w:color="000000"/>
              <w:left w:val="single" w:sz="4" w:space="0" w:color="000000"/>
              <w:right w:val="single" w:sz="4" w:space="0" w:color="000000"/>
            </w:tcBorders>
            <w:hideMark/>
          </w:tcPr>
          <w:p w14:paraId="40ECC666" w14:textId="77777777" w:rsidR="001D46DA" w:rsidRPr="0061326F" w:rsidRDefault="001D46DA" w:rsidP="00C12A81">
            <w:pPr>
              <w:pStyle w:val="ListParagraph"/>
              <w:ind w:left="0"/>
              <w:rPr>
                <w:rFonts w:ascii="Times New Roman" w:hAnsi="Times New Roman" w:cs="Times New Roman"/>
                <w:b/>
              </w:rPr>
            </w:pPr>
            <w:r w:rsidRPr="0061326F">
              <w:rPr>
                <w:rFonts w:ascii="Times New Roman" w:hAnsi="Times New Roman" w:cs="Times New Roman"/>
                <w:b/>
              </w:rPr>
              <w:t>Type and category of information</w:t>
            </w:r>
          </w:p>
          <w:p w14:paraId="56840F2B" w14:textId="77777777" w:rsidR="001D46DA" w:rsidRPr="0061326F" w:rsidRDefault="001D46DA" w:rsidP="00C12A81">
            <w:pPr>
              <w:pStyle w:val="ListParagraph"/>
              <w:ind w:left="0"/>
              <w:rPr>
                <w:rFonts w:ascii="Times New Roman" w:hAnsi="Times New Roman" w:cs="Times New Roman"/>
                <w:b/>
              </w:rPr>
            </w:pPr>
          </w:p>
        </w:tc>
        <w:tc>
          <w:tcPr>
            <w:tcW w:w="5735" w:type="dxa"/>
            <w:gridSpan w:val="5"/>
            <w:tcBorders>
              <w:top w:val="single" w:sz="4" w:space="0" w:color="000000"/>
              <w:left w:val="single" w:sz="4" w:space="0" w:color="000000"/>
              <w:bottom w:val="single" w:sz="4" w:space="0" w:color="000000"/>
              <w:right w:val="single" w:sz="4" w:space="0" w:color="000000"/>
            </w:tcBorders>
            <w:vAlign w:val="center"/>
            <w:hideMark/>
          </w:tcPr>
          <w:p w14:paraId="2346D5D7" w14:textId="77777777" w:rsidR="001D46DA" w:rsidRPr="0061326F" w:rsidRDefault="001D46DA" w:rsidP="00C12A81">
            <w:pPr>
              <w:pStyle w:val="ListParagraph"/>
              <w:ind w:left="0"/>
              <w:jc w:val="center"/>
              <w:rPr>
                <w:rFonts w:ascii="Times New Roman" w:hAnsi="Times New Roman" w:cs="Times New Roman"/>
                <w:b/>
              </w:rPr>
            </w:pPr>
            <w:r w:rsidRPr="0061326F">
              <w:rPr>
                <w:rFonts w:ascii="Times New Roman" w:hAnsi="Times New Roman" w:cs="Times New Roman"/>
                <w:b/>
              </w:rPr>
              <w:t>Stakeholders</w:t>
            </w:r>
          </w:p>
        </w:tc>
        <w:tc>
          <w:tcPr>
            <w:tcW w:w="835" w:type="dxa"/>
            <w:vMerge w:val="restart"/>
            <w:tcBorders>
              <w:top w:val="single" w:sz="4" w:space="0" w:color="000000"/>
              <w:left w:val="single" w:sz="4" w:space="0" w:color="000000"/>
              <w:bottom w:val="single" w:sz="4" w:space="0" w:color="000000"/>
              <w:right w:val="single" w:sz="4" w:space="0" w:color="000000"/>
            </w:tcBorders>
            <w:vAlign w:val="center"/>
          </w:tcPr>
          <w:p w14:paraId="6F865E30" w14:textId="77777777" w:rsidR="001D46DA" w:rsidRPr="0061326F" w:rsidRDefault="001D46DA" w:rsidP="00C12A81">
            <w:pPr>
              <w:pStyle w:val="ListParagraph"/>
              <w:ind w:left="0"/>
              <w:jc w:val="center"/>
              <w:rPr>
                <w:rFonts w:ascii="Times New Roman" w:hAnsi="Times New Roman" w:cs="Times New Roman"/>
                <w:b/>
              </w:rPr>
            </w:pPr>
          </w:p>
          <w:p w14:paraId="10D8436A" w14:textId="77777777" w:rsidR="001D46DA" w:rsidRPr="0061326F" w:rsidRDefault="001D46DA" w:rsidP="00C12A81">
            <w:pPr>
              <w:pStyle w:val="ListParagraph"/>
              <w:ind w:left="0"/>
              <w:jc w:val="center"/>
              <w:rPr>
                <w:rFonts w:ascii="Times New Roman" w:hAnsi="Times New Roman" w:cs="Times New Roman"/>
                <w:b/>
              </w:rPr>
            </w:pPr>
          </w:p>
          <w:p w14:paraId="539EE33E" w14:textId="77777777" w:rsidR="001D46DA" w:rsidRPr="0061326F" w:rsidRDefault="001D46DA" w:rsidP="00C12A81">
            <w:pPr>
              <w:pStyle w:val="ListParagraph"/>
              <w:ind w:left="0"/>
              <w:jc w:val="center"/>
              <w:rPr>
                <w:rFonts w:ascii="Times New Roman" w:hAnsi="Times New Roman" w:cs="Times New Roman"/>
                <w:b/>
              </w:rPr>
            </w:pPr>
          </w:p>
          <w:p w14:paraId="1180A209" w14:textId="77777777" w:rsidR="001D46DA" w:rsidRPr="0061326F" w:rsidRDefault="001D46DA" w:rsidP="00C12A81">
            <w:pPr>
              <w:pStyle w:val="ListParagraph"/>
              <w:ind w:left="0"/>
              <w:jc w:val="right"/>
              <w:rPr>
                <w:rFonts w:ascii="Times New Roman" w:hAnsi="Times New Roman" w:cs="Times New Roman"/>
                <w:b/>
              </w:rPr>
            </w:pPr>
            <w:r w:rsidRPr="0061326F">
              <w:rPr>
                <w:rFonts w:ascii="Times New Roman" w:hAnsi="Times New Roman" w:cs="Times New Roman"/>
                <w:b/>
              </w:rPr>
              <w:t>Public</w:t>
            </w:r>
          </w:p>
        </w:tc>
      </w:tr>
      <w:tr w:rsidR="001D46DA" w:rsidRPr="0061326F" w14:paraId="75555F44" w14:textId="77777777" w:rsidTr="00C12A81">
        <w:trPr>
          <w:tblHeader/>
        </w:trPr>
        <w:tc>
          <w:tcPr>
            <w:tcW w:w="3006" w:type="dxa"/>
            <w:gridSpan w:val="2"/>
            <w:vMerge/>
            <w:tcBorders>
              <w:left w:val="single" w:sz="4" w:space="0" w:color="000000"/>
              <w:bottom w:val="single" w:sz="4" w:space="0" w:color="000000"/>
              <w:right w:val="single" w:sz="4" w:space="0" w:color="000000"/>
            </w:tcBorders>
          </w:tcPr>
          <w:p w14:paraId="1860022A" w14:textId="77777777" w:rsidR="001D46DA" w:rsidRPr="0061326F" w:rsidRDefault="001D46DA" w:rsidP="00AD0BE7">
            <w:pPr>
              <w:pStyle w:val="ListParagraph"/>
              <w:ind w:left="0"/>
              <w:jc w:val="both"/>
              <w:rPr>
                <w:rFonts w:ascii="Times New Roman" w:hAnsi="Times New Roman" w:cs="Times New Roman"/>
                <w:b/>
              </w:rPr>
            </w:pPr>
          </w:p>
        </w:tc>
        <w:tc>
          <w:tcPr>
            <w:tcW w:w="1379" w:type="dxa"/>
            <w:tcBorders>
              <w:top w:val="single" w:sz="4" w:space="0" w:color="000000"/>
              <w:left w:val="single" w:sz="4" w:space="0" w:color="000000"/>
              <w:bottom w:val="single" w:sz="4" w:space="0" w:color="000000"/>
              <w:right w:val="single" w:sz="4" w:space="0" w:color="000000"/>
            </w:tcBorders>
            <w:vAlign w:val="center"/>
            <w:hideMark/>
          </w:tcPr>
          <w:p w14:paraId="363FCE77" w14:textId="77777777" w:rsidR="001D46DA" w:rsidRPr="0061326F" w:rsidRDefault="001D46DA" w:rsidP="00C12A81">
            <w:pPr>
              <w:pStyle w:val="ListParagraph"/>
              <w:ind w:left="0"/>
              <w:jc w:val="center"/>
              <w:rPr>
                <w:rFonts w:ascii="Times New Roman" w:hAnsi="Times New Roman" w:cs="Times New Roman"/>
                <w:b/>
              </w:rPr>
            </w:pPr>
            <w:r w:rsidRPr="0061326F">
              <w:rPr>
                <w:rFonts w:ascii="Times New Roman" w:hAnsi="Times New Roman" w:cs="Times New Roman"/>
                <w:b/>
              </w:rPr>
              <w:t>Community</w:t>
            </w:r>
          </w:p>
        </w:tc>
        <w:tc>
          <w:tcPr>
            <w:tcW w:w="837" w:type="dxa"/>
            <w:tcBorders>
              <w:top w:val="single" w:sz="4" w:space="0" w:color="000000"/>
              <w:left w:val="single" w:sz="4" w:space="0" w:color="000000"/>
              <w:bottom w:val="single" w:sz="4" w:space="0" w:color="000000"/>
              <w:right w:val="single" w:sz="4" w:space="0" w:color="000000"/>
            </w:tcBorders>
            <w:vAlign w:val="center"/>
            <w:hideMark/>
          </w:tcPr>
          <w:p w14:paraId="48E07077" w14:textId="77777777" w:rsidR="001D46DA" w:rsidRPr="0061326F" w:rsidRDefault="001D46DA" w:rsidP="00C12A81">
            <w:pPr>
              <w:pStyle w:val="ListParagraph"/>
              <w:ind w:left="0"/>
              <w:jc w:val="center"/>
              <w:rPr>
                <w:rFonts w:ascii="Times New Roman" w:hAnsi="Times New Roman" w:cs="Times New Roman"/>
                <w:b/>
              </w:rPr>
            </w:pPr>
            <w:r w:rsidRPr="0061326F">
              <w:rPr>
                <w:rFonts w:ascii="Times New Roman" w:hAnsi="Times New Roman" w:cs="Times New Roman"/>
                <w:b/>
              </w:rPr>
              <w:t>Donor</w:t>
            </w:r>
          </w:p>
        </w:tc>
        <w:tc>
          <w:tcPr>
            <w:tcW w:w="1442" w:type="dxa"/>
            <w:tcBorders>
              <w:top w:val="single" w:sz="4" w:space="0" w:color="000000"/>
              <w:left w:val="single" w:sz="4" w:space="0" w:color="000000"/>
              <w:bottom w:val="single" w:sz="4" w:space="0" w:color="000000"/>
              <w:right w:val="single" w:sz="4" w:space="0" w:color="000000"/>
            </w:tcBorders>
            <w:vAlign w:val="center"/>
            <w:hideMark/>
          </w:tcPr>
          <w:p w14:paraId="654758C6" w14:textId="77777777" w:rsidR="001D46DA" w:rsidRPr="0061326F" w:rsidRDefault="001D46DA" w:rsidP="00C12A81">
            <w:pPr>
              <w:pStyle w:val="ListParagraph"/>
              <w:ind w:left="0"/>
              <w:jc w:val="center"/>
              <w:rPr>
                <w:rFonts w:ascii="Times New Roman" w:hAnsi="Times New Roman" w:cs="Times New Roman"/>
                <w:b/>
              </w:rPr>
            </w:pPr>
            <w:r w:rsidRPr="0061326F">
              <w:rPr>
                <w:rFonts w:ascii="Times New Roman" w:hAnsi="Times New Roman" w:cs="Times New Roman"/>
                <w:b/>
              </w:rPr>
              <w:t>Government</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7D259212" w14:textId="77777777" w:rsidR="001D46DA" w:rsidRPr="0061326F" w:rsidRDefault="001D46DA" w:rsidP="00C12A81">
            <w:pPr>
              <w:pStyle w:val="ListParagraph"/>
              <w:ind w:left="0"/>
              <w:jc w:val="center"/>
              <w:rPr>
                <w:rFonts w:ascii="Times New Roman" w:hAnsi="Times New Roman" w:cs="Times New Roman"/>
                <w:b/>
              </w:rPr>
            </w:pPr>
            <w:r w:rsidRPr="0061326F">
              <w:rPr>
                <w:rFonts w:ascii="Times New Roman" w:hAnsi="Times New Roman" w:cs="Times New Roman"/>
                <w:b/>
              </w:rPr>
              <w:t>Staff</w:t>
            </w:r>
          </w:p>
        </w:tc>
        <w:tc>
          <w:tcPr>
            <w:tcW w:w="1391" w:type="dxa"/>
            <w:tcBorders>
              <w:top w:val="single" w:sz="4" w:space="0" w:color="000000"/>
              <w:left w:val="single" w:sz="4" w:space="0" w:color="000000"/>
              <w:bottom w:val="single" w:sz="4" w:space="0" w:color="000000"/>
              <w:right w:val="single" w:sz="4" w:space="0" w:color="000000"/>
            </w:tcBorders>
            <w:vAlign w:val="center"/>
            <w:hideMark/>
          </w:tcPr>
          <w:p w14:paraId="2561BD31" w14:textId="77777777" w:rsidR="001D46DA" w:rsidRPr="0061326F" w:rsidRDefault="001D46DA" w:rsidP="00C12A81">
            <w:pPr>
              <w:pStyle w:val="ListParagraph"/>
              <w:ind w:left="0"/>
              <w:jc w:val="center"/>
              <w:rPr>
                <w:rFonts w:ascii="Times New Roman" w:hAnsi="Times New Roman" w:cs="Times New Roman"/>
                <w:b/>
              </w:rPr>
            </w:pPr>
            <w:r w:rsidRPr="0061326F">
              <w:rPr>
                <w:rFonts w:ascii="Times New Roman" w:hAnsi="Times New Roman" w:cs="Times New Roman"/>
                <w:b/>
              </w:rPr>
              <w:t>AFD Governance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A3D5FF" w14:textId="77777777" w:rsidR="001D46DA" w:rsidRPr="0061326F" w:rsidRDefault="001D46DA" w:rsidP="00C12A81">
            <w:pPr>
              <w:jc w:val="center"/>
              <w:rPr>
                <w:rFonts w:ascii="Times New Roman" w:eastAsia="Times New Roman" w:hAnsi="Times New Roman" w:cs="Times New Roman"/>
                <w:b/>
                <w:sz w:val="24"/>
                <w:szCs w:val="24"/>
                <w:lang w:val="en-GB" w:eastAsia="en-GB"/>
              </w:rPr>
            </w:pPr>
          </w:p>
        </w:tc>
      </w:tr>
      <w:tr w:rsidR="0034153D" w:rsidRPr="0061326F" w14:paraId="7FA08194" w14:textId="77777777" w:rsidTr="00553183">
        <w:trPr>
          <w:trHeight w:val="838"/>
        </w:trPr>
        <w:tc>
          <w:tcPr>
            <w:tcW w:w="722" w:type="dxa"/>
            <w:tcBorders>
              <w:top w:val="single" w:sz="4" w:space="0" w:color="000000"/>
              <w:left w:val="single" w:sz="4" w:space="0" w:color="000000"/>
              <w:bottom w:val="single" w:sz="4" w:space="0" w:color="000000"/>
              <w:right w:val="single" w:sz="4" w:space="0" w:color="000000"/>
            </w:tcBorders>
            <w:textDirection w:val="btLr"/>
          </w:tcPr>
          <w:p w14:paraId="6734A66B" w14:textId="77777777" w:rsidR="0034153D" w:rsidRPr="0061326F" w:rsidRDefault="0034153D" w:rsidP="00AD0BE7">
            <w:pPr>
              <w:pStyle w:val="ListParagraph"/>
              <w:ind w:left="113" w:right="113"/>
              <w:jc w:val="both"/>
              <w:rPr>
                <w:rFonts w:ascii="Times New Roman" w:hAnsi="Times New Roman" w:cs="Times New Roman"/>
                <w:b/>
              </w:rPr>
            </w:pPr>
          </w:p>
        </w:tc>
        <w:tc>
          <w:tcPr>
            <w:tcW w:w="8854" w:type="dxa"/>
            <w:gridSpan w:val="7"/>
            <w:tcBorders>
              <w:top w:val="single" w:sz="4" w:space="0" w:color="000000"/>
              <w:left w:val="single" w:sz="4" w:space="0" w:color="000000"/>
              <w:bottom w:val="single" w:sz="4" w:space="0" w:color="000000"/>
            </w:tcBorders>
          </w:tcPr>
          <w:p w14:paraId="69E1344E" w14:textId="77777777" w:rsidR="0034153D" w:rsidRPr="0061326F" w:rsidRDefault="0034153D" w:rsidP="00AD0BE7">
            <w:pPr>
              <w:jc w:val="both"/>
              <w:rPr>
                <w:rFonts w:ascii="Times New Roman" w:hAnsi="Times New Roman" w:cs="Times New Roman"/>
                <w:b/>
                <w:bCs/>
                <w:sz w:val="32"/>
                <w:szCs w:val="32"/>
              </w:rPr>
            </w:pPr>
            <w:r w:rsidRPr="0061326F">
              <w:rPr>
                <w:rFonts w:ascii="Times New Roman" w:hAnsi="Times New Roman" w:cs="Times New Roman"/>
                <w:b/>
                <w:bCs/>
                <w:sz w:val="32"/>
                <w:szCs w:val="32"/>
              </w:rPr>
              <w:t xml:space="preserve"> General</w:t>
            </w:r>
          </w:p>
        </w:tc>
      </w:tr>
      <w:tr w:rsidR="00AD4506" w:rsidRPr="0061326F" w14:paraId="3C9E3C13" w14:textId="77777777" w:rsidTr="00C45BB2">
        <w:trPr>
          <w:trHeight w:val="838"/>
        </w:trPr>
        <w:tc>
          <w:tcPr>
            <w:tcW w:w="722" w:type="dxa"/>
            <w:vMerge w:val="restart"/>
            <w:tcBorders>
              <w:top w:val="single" w:sz="4" w:space="0" w:color="000000"/>
              <w:left w:val="single" w:sz="4" w:space="0" w:color="000000"/>
              <w:bottom w:val="single" w:sz="4" w:space="0" w:color="000000"/>
              <w:right w:val="single" w:sz="4" w:space="0" w:color="000000"/>
            </w:tcBorders>
            <w:textDirection w:val="btLr"/>
            <w:hideMark/>
          </w:tcPr>
          <w:p w14:paraId="4B980486" w14:textId="77777777" w:rsidR="0068332C" w:rsidRPr="0061326F" w:rsidRDefault="0068332C" w:rsidP="00AD0BE7">
            <w:pPr>
              <w:pStyle w:val="ListParagraph"/>
              <w:ind w:left="113" w:right="113"/>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21F268F7"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Organizational manuals/ guides,  </w:t>
            </w:r>
          </w:p>
        </w:tc>
        <w:tc>
          <w:tcPr>
            <w:tcW w:w="1379" w:type="dxa"/>
            <w:tcBorders>
              <w:top w:val="single" w:sz="4" w:space="0" w:color="000000"/>
              <w:left w:val="single" w:sz="4" w:space="0" w:color="000000"/>
              <w:bottom w:val="single" w:sz="4" w:space="0" w:color="000000"/>
              <w:right w:val="single" w:sz="4" w:space="0" w:color="000000"/>
            </w:tcBorders>
            <w:hideMark/>
          </w:tcPr>
          <w:p w14:paraId="6BB18EDD" w14:textId="77777777" w:rsidR="0068332C" w:rsidRPr="0061326F" w:rsidRDefault="0068332C" w:rsidP="00AD0BE7">
            <w:pPr>
              <w:pStyle w:val="ListParagraph"/>
              <w:ind w:left="0"/>
              <w:jc w:val="both"/>
              <w:rPr>
                <w:rFonts w:ascii="Times New Roman" w:hAnsi="Times New Roman" w:cs="Times New Roman"/>
                <w:sz w:val="40"/>
                <w:szCs w:val="40"/>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15C2AAE6" w14:textId="77777777" w:rsidR="0068332C" w:rsidRPr="0061326F" w:rsidRDefault="0068332C" w:rsidP="00AD0BE7">
            <w:pPr>
              <w:jc w:val="both"/>
              <w:rPr>
                <w:rFonts w:ascii="Times New Roman" w:hAnsi="Times New Roman" w:cs="Times New Roman"/>
                <w:sz w:val="24"/>
                <w:szCs w:val="24"/>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682301B5"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220579E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4721B9FA"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hideMark/>
          </w:tcPr>
          <w:p w14:paraId="73E894B8"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r>
      <w:tr w:rsidR="00AD4506" w:rsidRPr="0061326F" w14:paraId="714D9317"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7367AA"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6F5CB886"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MOA, MOU</w:t>
            </w:r>
          </w:p>
        </w:tc>
        <w:tc>
          <w:tcPr>
            <w:tcW w:w="1379" w:type="dxa"/>
            <w:tcBorders>
              <w:top w:val="single" w:sz="4" w:space="0" w:color="000000"/>
              <w:left w:val="single" w:sz="4" w:space="0" w:color="000000"/>
              <w:bottom w:val="single" w:sz="4" w:space="0" w:color="000000"/>
              <w:right w:val="single" w:sz="4" w:space="0" w:color="000000"/>
            </w:tcBorders>
            <w:hideMark/>
          </w:tcPr>
          <w:p w14:paraId="531FEFBA"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0B3CA6F0"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30DCFC09"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28BDBD9D"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121FE96F"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hideMark/>
          </w:tcPr>
          <w:p w14:paraId="6D4B000B"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r>
      <w:tr w:rsidR="00AD4506" w:rsidRPr="0061326F" w14:paraId="5446C345"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10C52D"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66937DF"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Brochures, Leaflets</w:t>
            </w:r>
            <w:r w:rsidR="0034153D" w:rsidRPr="0061326F">
              <w:rPr>
                <w:rFonts w:ascii="Times New Roman" w:hAnsi="Times New Roman" w:cs="Times New Roman"/>
              </w:rPr>
              <w:t>, magazines and other promotional materials.</w:t>
            </w:r>
          </w:p>
        </w:tc>
        <w:tc>
          <w:tcPr>
            <w:tcW w:w="1379" w:type="dxa"/>
            <w:tcBorders>
              <w:top w:val="single" w:sz="4" w:space="0" w:color="000000"/>
              <w:left w:val="single" w:sz="4" w:space="0" w:color="000000"/>
              <w:bottom w:val="single" w:sz="4" w:space="0" w:color="000000"/>
              <w:right w:val="single" w:sz="4" w:space="0" w:color="000000"/>
            </w:tcBorders>
            <w:hideMark/>
          </w:tcPr>
          <w:p w14:paraId="4D914EC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5A876621"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1765F148"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3CE62335"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63E1901A"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hideMark/>
          </w:tcPr>
          <w:p w14:paraId="5F622C34"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r>
      <w:tr w:rsidR="00AD4506" w:rsidRPr="0061326F" w14:paraId="6E24EF04"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BE1BFD"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D447E4B"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Employment letter, Job description, etc...</w:t>
            </w:r>
          </w:p>
        </w:tc>
        <w:tc>
          <w:tcPr>
            <w:tcW w:w="1379" w:type="dxa"/>
            <w:tcBorders>
              <w:top w:val="single" w:sz="4" w:space="0" w:color="000000"/>
              <w:left w:val="single" w:sz="4" w:space="0" w:color="000000"/>
              <w:bottom w:val="single" w:sz="4" w:space="0" w:color="000000"/>
              <w:right w:val="single" w:sz="4" w:space="0" w:color="000000"/>
            </w:tcBorders>
          </w:tcPr>
          <w:p w14:paraId="57ADE4BA"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452C9979"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5B0891FE"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72D5B1B6"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0B0F774D"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6B6072E7"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2909CD7A"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F26A43"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03E33EEC"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Program operation guidelines/</w:t>
            </w:r>
            <w:r w:rsidR="00B769F2" w:rsidRPr="0061326F">
              <w:rPr>
                <w:rFonts w:ascii="Times New Roman" w:hAnsi="Times New Roman" w:cs="Times New Roman"/>
              </w:rPr>
              <w:t xml:space="preserve">e.g., </w:t>
            </w:r>
            <w:r w:rsidRPr="0061326F">
              <w:rPr>
                <w:rFonts w:ascii="Times New Roman" w:hAnsi="Times New Roman" w:cs="Times New Roman"/>
              </w:rPr>
              <w:t>on water, education, cooperative, PME,</w:t>
            </w:r>
          </w:p>
        </w:tc>
        <w:tc>
          <w:tcPr>
            <w:tcW w:w="1379" w:type="dxa"/>
            <w:tcBorders>
              <w:top w:val="single" w:sz="4" w:space="0" w:color="000000"/>
              <w:left w:val="single" w:sz="4" w:space="0" w:color="000000"/>
              <w:bottom w:val="single" w:sz="4" w:space="0" w:color="000000"/>
              <w:right w:val="single" w:sz="4" w:space="0" w:color="000000"/>
            </w:tcBorders>
            <w:hideMark/>
          </w:tcPr>
          <w:p w14:paraId="3FF18826"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3000FE49"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31280040"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669E66E6"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65DE629D" w14:textId="77777777" w:rsidR="0068332C" w:rsidRPr="0061326F" w:rsidRDefault="0068332C" w:rsidP="00AD0BE7">
            <w:pPr>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hideMark/>
          </w:tcPr>
          <w:p w14:paraId="1F7A11CE" w14:textId="77777777" w:rsidR="0068332C" w:rsidRPr="0061326F" w:rsidRDefault="0068332C" w:rsidP="00AD0BE7">
            <w:pPr>
              <w:jc w:val="both"/>
              <w:rPr>
                <w:rFonts w:ascii="Times New Roman" w:hAnsi="Times New Roman" w:cs="Times New Roman"/>
              </w:rPr>
            </w:pPr>
          </w:p>
        </w:tc>
      </w:tr>
      <w:tr w:rsidR="00AD4506" w:rsidRPr="0061326F" w14:paraId="3DBDF7CF"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C794A"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77660005"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Changes made in guides and manuals</w:t>
            </w:r>
          </w:p>
        </w:tc>
        <w:tc>
          <w:tcPr>
            <w:tcW w:w="1379" w:type="dxa"/>
            <w:tcBorders>
              <w:top w:val="single" w:sz="4" w:space="0" w:color="000000"/>
              <w:left w:val="single" w:sz="4" w:space="0" w:color="000000"/>
              <w:bottom w:val="single" w:sz="4" w:space="0" w:color="000000"/>
              <w:right w:val="single" w:sz="4" w:space="0" w:color="000000"/>
            </w:tcBorders>
            <w:hideMark/>
          </w:tcPr>
          <w:p w14:paraId="1F1BAEA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04076F92"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2C4FEB0A"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10F89E8D"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2CE73861" w14:textId="77777777" w:rsidR="0068332C" w:rsidRPr="0061326F" w:rsidRDefault="0068332C" w:rsidP="00AD0BE7">
            <w:pPr>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hideMark/>
          </w:tcPr>
          <w:p w14:paraId="3D6A9AB5" w14:textId="77777777" w:rsidR="0068332C" w:rsidRPr="0061326F" w:rsidRDefault="0068332C" w:rsidP="00AD0BE7">
            <w:pPr>
              <w:jc w:val="both"/>
              <w:rPr>
                <w:rFonts w:ascii="Times New Roman" w:hAnsi="Times New Roman" w:cs="Times New Roman"/>
              </w:rPr>
            </w:pPr>
          </w:p>
        </w:tc>
      </w:tr>
      <w:tr w:rsidR="00AD4506" w:rsidRPr="0061326F" w14:paraId="5E9E125E"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D882D0"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7C1F2B64"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Relevant Government policy, legislation, guidelines, circulars</w:t>
            </w:r>
          </w:p>
        </w:tc>
        <w:tc>
          <w:tcPr>
            <w:tcW w:w="1379" w:type="dxa"/>
            <w:tcBorders>
              <w:top w:val="single" w:sz="4" w:space="0" w:color="000000"/>
              <w:left w:val="single" w:sz="4" w:space="0" w:color="000000"/>
              <w:bottom w:val="single" w:sz="4" w:space="0" w:color="000000"/>
              <w:right w:val="single" w:sz="4" w:space="0" w:color="000000"/>
            </w:tcBorders>
            <w:hideMark/>
          </w:tcPr>
          <w:p w14:paraId="52D0A69E"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hideMark/>
          </w:tcPr>
          <w:p w14:paraId="2994EF04"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tcPr>
          <w:p w14:paraId="51A22A58"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553F4D28"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787FD38A"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5AE3576F"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7B8035E9"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338034"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5FCA45D9"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New arrivals, Books, journals, periodicals, </w:t>
            </w:r>
            <w:r w:rsidR="00C12A81" w:rsidRPr="0061326F">
              <w:rPr>
                <w:rFonts w:ascii="Times New Roman" w:hAnsi="Times New Roman" w:cs="Times New Roman"/>
              </w:rPr>
              <w:t>newspapers</w:t>
            </w:r>
            <w:r w:rsidRPr="0061326F">
              <w:rPr>
                <w:rFonts w:ascii="Times New Roman" w:hAnsi="Times New Roman" w:cs="Times New Roman"/>
              </w:rPr>
              <w:t xml:space="preserve">, </w:t>
            </w:r>
            <w:proofErr w:type="spellStart"/>
            <w:r w:rsidRPr="0061326F">
              <w:rPr>
                <w:rFonts w:ascii="Times New Roman" w:hAnsi="Times New Roman" w:cs="Times New Roman"/>
              </w:rPr>
              <w:t>etc</w:t>
            </w:r>
            <w:proofErr w:type="spellEnd"/>
          </w:p>
        </w:tc>
        <w:tc>
          <w:tcPr>
            <w:tcW w:w="1379" w:type="dxa"/>
            <w:tcBorders>
              <w:top w:val="single" w:sz="4" w:space="0" w:color="000000"/>
              <w:left w:val="single" w:sz="4" w:space="0" w:color="000000"/>
              <w:bottom w:val="single" w:sz="4" w:space="0" w:color="000000"/>
              <w:right w:val="single" w:sz="4" w:space="0" w:color="000000"/>
            </w:tcBorders>
          </w:tcPr>
          <w:p w14:paraId="6DE67284"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3CC4263E"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4BFBEEC4"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1B03B1AB"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77C3A623"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27C995B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D4E2C79"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A11599"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3EC63C10"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Contact details of key personnel in each office</w:t>
            </w:r>
          </w:p>
        </w:tc>
        <w:tc>
          <w:tcPr>
            <w:tcW w:w="1379" w:type="dxa"/>
            <w:tcBorders>
              <w:top w:val="single" w:sz="4" w:space="0" w:color="000000"/>
              <w:left w:val="single" w:sz="4" w:space="0" w:color="000000"/>
              <w:bottom w:val="single" w:sz="4" w:space="0" w:color="000000"/>
              <w:right w:val="single" w:sz="4" w:space="0" w:color="000000"/>
            </w:tcBorders>
            <w:hideMark/>
          </w:tcPr>
          <w:p w14:paraId="55FB1578"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1C7371DD"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13E3F9E3"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2BF641B3" w14:textId="77777777" w:rsidR="0068332C" w:rsidRPr="0061326F" w:rsidRDefault="00983172"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21432767" w14:textId="77777777" w:rsidR="0068332C" w:rsidRPr="0061326F" w:rsidRDefault="00983172"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284B56D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DC7FFA1"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0CFFA9"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6CB8F133"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Donor’s partnership agreements/principles, core values</w:t>
            </w:r>
          </w:p>
        </w:tc>
        <w:tc>
          <w:tcPr>
            <w:tcW w:w="1379" w:type="dxa"/>
            <w:tcBorders>
              <w:top w:val="single" w:sz="4" w:space="0" w:color="000000"/>
              <w:left w:val="single" w:sz="4" w:space="0" w:color="000000"/>
              <w:bottom w:val="single" w:sz="4" w:space="0" w:color="000000"/>
              <w:right w:val="single" w:sz="4" w:space="0" w:color="000000"/>
            </w:tcBorders>
            <w:hideMark/>
          </w:tcPr>
          <w:p w14:paraId="0E0A26A5"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tcPr>
          <w:p w14:paraId="367937D2"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hideMark/>
          </w:tcPr>
          <w:p w14:paraId="635F4FC0"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5A835822"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7BD8F2F4"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4CED7C57"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8255F59" w14:textId="77777777" w:rsidTr="00C45BB2">
        <w:tc>
          <w:tcPr>
            <w:tcW w:w="722" w:type="dxa"/>
            <w:vMerge w:val="restart"/>
            <w:tcBorders>
              <w:top w:val="single" w:sz="4" w:space="0" w:color="000000"/>
              <w:left w:val="single" w:sz="4" w:space="0" w:color="000000"/>
              <w:bottom w:val="single" w:sz="4" w:space="0" w:color="000000"/>
              <w:right w:val="single" w:sz="4" w:space="0" w:color="000000"/>
            </w:tcBorders>
            <w:textDirection w:val="btLr"/>
          </w:tcPr>
          <w:p w14:paraId="0CA69E28" w14:textId="77777777" w:rsidR="0068332C" w:rsidRPr="0061326F" w:rsidRDefault="0068332C" w:rsidP="00AD0BE7">
            <w:pPr>
              <w:ind w:left="113" w:right="113"/>
              <w:jc w:val="both"/>
              <w:rPr>
                <w:rFonts w:ascii="Times New Roman" w:hAnsi="Times New Roman" w:cs="Times New Roman"/>
                <w:b/>
              </w:rPr>
            </w:pPr>
          </w:p>
          <w:p w14:paraId="6F0E0FC3" w14:textId="77777777" w:rsidR="0068332C" w:rsidRPr="0061326F" w:rsidRDefault="0068332C" w:rsidP="00AD0BE7">
            <w:pPr>
              <w:pStyle w:val="ListParagraph"/>
              <w:ind w:left="113" w:right="113"/>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097FA4A1" w14:textId="77777777" w:rsidR="0068332C" w:rsidRPr="0061326F" w:rsidRDefault="0068332C" w:rsidP="00C12A81">
            <w:pPr>
              <w:pStyle w:val="ListParagraph"/>
              <w:ind w:left="0"/>
              <w:rPr>
                <w:rFonts w:ascii="Times New Roman" w:hAnsi="Times New Roman" w:cs="Times New Roman"/>
              </w:rPr>
            </w:pPr>
            <w:r w:rsidRPr="0061326F">
              <w:rPr>
                <w:rFonts w:ascii="Times New Roman" w:hAnsi="Times New Roman" w:cs="Times New Roman"/>
                <w:b/>
              </w:rPr>
              <w:t>Plans</w:t>
            </w:r>
          </w:p>
        </w:tc>
        <w:tc>
          <w:tcPr>
            <w:tcW w:w="1379" w:type="dxa"/>
            <w:tcBorders>
              <w:top w:val="single" w:sz="4" w:space="0" w:color="000000"/>
              <w:left w:val="single" w:sz="4" w:space="0" w:color="000000"/>
              <w:bottom w:val="single" w:sz="4" w:space="0" w:color="000000"/>
              <w:right w:val="single" w:sz="4" w:space="0" w:color="000000"/>
            </w:tcBorders>
          </w:tcPr>
          <w:p w14:paraId="00DB607A"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7B10CD55"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4EA22BBE"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tcPr>
          <w:p w14:paraId="3E74F2C3"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2791FB68"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26669315"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1035FF17"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C7C78D"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773F4D7A"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Strategic plan</w:t>
            </w:r>
          </w:p>
        </w:tc>
        <w:tc>
          <w:tcPr>
            <w:tcW w:w="1379" w:type="dxa"/>
            <w:tcBorders>
              <w:top w:val="single" w:sz="4" w:space="0" w:color="000000"/>
              <w:left w:val="single" w:sz="4" w:space="0" w:color="000000"/>
              <w:bottom w:val="single" w:sz="4" w:space="0" w:color="000000"/>
              <w:right w:val="single" w:sz="4" w:space="0" w:color="000000"/>
            </w:tcBorders>
            <w:hideMark/>
          </w:tcPr>
          <w:p w14:paraId="528C38AE"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686752AF"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5EDBFDDB"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38A6A52F"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6C1BC1C1"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7FE50677"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5BFB860"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87D293"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2FA6143D"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Annual physical plan &amp; budget</w:t>
            </w:r>
          </w:p>
        </w:tc>
        <w:tc>
          <w:tcPr>
            <w:tcW w:w="1379" w:type="dxa"/>
            <w:tcBorders>
              <w:top w:val="single" w:sz="4" w:space="0" w:color="000000"/>
              <w:left w:val="single" w:sz="4" w:space="0" w:color="000000"/>
              <w:bottom w:val="single" w:sz="4" w:space="0" w:color="000000"/>
              <w:right w:val="single" w:sz="4" w:space="0" w:color="000000"/>
            </w:tcBorders>
          </w:tcPr>
          <w:p w14:paraId="116342E7"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80A6120"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hideMark/>
          </w:tcPr>
          <w:p w14:paraId="313CCDDC"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04B24479"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45F97760"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0E65782B"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24D03DD"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1121E8"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374E6B64"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Quarterly plan and budget</w:t>
            </w:r>
          </w:p>
        </w:tc>
        <w:tc>
          <w:tcPr>
            <w:tcW w:w="1379" w:type="dxa"/>
            <w:tcBorders>
              <w:top w:val="single" w:sz="4" w:space="0" w:color="000000"/>
              <w:left w:val="single" w:sz="4" w:space="0" w:color="000000"/>
              <w:bottom w:val="single" w:sz="4" w:space="0" w:color="000000"/>
              <w:right w:val="single" w:sz="4" w:space="0" w:color="000000"/>
            </w:tcBorders>
          </w:tcPr>
          <w:p w14:paraId="567AB850"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hideMark/>
          </w:tcPr>
          <w:p w14:paraId="3CFDBEDD"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6D8FEA0A"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451285F5"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72A9D973"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7907FB9F"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1DAF9795"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9A0DED"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7415125D"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Monthly plan</w:t>
            </w:r>
          </w:p>
        </w:tc>
        <w:tc>
          <w:tcPr>
            <w:tcW w:w="1379" w:type="dxa"/>
            <w:tcBorders>
              <w:top w:val="single" w:sz="4" w:space="0" w:color="000000"/>
              <w:left w:val="single" w:sz="4" w:space="0" w:color="000000"/>
              <w:bottom w:val="single" w:sz="4" w:space="0" w:color="000000"/>
              <w:right w:val="single" w:sz="4" w:space="0" w:color="000000"/>
            </w:tcBorders>
          </w:tcPr>
          <w:p w14:paraId="676E6EBF"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129B840F"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7325F1C9"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11B9B105"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1BC8D02E"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01E73381"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557B627"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57000D"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8A9EA28"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Weekly plans</w:t>
            </w:r>
          </w:p>
        </w:tc>
        <w:tc>
          <w:tcPr>
            <w:tcW w:w="1379" w:type="dxa"/>
            <w:tcBorders>
              <w:top w:val="single" w:sz="4" w:space="0" w:color="000000"/>
              <w:left w:val="single" w:sz="4" w:space="0" w:color="000000"/>
              <w:bottom w:val="single" w:sz="4" w:space="0" w:color="000000"/>
              <w:right w:val="single" w:sz="4" w:space="0" w:color="000000"/>
            </w:tcBorders>
          </w:tcPr>
          <w:p w14:paraId="3988EF0D"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55479C7D"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374B4E4A"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5F072F6B"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31B3011A"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3B3E0522"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38B90CF3"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F3D6FA"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58B025F"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Budget amendments</w:t>
            </w:r>
          </w:p>
        </w:tc>
        <w:tc>
          <w:tcPr>
            <w:tcW w:w="1379" w:type="dxa"/>
            <w:tcBorders>
              <w:top w:val="single" w:sz="4" w:space="0" w:color="000000"/>
              <w:left w:val="single" w:sz="4" w:space="0" w:color="000000"/>
              <w:bottom w:val="single" w:sz="4" w:space="0" w:color="000000"/>
              <w:right w:val="single" w:sz="4" w:space="0" w:color="000000"/>
            </w:tcBorders>
            <w:hideMark/>
          </w:tcPr>
          <w:p w14:paraId="00E6D048"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31D0FE7F"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39C02BA6"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1C5758A9"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5DF102FD"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020C9B93"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75597EE7"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32A91D"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688E780D"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List of donors, back donor with the amount of funding and core thematic area or activity </w:t>
            </w:r>
          </w:p>
        </w:tc>
        <w:tc>
          <w:tcPr>
            <w:tcW w:w="1379" w:type="dxa"/>
            <w:tcBorders>
              <w:top w:val="single" w:sz="4" w:space="0" w:color="000000"/>
              <w:left w:val="single" w:sz="4" w:space="0" w:color="000000"/>
              <w:bottom w:val="single" w:sz="4" w:space="0" w:color="000000"/>
              <w:right w:val="single" w:sz="4" w:space="0" w:color="000000"/>
            </w:tcBorders>
            <w:hideMark/>
          </w:tcPr>
          <w:p w14:paraId="3CA0859B"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tcPr>
          <w:p w14:paraId="753260F3"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hideMark/>
          </w:tcPr>
          <w:p w14:paraId="28BE3BB8"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2505DBFC"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6CD519BA"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hideMark/>
          </w:tcPr>
          <w:p w14:paraId="4648E3D7"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20B66934"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664EEB"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tcPr>
          <w:p w14:paraId="40EE4F88" w14:textId="77777777" w:rsidR="0068332C" w:rsidRPr="0061326F" w:rsidRDefault="0068332C" w:rsidP="00C12A81">
            <w:pPr>
              <w:rPr>
                <w:rFonts w:ascii="Times New Roman" w:hAnsi="Times New Roman" w:cs="Times New Roman"/>
                <w:b/>
              </w:rPr>
            </w:pPr>
            <w:r w:rsidRPr="0061326F">
              <w:rPr>
                <w:rFonts w:ascii="Times New Roman" w:hAnsi="Times New Roman" w:cs="Times New Roman"/>
                <w:b/>
              </w:rPr>
              <w:t>Pro</w:t>
            </w:r>
            <w:r w:rsidR="00E1013F" w:rsidRPr="0061326F">
              <w:rPr>
                <w:rFonts w:ascii="Times New Roman" w:hAnsi="Times New Roman" w:cs="Times New Roman"/>
                <w:b/>
              </w:rPr>
              <w:t>gress</w:t>
            </w:r>
            <w:r w:rsidRPr="0061326F">
              <w:rPr>
                <w:rFonts w:ascii="Times New Roman" w:hAnsi="Times New Roman" w:cs="Times New Roman"/>
                <w:b/>
              </w:rPr>
              <w:t xml:space="preserve"> report</w:t>
            </w:r>
          </w:p>
          <w:p w14:paraId="116DFD29" w14:textId="77777777" w:rsidR="0068332C" w:rsidRPr="0061326F" w:rsidRDefault="0068332C" w:rsidP="00C12A81">
            <w:pPr>
              <w:pStyle w:val="ListParagraph"/>
              <w:ind w:left="0"/>
              <w:rPr>
                <w:rFonts w:ascii="Times New Roman" w:hAnsi="Times New Roman" w:cs="Times New Roman"/>
              </w:rPr>
            </w:pPr>
          </w:p>
        </w:tc>
        <w:tc>
          <w:tcPr>
            <w:tcW w:w="1379" w:type="dxa"/>
            <w:tcBorders>
              <w:top w:val="single" w:sz="4" w:space="0" w:color="000000"/>
              <w:left w:val="single" w:sz="4" w:space="0" w:color="000000"/>
              <w:bottom w:val="single" w:sz="4" w:space="0" w:color="000000"/>
              <w:right w:val="single" w:sz="4" w:space="0" w:color="000000"/>
            </w:tcBorders>
          </w:tcPr>
          <w:p w14:paraId="4395BED3"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62C66F94"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71B3732E"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tcPr>
          <w:p w14:paraId="0C569391"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7067CBDC"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59049AE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017F4C9A"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EEC3F7"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32E08691"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Project periodic reports</w:t>
            </w:r>
          </w:p>
        </w:tc>
        <w:tc>
          <w:tcPr>
            <w:tcW w:w="1379" w:type="dxa"/>
            <w:tcBorders>
              <w:top w:val="single" w:sz="4" w:space="0" w:color="000000"/>
              <w:left w:val="single" w:sz="4" w:space="0" w:color="000000"/>
              <w:bottom w:val="single" w:sz="4" w:space="0" w:color="000000"/>
              <w:right w:val="single" w:sz="4" w:space="0" w:color="000000"/>
            </w:tcBorders>
          </w:tcPr>
          <w:p w14:paraId="6A97261D"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439E24A4"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24F075F5"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37E9EB55"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23F5DF9E"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2A906BAB"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C69BA5D"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AA5C62"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21A6C411"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Progress update</w:t>
            </w:r>
          </w:p>
        </w:tc>
        <w:tc>
          <w:tcPr>
            <w:tcW w:w="1379" w:type="dxa"/>
            <w:tcBorders>
              <w:top w:val="single" w:sz="4" w:space="0" w:color="000000"/>
              <w:left w:val="single" w:sz="4" w:space="0" w:color="000000"/>
              <w:bottom w:val="single" w:sz="4" w:space="0" w:color="000000"/>
              <w:right w:val="single" w:sz="4" w:space="0" w:color="000000"/>
            </w:tcBorders>
            <w:hideMark/>
          </w:tcPr>
          <w:p w14:paraId="15BC8274"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7BE555CB"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28195767"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6F3AD605"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3F316238"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6491E777"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3E7C8084"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1F5E7A"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17815E2" w14:textId="77777777" w:rsidR="0068332C" w:rsidRPr="0061326F" w:rsidRDefault="0068332C" w:rsidP="00C12A81">
            <w:pPr>
              <w:rPr>
                <w:rFonts w:ascii="Times New Roman" w:hAnsi="Times New Roman" w:cs="Times New Roman"/>
              </w:rPr>
            </w:pPr>
            <w:proofErr w:type="gramStart"/>
            <w:r w:rsidRPr="0061326F">
              <w:rPr>
                <w:rFonts w:ascii="Times New Roman" w:hAnsi="Times New Roman" w:cs="Times New Roman"/>
              </w:rPr>
              <w:t>Quarterly</w:t>
            </w:r>
            <w:r w:rsidR="00E1013F" w:rsidRPr="0061326F">
              <w:rPr>
                <w:rFonts w:ascii="Times New Roman" w:hAnsi="Times New Roman" w:cs="Times New Roman"/>
              </w:rPr>
              <w:t xml:space="preserve">  reports</w:t>
            </w:r>
            <w:proofErr w:type="gramEnd"/>
            <w:r w:rsidR="00E1013F" w:rsidRPr="0061326F">
              <w:rPr>
                <w:rFonts w:ascii="Times New Roman" w:hAnsi="Times New Roman" w:cs="Times New Roman"/>
              </w:rPr>
              <w:t xml:space="preserve">  </w:t>
            </w:r>
          </w:p>
        </w:tc>
        <w:tc>
          <w:tcPr>
            <w:tcW w:w="1379" w:type="dxa"/>
            <w:tcBorders>
              <w:top w:val="single" w:sz="4" w:space="0" w:color="000000"/>
              <w:left w:val="single" w:sz="4" w:space="0" w:color="000000"/>
              <w:bottom w:val="single" w:sz="4" w:space="0" w:color="000000"/>
              <w:right w:val="single" w:sz="4" w:space="0" w:color="000000"/>
            </w:tcBorders>
          </w:tcPr>
          <w:p w14:paraId="36EC5558"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hideMark/>
          </w:tcPr>
          <w:p w14:paraId="2392ED6F"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56AB7458"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0A9B3694"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hideMark/>
          </w:tcPr>
          <w:p w14:paraId="7F8980BD"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591CBC9C"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0FAE49C"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5B2B9C"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9A4C97A"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Annual </w:t>
            </w:r>
          </w:p>
        </w:tc>
        <w:tc>
          <w:tcPr>
            <w:tcW w:w="1379" w:type="dxa"/>
            <w:tcBorders>
              <w:top w:val="single" w:sz="4" w:space="0" w:color="000000"/>
              <w:left w:val="single" w:sz="4" w:space="0" w:color="000000"/>
              <w:bottom w:val="single" w:sz="4" w:space="0" w:color="000000"/>
              <w:right w:val="single" w:sz="4" w:space="0" w:color="000000"/>
            </w:tcBorders>
            <w:hideMark/>
          </w:tcPr>
          <w:p w14:paraId="51D223F0"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05B98722"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3981C7C4"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42D98EAF"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hideMark/>
          </w:tcPr>
          <w:p w14:paraId="2F43994E"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4F5D14FC"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28DD8276"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20FF13"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30E663E7"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Terminal</w:t>
            </w:r>
          </w:p>
        </w:tc>
        <w:tc>
          <w:tcPr>
            <w:tcW w:w="1379" w:type="dxa"/>
            <w:tcBorders>
              <w:top w:val="single" w:sz="4" w:space="0" w:color="000000"/>
              <w:left w:val="single" w:sz="4" w:space="0" w:color="000000"/>
              <w:bottom w:val="single" w:sz="4" w:space="0" w:color="000000"/>
              <w:right w:val="single" w:sz="4" w:space="0" w:color="000000"/>
            </w:tcBorders>
            <w:hideMark/>
          </w:tcPr>
          <w:p w14:paraId="11937341"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60B9526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409A8EA2"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045EC18F"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42344338"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6A03A4FE"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3AF17469"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E2A8B5"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166EF84E"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Study documents</w:t>
            </w:r>
          </w:p>
        </w:tc>
        <w:tc>
          <w:tcPr>
            <w:tcW w:w="1379" w:type="dxa"/>
            <w:tcBorders>
              <w:top w:val="single" w:sz="4" w:space="0" w:color="000000"/>
              <w:left w:val="single" w:sz="4" w:space="0" w:color="000000"/>
              <w:bottom w:val="single" w:sz="4" w:space="0" w:color="000000"/>
              <w:right w:val="single" w:sz="4" w:space="0" w:color="000000"/>
            </w:tcBorders>
          </w:tcPr>
          <w:p w14:paraId="3A3885ED"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576BAC7"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tcPr>
          <w:p w14:paraId="56E82A6D"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23B0720A"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4313A653"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63E09CEF"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738726B7"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0BB616"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85550F2"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Major decisions made by the governance body and senior management </w:t>
            </w:r>
          </w:p>
        </w:tc>
        <w:tc>
          <w:tcPr>
            <w:tcW w:w="1379" w:type="dxa"/>
            <w:tcBorders>
              <w:top w:val="single" w:sz="4" w:space="0" w:color="000000"/>
              <w:left w:val="single" w:sz="4" w:space="0" w:color="000000"/>
              <w:bottom w:val="single" w:sz="4" w:space="0" w:color="000000"/>
              <w:right w:val="single" w:sz="4" w:space="0" w:color="000000"/>
            </w:tcBorders>
          </w:tcPr>
          <w:p w14:paraId="0C0F1D6C"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3AE872FB"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028FCA40"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614E9C2A"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1FC9E9D4"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201C2A15"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1BC1378"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E53870"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4EB2E133"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Case studies</w:t>
            </w:r>
          </w:p>
        </w:tc>
        <w:tc>
          <w:tcPr>
            <w:tcW w:w="1379" w:type="dxa"/>
            <w:tcBorders>
              <w:top w:val="single" w:sz="4" w:space="0" w:color="000000"/>
              <w:left w:val="single" w:sz="4" w:space="0" w:color="000000"/>
              <w:bottom w:val="single" w:sz="4" w:space="0" w:color="000000"/>
              <w:right w:val="single" w:sz="4" w:space="0" w:color="000000"/>
            </w:tcBorders>
          </w:tcPr>
          <w:p w14:paraId="3F764A6D"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hideMark/>
          </w:tcPr>
          <w:p w14:paraId="38121CD4"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29E8B3B4"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tcPr>
          <w:p w14:paraId="5F42CD31" w14:textId="77777777" w:rsidR="0068332C" w:rsidRPr="0061326F" w:rsidRDefault="00E1013F"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20C6B19C"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hideMark/>
          </w:tcPr>
          <w:p w14:paraId="01987B3A"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r>
      <w:tr w:rsidR="00AD4506" w:rsidRPr="0061326F" w14:paraId="00C73153"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43D3AA"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tcPr>
          <w:p w14:paraId="401BE35F" w14:textId="77777777" w:rsidR="0068332C" w:rsidRPr="0061326F" w:rsidRDefault="0068332C" w:rsidP="00C12A81">
            <w:pPr>
              <w:rPr>
                <w:rFonts w:ascii="Times New Roman" w:hAnsi="Times New Roman" w:cs="Times New Roman"/>
                <w:b/>
              </w:rPr>
            </w:pPr>
            <w:r w:rsidRPr="0061326F">
              <w:rPr>
                <w:rFonts w:ascii="Times New Roman" w:hAnsi="Times New Roman" w:cs="Times New Roman"/>
                <w:b/>
              </w:rPr>
              <w:t>Project agreements</w:t>
            </w:r>
          </w:p>
          <w:p w14:paraId="08EE7959" w14:textId="77777777" w:rsidR="0068332C" w:rsidRPr="0061326F" w:rsidRDefault="0068332C" w:rsidP="00C12A81">
            <w:pPr>
              <w:pStyle w:val="ListParagraph"/>
              <w:ind w:left="0"/>
              <w:rPr>
                <w:rFonts w:ascii="Times New Roman" w:hAnsi="Times New Roman" w:cs="Times New Roman"/>
              </w:rPr>
            </w:pPr>
          </w:p>
        </w:tc>
        <w:tc>
          <w:tcPr>
            <w:tcW w:w="1379" w:type="dxa"/>
            <w:tcBorders>
              <w:top w:val="single" w:sz="4" w:space="0" w:color="000000"/>
              <w:left w:val="single" w:sz="4" w:space="0" w:color="000000"/>
              <w:bottom w:val="single" w:sz="4" w:space="0" w:color="000000"/>
              <w:right w:val="single" w:sz="4" w:space="0" w:color="000000"/>
            </w:tcBorders>
          </w:tcPr>
          <w:p w14:paraId="3FB209E6"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C3289BB"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29DAA839"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tcPr>
          <w:p w14:paraId="44744BA7"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3C87214E"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27158CCC"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31DBE91"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BBEE01"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68A686B0"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Project Documents and Agreements </w:t>
            </w:r>
            <w:r w:rsidR="009A5162" w:rsidRPr="0061326F">
              <w:rPr>
                <w:rFonts w:ascii="Times New Roman" w:hAnsi="Times New Roman" w:cs="Times New Roman"/>
              </w:rPr>
              <w:t>entered with</w:t>
            </w:r>
            <w:r w:rsidRPr="0061326F">
              <w:rPr>
                <w:rFonts w:ascii="Times New Roman" w:hAnsi="Times New Roman" w:cs="Times New Roman"/>
              </w:rPr>
              <w:t xml:space="preserve"> Donors and amendments made</w:t>
            </w:r>
          </w:p>
        </w:tc>
        <w:tc>
          <w:tcPr>
            <w:tcW w:w="1379" w:type="dxa"/>
            <w:tcBorders>
              <w:top w:val="single" w:sz="4" w:space="0" w:color="000000"/>
              <w:left w:val="single" w:sz="4" w:space="0" w:color="000000"/>
              <w:bottom w:val="single" w:sz="4" w:space="0" w:color="000000"/>
              <w:right w:val="single" w:sz="4" w:space="0" w:color="000000"/>
            </w:tcBorders>
          </w:tcPr>
          <w:p w14:paraId="5789E9B9"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60D84B9A"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64D93446"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7BB75FC1"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44E178C2"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18E277E1"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C080748"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24939F"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01401787"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 xml:space="preserve">Project Documents </w:t>
            </w:r>
            <w:r w:rsidR="009A5162" w:rsidRPr="0061326F">
              <w:rPr>
                <w:rFonts w:ascii="Times New Roman" w:hAnsi="Times New Roman" w:cs="Times New Roman"/>
              </w:rPr>
              <w:t>and Agreements entered</w:t>
            </w:r>
            <w:r w:rsidRPr="0061326F">
              <w:rPr>
                <w:rFonts w:ascii="Times New Roman" w:hAnsi="Times New Roman" w:cs="Times New Roman"/>
              </w:rPr>
              <w:t xml:space="preserve"> with Government Signatory Bureaus</w:t>
            </w:r>
            <w:r w:rsidR="00E1013F" w:rsidRPr="0061326F">
              <w:rPr>
                <w:rFonts w:ascii="Times New Roman" w:hAnsi="Times New Roman" w:cs="Times New Roman"/>
              </w:rPr>
              <w:t xml:space="preserve"> and amendments</w:t>
            </w:r>
            <w:r w:rsidRPr="0061326F">
              <w:rPr>
                <w:rFonts w:ascii="Times New Roman" w:hAnsi="Times New Roman" w:cs="Times New Roman"/>
              </w:rPr>
              <w:t xml:space="preserve"> made</w:t>
            </w:r>
          </w:p>
        </w:tc>
        <w:tc>
          <w:tcPr>
            <w:tcW w:w="1379" w:type="dxa"/>
            <w:tcBorders>
              <w:top w:val="single" w:sz="4" w:space="0" w:color="000000"/>
              <w:left w:val="single" w:sz="4" w:space="0" w:color="000000"/>
              <w:bottom w:val="single" w:sz="4" w:space="0" w:color="000000"/>
              <w:right w:val="single" w:sz="4" w:space="0" w:color="000000"/>
            </w:tcBorders>
          </w:tcPr>
          <w:p w14:paraId="12D34494"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hideMark/>
          </w:tcPr>
          <w:p w14:paraId="4DFA8D86" w14:textId="77777777" w:rsidR="0068332C" w:rsidRPr="0061326F" w:rsidRDefault="0068332C" w:rsidP="00AD0BE7">
            <w:pPr>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hideMark/>
          </w:tcPr>
          <w:p w14:paraId="20143605"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42692200"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564A3F14"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7962BD6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0E80C1B0"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0C354A"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5E653372"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Agreements with community representatives and amendments</w:t>
            </w:r>
          </w:p>
        </w:tc>
        <w:tc>
          <w:tcPr>
            <w:tcW w:w="1379" w:type="dxa"/>
            <w:tcBorders>
              <w:top w:val="single" w:sz="4" w:space="0" w:color="000000"/>
              <w:left w:val="single" w:sz="4" w:space="0" w:color="000000"/>
              <w:bottom w:val="single" w:sz="4" w:space="0" w:color="000000"/>
              <w:right w:val="single" w:sz="4" w:space="0" w:color="000000"/>
            </w:tcBorders>
          </w:tcPr>
          <w:p w14:paraId="6B7374E7"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hideMark/>
          </w:tcPr>
          <w:p w14:paraId="4758AF9D"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3055F0E1"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6C06AF38"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577CDC1F"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6C1576F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8A20484"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933102"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35CC2325"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Contract agreements with consultants and changes made</w:t>
            </w:r>
          </w:p>
        </w:tc>
        <w:tc>
          <w:tcPr>
            <w:tcW w:w="1379" w:type="dxa"/>
            <w:tcBorders>
              <w:top w:val="single" w:sz="4" w:space="0" w:color="000000"/>
              <w:left w:val="single" w:sz="4" w:space="0" w:color="000000"/>
              <w:bottom w:val="single" w:sz="4" w:space="0" w:color="000000"/>
              <w:right w:val="single" w:sz="4" w:space="0" w:color="000000"/>
            </w:tcBorders>
          </w:tcPr>
          <w:p w14:paraId="736D215F"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3CA63F09"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50CD0A1F"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650A1689"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4F0F665A"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1CD669B5"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32F8F73" w14:textId="77777777" w:rsidTr="00C45BB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942BE6" w14:textId="77777777" w:rsidR="0068332C" w:rsidRPr="0061326F" w:rsidRDefault="0068332C" w:rsidP="00AD0BE7">
            <w:pPr>
              <w:jc w:val="both"/>
              <w:rPr>
                <w:rFonts w:ascii="Times New Roman" w:eastAsia="Times New Roman" w:hAnsi="Times New Roman" w:cs="Times New Roman"/>
                <w:sz w:val="24"/>
                <w:szCs w:val="24"/>
                <w:lang w:val="en-GB" w:eastAsia="en-GB"/>
              </w:rPr>
            </w:pPr>
          </w:p>
        </w:tc>
        <w:tc>
          <w:tcPr>
            <w:tcW w:w="2284" w:type="dxa"/>
            <w:tcBorders>
              <w:top w:val="single" w:sz="4" w:space="0" w:color="000000"/>
              <w:left w:val="single" w:sz="4" w:space="0" w:color="000000"/>
              <w:bottom w:val="single" w:sz="4" w:space="0" w:color="000000"/>
              <w:right w:val="single" w:sz="4" w:space="0" w:color="000000"/>
            </w:tcBorders>
            <w:hideMark/>
          </w:tcPr>
          <w:p w14:paraId="1164D845"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Contract agreements with contractors and changes made</w:t>
            </w:r>
          </w:p>
        </w:tc>
        <w:tc>
          <w:tcPr>
            <w:tcW w:w="1379" w:type="dxa"/>
            <w:tcBorders>
              <w:top w:val="single" w:sz="4" w:space="0" w:color="000000"/>
              <w:left w:val="single" w:sz="4" w:space="0" w:color="000000"/>
              <w:bottom w:val="single" w:sz="4" w:space="0" w:color="000000"/>
              <w:right w:val="single" w:sz="4" w:space="0" w:color="000000"/>
            </w:tcBorders>
            <w:hideMark/>
          </w:tcPr>
          <w:p w14:paraId="64C98E01"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2359AC62"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hideMark/>
          </w:tcPr>
          <w:p w14:paraId="4236F448"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51464F56"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115E86A3"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725FE05F"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7CB55C2" w14:textId="77777777" w:rsidTr="00C45BB2">
        <w:tc>
          <w:tcPr>
            <w:tcW w:w="722" w:type="dxa"/>
            <w:tcBorders>
              <w:top w:val="single" w:sz="4" w:space="0" w:color="000000"/>
              <w:left w:val="single" w:sz="4" w:space="0" w:color="000000"/>
              <w:bottom w:val="single" w:sz="4" w:space="0" w:color="000000"/>
              <w:right w:val="single" w:sz="4" w:space="0" w:color="000000"/>
            </w:tcBorders>
          </w:tcPr>
          <w:p w14:paraId="329F2132" w14:textId="77777777" w:rsidR="0068332C" w:rsidRPr="0061326F" w:rsidRDefault="0068332C" w:rsidP="00AD0BE7">
            <w:pPr>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1DC93CA7" w14:textId="77777777" w:rsidR="0068332C" w:rsidRPr="0061326F" w:rsidRDefault="0068332C" w:rsidP="00C12A81">
            <w:pPr>
              <w:rPr>
                <w:rFonts w:ascii="Times New Roman" w:hAnsi="Times New Roman" w:cs="Times New Roman"/>
                <w:b/>
              </w:rPr>
            </w:pPr>
            <w:r w:rsidRPr="0061326F">
              <w:rPr>
                <w:rFonts w:ascii="Times New Roman" w:hAnsi="Times New Roman" w:cs="Times New Roman"/>
                <w:b/>
              </w:rPr>
              <w:t>Events/</w:t>
            </w:r>
          </w:p>
          <w:p w14:paraId="4C28A311" w14:textId="77777777" w:rsidR="0068332C" w:rsidRPr="0061326F" w:rsidRDefault="0068332C" w:rsidP="00C12A81">
            <w:pPr>
              <w:rPr>
                <w:rFonts w:ascii="Times New Roman" w:hAnsi="Times New Roman" w:cs="Times New Roman"/>
                <w:b/>
              </w:rPr>
            </w:pPr>
            <w:r w:rsidRPr="0061326F">
              <w:rPr>
                <w:rFonts w:ascii="Times New Roman" w:hAnsi="Times New Roman" w:cs="Times New Roman"/>
                <w:b/>
              </w:rPr>
              <w:t xml:space="preserve">Meetings conducted or to be conducted with major </w:t>
            </w:r>
            <w:proofErr w:type="gramStart"/>
            <w:r w:rsidRPr="0061326F">
              <w:rPr>
                <w:rFonts w:ascii="Times New Roman" w:hAnsi="Times New Roman" w:cs="Times New Roman"/>
                <w:b/>
              </w:rPr>
              <w:t>outcomes:,</w:t>
            </w:r>
            <w:proofErr w:type="gramEnd"/>
            <w:r w:rsidRPr="0061326F">
              <w:rPr>
                <w:rFonts w:ascii="Times New Roman" w:hAnsi="Times New Roman" w:cs="Times New Roman"/>
                <w:b/>
              </w:rPr>
              <w:t xml:space="preserve"> </w:t>
            </w:r>
          </w:p>
        </w:tc>
        <w:tc>
          <w:tcPr>
            <w:tcW w:w="1379" w:type="dxa"/>
            <w:tcBorders>
              <w:top w:val="single" w:sz="4" w:space="0" w:color="000000"/>
              <w:left w:val="single" w:sz="4" w:space="0" w:color="000000"/>
              <w:bottom w:val="single" w:sz="4" w:space="0" w:color="000000"/>
              <w:right w:val="single" w:sz="4" w:space="0" w:color="000000"/>
            </w:tcBorders>
          </w:tcPr>
          <w:p w14:paraId="4E049931"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175DAB9"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4154B097"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tcPr>
          <w:p w14:paraId="69077256"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5DBA3325"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4B48ED7B"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2BCA1C78" w14:textId="77777777" w:rsidTr="00C45BB2">
        <w:tc>
          <w:tcPr>
            <w:tcW w:w="722" w:type="dxa"/>
            <w:tcBorders>
              <w:top w:val="single" w:sz="4" w:space="0" w:color="000000"/>
              <w:left w:val="single" w:sz="4" w:space="0" w:color="000000"/>
              <w:bottom w:val="single" w:sz="4" w:space="0" w:color="000000"/>
              <w:right w:val="single" w:sz="4" w:space="0" w:color="000000"/>
            </w:tcBorders>
          </w:tcPr>
          <w:p w14:paraId="5EA5D7A7"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1B4F1C41"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General Assembly,</w:t>
            </w:r>
          </w:p>
        </w:tc>
        <w:tc>
          <w:tcPr>
            <w:tcW w:w="1379" w:type="dxa"/>
            <w:tcBorders>
              <w:top w:val="single" w:sz="4" w:space="0" w:color="000000"/>
              <w:left w:val="single" w:sz="4" w:space="0" w:color="000000"/>
              <w:bottom w:val="single" w:sz="4" w:space="0" w:color="000000"/>
              <w:right w:val="single" w:sz="4" w:space="0" w:color="000000"/>
            </w:tcBorders>
          </w:tcPr>
          <w:p w14:paraId="44FBA362"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04B7C22B"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hideMark/>
          </w:tcPr>
          <w:p w14:paraId="18A09DC0"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64D09614"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311A7A79"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hideMark/>
          </w:tcPr>
          <w:p w14:paraId="5FD93B7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8B96075" w14:textId="77777777" w:rsidTr="00C45BB2">
        <w:tc>
          <w:tcPr>
            <w:tcW w:w="722" w:type="dxa"/>
            <w:tcBorders>
              <w:top w:val="single" w:sz="4" w:space="0" w:color="000000"/>
              <w:left w:val="single" w:sz="4" w:space="0" w:color="000000"/>
              <w:bottom w:val="single" w:sz="4" w:space="0" w:color="000000"/>
              <w:right w:val="single" w:sz="4" w:space="0" w:color="000000"/>
            </w:tcBorders>
          </w:tcPr>
          <w:p w14:paraId="03B2E6D6"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014E5EE9"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Board meetings</w:t>
            </w:r>
          </w:p>
        </w:tc>
        <w:tc>
          <w:tcPr>
            <w:tcW w:w="1379" w:type="dxa"/>
            <w:tcBorders>
              <w:top w:val="single" w:sz="4" w:space="0" w:color="000000"/>
              <w:left w:val="single" w:sz="4" w:space="0" w:color="000000"/>
              <w:bottom w:val="single" w:sz="4" w:space="0" w:color="000000"/>
              <w:right w:val="single" w:sz="4" w:space="0" w:color="000000"/>
            </w:tcBorders>
          </w:tcPr>
          <w:p w14:paraId="369BC8D7"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1174C2CA"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476186CA"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037CD132"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66722E86" w14:textId="77777777" w:rsidR="0068332C" w:rsidRPr="0061326F" w:rsidRDefault="00E06A9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456FAFD5"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3BC6ABE3" w14:textId="77777777" w:rsidTr="00C45BB2">
        <w:tc>
          <w:tcPr>
            <w:tcW w:w="722" w:type="dxa"/>
            <w:tcBorders>
              <w:top w:val="single" w:sz="4" w:space="0" w:color="000000"/>
              <w:left w:val="single" w:sz="4" w:space="0" w:color="000000"/>
              <w:bottom w:val="single" w:sz="4" w:space="0" w:color="000000"/>
              <w:right w:val="single" w:sz="4" w:space="0" w:color="000000"/>
            </w:tcBorders>
          </w:tcPr>
          <w:p w14:paraId="2AB65FCB"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3185A8D1"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Management meetings</w:t>
            </w:r>
          </w:p>
        </w:tc>
        <w:tc>
          <w:tcPr>
            <w:tcW w:w="1379" w:type="dxa"/>
            <w:tcBorders>
              <w:top w:val="single" w:sz="4" w:space="0" w:color="000000"/>
              <w:left w:val="single" w:sz="4" w:space="0" w:color="000000"/>
              <w:bottom w:val="single" w:sz="4" w:space="0" w:color="000000"/>
              <w:right w:val="single" w:sz="4" w:space="0" w:color="000000"/>
            </w:tcBorders>
          </w:tcPr>
          <w:p w14:paraId="6FAA2AFF"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6E406701"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37BC80A2"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559F96A6"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6663494D"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09FFF780"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2D9D5B9" w14:textId="77777777" w:rsidTr="00C45BB2">
        <w:tc>
          <w:tcPr>
            <w:tcW w:w="722" w:type="dxa"/>
            <w:tcBorders>
              <w:top w:val="single" w:sz="4" w:space="0" w:color="000000"/>
              <w:left w:val="single" w:sz="4" w:space="0" w:color="000000"/>
              <w:bottom w:val="single" w:sz="4" w:space="0" w:color="000000"/>
              <w:right w:val="single" w:sz="4" w:space="0" w:color="000000"/>
            </w:tcBorders>
          </w:tcPr>
          <w:p w14:paraId="4FBCFAC1"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1FECAF68"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Thematic working group meetings</w:t>
            </w:r>
          </w:p>
        </w:tc>
        <w:tc>
          <w:tcPr>
            <w:tcW w:w="1379" w:type="dxa"/>
            <w:tcBorders>
              <w:top w:val="single" w:sz="4" w:space="0" w:color="000000"/>
              <w:left w:val="single" w:sz="4" w:space="0" w:color="000000"/>
              <w:bottom w:val="single" w:sz="4" w:space="0" w:color="000000"/>
              <w:right w:val="single" w:sz="4" w:space="0" w:color="000000"/>
            </w:tcBorders>
          </w:tcPr>
          <w:p w14:paraId="5611F4D5"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09EA773C"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02ECE2D6"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54C6DB65"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6BDB9F9C"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6387266B"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2A158A29" w14:textId="77777777" w:rsidTr="00C45BB2">
        <w:tc>
          <w:tcPr>
            <w:tcW w:w="722" w:type="dxa"/>
            <w:tcBorders>
              <w:top w:val="single" w:sz="4" w:space="0" w:color="000000"/>
              <w:left w:val="single" w:sz="4" w:space="0" w:color="000000"/>
              <w:bottom w:val="single" w:sz="4" w:space="0" w:color="000000"/>
              <w:right w:val="single" w:sz="4" w:space="0" w:color="000000"/>
            </w:tcBorders>
          </w:tcPr>
          <w:p w14:paraId="09E907E8"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4BE0FFC2"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Program review meeting</w:t>
            </w:r>
          </w:p>
        </w:tc>
        <w:tc>
          <w:tcPr>
            <w:tcW w:w="1379" w:type="dxa"/>
            <w:tcBorders>
              <w:top w:val="single" w:sz="4" w:space="0" w:color="000000"/>
              <w:left w:val="single" w:sz="4" w:space="0" w:color="000000"/>
              <w:bottom w:val="single" w:sz="4" w:space="0" w:color="000000"/>
              <w:right w:val="single" w:sz="4" w:space="0" w:color="000000"/>
            </w:tcBorders>
          </w:tcPr>
          <w:p w14:paraId="11C0A353"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6466592" w14:textId="77777777" w:rsidR="0068332C" w:rsidRPr="0061326F" w:rsidRDefault="00E06A9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tcPr>
          <w:p w14:paraId="75B35147"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7B41F651"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2C93866D" w14:textId="77777777" w:rsidR="0068332C" w:rsidRPr="0061326F" w:rsidRDefault="00E06A9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hideMark/>
          </w:tcPr>
          <w:p w14:paraId="3298C6F6"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1DB1FEE" w14:textId="77777777" w:rsidTr="00C45BB2">
        <w:tc>
          <w:tcPr>
            <w:tcW w:w="722" w:type="dxa"/>
            <w:tcBorders>
              <w:top w:val="single" w:sz="4" w:space="0" w:color="000000"/>
              <w:left w:val="single" w:sz="4" w:space="0" w:color="000000"/>
              <w:bottom w:val="single" w:sz="4" w:space="0" w:color="000000"/>
              <w:right w:val="single" w:sz="4" w:space="0" w:color="000000"/>
            </w:tcBorders>
          </w:tcPr>
          <w:p w14:paraId="1762029D"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260B11F6"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staff retreat</w:t>
            </w:r>
          </w:p>
        </w:tc>
        <w:tc>
          <w:tcPr>
            <w:tcW w:w="1379" w:type="dxa"/>
            <w:tcBorders>
              <w:top w:val="single" w:sz="4" w:space="0" w:color="000000"/>
              <w:left w:val="single" w:sz="4" w:space="0" w:color="000000"/>
              <w:bottom w:val="single" w:sz="4" w:space="0" w:color="000000"/>
              <w:right w:val="single" w:sz="4" w:space="0" w:color="000000"/>
            </w:tcBorders>
          </w:tcPr>
          <w:p w14:paraId="11BCC471"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11C8CDC3"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5F8A79D8"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5E7142A9"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3A173C84"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hideMark/>
          </w:tcPr>
          <w:p w14:paraId="287955BE"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FD428DE" w14:textId="77777777" w:rsidTr="00C45BB2">
        <w:tc>
          <w:tcPr>
            <w:tcW w:w="722" w:type="dxa"/>
            <w:tcBorders>
              <w:top w:val="single" w:sz="4" w:space="0" w:color="000000"/>
              <w:left w:val="single" w:sz="4" w:space="0" w:color="000000"/>
              <w:bottom w:val="single" w:sz="4" w:space="0" w:color="000000"/>
              <w:right w:val="single" w:sz="4" w:space="0" w:color="000000"/>
            </w:tcBorders>
          </w:tcPr>
          <w:p w14:paraId="5E64D95B"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5DF3677A"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Trainings and workshops,</w:t>
            </w:r>
          </w:p>
        </w:tc>
        <w:tc>
          <w:tcPr>
            <w:tcW w:w="1379" w:type="dxa"/>
            <w:tcBorders>
              <w:top w:val="single" w:sz="4" w:space="0" w:color="000000"/>
              <w:left w:val="single" w:sz="4" w:space="0" w:color="000000"/>
              <w:bottom w:val="single" w:sz="4" w:space="0" w:color="000000"/>
              <w:right w:val="single" w:sz="4" w:space="0" w:color="000000"/>
            </w:tcBorders>
          </w:tcPr>
          <w:p w14:paraId="5DD590FB"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6527C8F8"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4255BF7D" w14:textId="77777777" w:rsidR="0068332C" w:rsidRPr="0061326F" w:rsidRDefault="00E06A9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6E9FFFBD"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0B22F3FE"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56F71457"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4649ECAB" w14:textId="77777777" w:rsidTr="00C45BB2">
        <w:tc>
          <w:tcPr>
            <w:tcW w:w="722" w:type="dxa"/>
            <w:tcBorders>
              <w:top w:val="single" w:sz="4" w:space="0" w:color="000000"/>
              <w:left w:val="single" w:sz="4" w:space="0" w:color="000000"/>
              <w:bottom w:val="single" w:sz="4" w:space="0" w:color="000000"/>
              <w:right w:val="single" w:sz="4" w:space="0" w:color="000000"/>
            </w:tcBorders>
          </w:tcPr>
          <w:p w14:paraId="6930AFA0"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0BCE8B4F" w14:textId="77777777" w:rsidR="0068332C" w:rsidRPr="0061326F" w:rsidRDefault="0068332C" w:rsidP="00C12A81">
            <w:pPr>
              <w:rPr>
                <w:rFonts w:ascii="Times New Roman" w:hAnsi="Times New Roman" w:cs="Times New Roman"/>
                <w:b/>
              </w:rPr>
            </w:pPr>
            <w:r w:rsidRPr="0061326F">
              <w:rPr>
                <w:rFonts w:ascii="Times New Roman" w:hAnsi="Times New Roman" w:cs="Times New Roman"/>
                <w:b/>
              </w:rPr>
              <w:t xml:space="preserve">Relevant events, Local, Regional, National and International level </w:t>
            </w:r>
          </w:p>
        </w:tc>
        <w:tc>
          <w:tcPr>
            <w:tcW w:w="1379" w:type="dxa"/>
            <w:tcBorders>
              <w:top w:val="single" w:sz="4" w:space="0" w:color="000000"/>
              <w:left w:val="single" w:sz="4" w:space="0" w:color="000000"/>
              <w:bottom w:val="single" w:sz="4" w:space="0" w:color="000000"/>
              <w:right w:val="single" w:sz="4" w:space="0" w:color="000000"/>
            </w:tcBorders>
          </w:tcPr>
          <w:p w14:paraId="0DC304AF"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0D975CC8"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02CF28C5"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tcPr>
          <w:p w14:paraId="605BC550" w14:textId="77777777" w:rsidR="0068332C" w:rsidRPr="0061326F" w:rsidRDefault="0068332C" w:rsidP="00AD0BE7">
            <w:pPr>
              <w:pStyle w:val="ListParagraph"/>
              <w:ind w:left="0"/>
              <w:jc w:val="both"/>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tcPr>
          <w:p w14:paraId="3BAD6D4D"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0746E849"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DD1FC3F" w14:textId="77777777" w:rsidTr="00C45BB2">
        <w:tc>
          <w:tcPr>
            <w:tcW w:w="722" w:type="dxa"/>
            <w:tcBorders>
              <w:top w:val="single" w:sz="4" w:space="0" w:color="000000"/>
              <w:left w:val="single" w:sz="4" w:space="0" w:color="000000"/>
              <w:bottom w:val="single" w:sz="4" w:space="0" w:color="000000"/>
              <w:right w:val="single" w:sz="4" w:space="0" w:color="000000"/>
            </w:tcBorders>
          </w:tcPr>
          <w:p w14:paraId="1D094626"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07D4D41C"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Changes in staffing/ newcomers, separations, promotion, transfer, obtained/organized.</w:t>
            </w:r>
          </w:p>
        </w:tc>
        <w:tc>
          <w:tcPr>
            <w:tcW w:w="1379" w:type="dxa"/>
            <w:tcBorders>
              <w:top w:val="single" w:sz="4" w:space="0" w:color="000000"/>
              <w:left w:val="single" w:sz="4" w:space="0" w:color="000000"/>
              <w:bottom w:val="single" w:sz="4" w:space="0" w:color="000000"/>
              <w:right w:val="single" w:sz="4" w:space="0" w:color="000000"/>
            </w:tcBorders>
          </w:tcPr>
          <w:p w14:paraId="0AD9E169"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63A92533" w14:textId="77777777" w:rsidR="0068332C" w:rsidRPr="0061326F" w:rsidRDefault="001D46DA"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tcPr>
          <w:p w14:paraId="6B050E3C"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3C00058A"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67E14EC8"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49982BB8"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64846730" w14:textId="77777777" w:rsidTr="00C45BB2">
        <w:tc>
          <w:tcPr>
            <w:tcW w:w="722" w:type="dxa"/>
            <w:tcBorders>
              <w:top w:val="single" w:sz="4" w:space="0" w:color="000000"/>
              <w:left w:val="single" w:sz="4" w:space="0" w:color="000000"/>
              <w:bottom w:val="single" w:sz="4" w:space="0" w:color="000000"/>
              <w:right w:val="single" w:sz="4" w:space="0" w:color="000000"/>
            </w:tcBorders>
          </w:tcPr>
          <w:p w14:paraId="2BC6E4E4"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0847B6CE"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training opportunities</w:t>
            </w:r>
          </w:p>
        </w:tc>
        <w:tc>
          <w:tcPr>
            <w:tcW w:w="1379" w:type="dxa"/>
            <w:tcBorders>
              <w:top w:val="single" w:sz="4" w:space="0" w:color="000000"/>
              <w:left w:val="single" w:sz="4" w:space="0" w:color="000000"/>
              <w:bottom w:val="single" w:sz="4" w:space="0" w:color="000000"/>
              <w:right w:val="single" w:sz="4" w:space="0" w:color="000000"/>
            </w:tcBorders>
          </w:tcPr>
          <w:p w14:paraId="423CA440"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B75F38F"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670D734A"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0A0CBC85"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25A8FD9B"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tcPr>
          <w:p w14:paraId="5F15DB21"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77D99B8A" w14:textId="77777777" w:rsidTr="00C45BB2">
        <w:tc>
          <w:tcPr>
            <w:tcW w:w="722" w:type="dxa"/>
            <w:tcBorders>
              <w:top w:val="single" w:sz="4" w:space="0" w:color="000000"/>
              <w:left w:val="single" w:sz="4" w:space="0" w:color="000000"/>
              <w:bottom w:val="single" w:sz="4" w:space="0" w:color="000000"/>
              <w:right w:val="single" w:sz="4" w:space="0" w:color="000000"/>
            </w:tcBorders>
          </w:tcPr>
          <w:p w14:paraId="46779359"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745CA149"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Changes in office set up: new office establishment, closure of offices, and change of office address.</w:t>
            </w:r>
          </w:p>
        </w:tc>
        <w:tc>
          <w:tcPr>
            <w:tcW w:w="1379" w:type="dxa"/>
            <w:tcBorders>
              <w:top w:val="single" w:sz="4" w:space="0" w:color="000000"/>
              <w:left w:val="single" w:sz="4" w:space="0" w:color="000000"/>
              <w:bottom w:val="single" w:sz="4" w:space="0" w:color="000000"/>
              <w:right w:val="single" w:sz="4" w:space="0" w:color="000000"/>
            </w:tcBorders>
            <w:hideMark/>
          </w:tcPr>
          <w:p w14:paraId="20A4533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7" w:type="dxa"/>
            <w:tcBorders>
              <w:top w:val="single" w:sz="4" w:space="0" w:color="000000"/>
              <w:left w:val="single" w:sz="4" w:space="0" w:color="000000"/>
              <w:bottom w:val="single" w:sz="4" w:space="0" w:color="000000"/>
              <w:right w:val="single" w:sz="4" w:space="0" w:color="000000"/>
            </w:tcBorders>
            <w:hideMark/>
          </w:tcPr>
          <w:p w14:paraId="5B1891BC"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442" w:type="dxa"/>
            <w:tcBorders>
              <w:top w:val="single" w:sz="4" w:space="0" w:color="000000"/>
              <w:left w:val="single" w:sz="4" w:space="0" w:color="000000"/>
              <w:bottom w:val="single" w:sz="4" w:space="0" w:color="000000"/>
              <w:right w:val="single" w:sz="4" w:space="0" w:color="000000"/>
            </w:tcBorders>
            <w:hideMark/>
          </w:tcPr>
          <w:p w14:paraId="589BBAB4"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686" w:type="dxa"/>
            <w:tcBorders>
              <w:top w:val="single" w:sz="4" w:space="0" w:color="000000"/>
              <w:left w:val="single" w:sz="4" w:space="0" w:color="000000"/>
              <w:bottom w:val="single" w:sz="4" w:space="0" w:color="000000"/>
              <w:right w:val="single" w:sz="4" w:space="0" w:color="000000"/>
            </w:tcBorders>
            <w:hideMark/>
          </w:tcPr>
          <w:p w14:paraId="69566A5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3339D150"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hideMark/>
          </w:tcPr>
          <w:p w14:paraId="4C1FB7C3" w14:textId="77777777" w:rsidR="0068332C" w:rsidRPr="0061326F" w:rsidRDefault="0068332C" w:rsidP="00AD0BE7">
            <w:pPr>
              <w:jc w:val="both"/>
              <w:rPr>
                <w:rFonts w:ascii="Times New Roman" w:hAnsi="Times New Roman" w:cs="Times New Roman"/>
              </w:rPr>
            </w:pPr>
            <w:r w:rsidRPr="0061326F">
              <w:rPr>
                <w:rFonts w:ascii="Times New Roman" w:hAnsi="Times New Roman" w:cs="Times New Roman"/>
                <w:sz w:val="40"/>
                <w:szCs w:val="40"/>
              </w:rPr>
              <w:sym w:font="Wingdings" w:char="F0FC"/>
            </w:r>
          </w:p>
        </w:tc>
      </w:tr>
      <w:tr w:rsidR="00AD4506" w:rsidRPr="0061326F" w14:paraId="33AEB268" w14:textId="77777777" w:rsidTr="00C45BB2">
        <w:tc>
          <w:tcPr>
            <w:tcW w:w="722" w:type="dxa"/>
            <w:tcBorders>
              <w:top w:val="single" w:sz="4" w:space="0" w:color="000000"/>
              <w:left w:val="single" w:sz="4" w:space="0" w:color="000000"/>
              <w:bottom w:val="single" w:sz="4" w:space="0" w:color="000000"/>
              <w:right w:val="single" w:sz="4" w:space="0" w:color="000000"/>
            </w:tcBorders>
          </w:tcPr>
          <w:p w14:paraId="7230E5F4"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58F2C656"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Visitors arrived</w:t>
            </w:r>
          </w:p>
        </w:tc>
        <w:tc>
          <w:tcPr>
            <w:tcW w:w="1379" w:type="dxa"/>
            <w:tcBorders>
              <w:top w:val="single" w:sz="4" w:space="0" w:color="000000"/>
              <w:left w:val="single" w:sz="4" w:space="0" w:color="000000"/>
              <w:bottom w:val="single" w:sz="4" w:space="0" w:color="000000"/>
              <w:right w:val="single" w:sz="4" w:space="0" w:color="000000"/>
            </w:tcBorders>
          </w:tcPr>
          <w:p w14:paraId="74AFC574"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1636E8C8"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538CFB06"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62870220"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hideMark/>
          </w:tcPr>
          <w:p w14:paraId="70696382"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835" w:type="dxa"/>
            <w:tcBorders>
              <w:top w:val="single" w:sz="4" w:space="0" w:color="000000"/>
              <w:left w:val="single" w:sz="4" w:space="0" w:color="000000"/>
              <w:bottom w:val="single" w:sz="4" w:space="0" w:color="000000"/>
              <w:right w:val="single" w:sz="4" w:space="0" w:color="000000"/>
            </w:tcBorders>
          </w:tcPr>
          <w:p w14:paraId="161B62EC" w14:textId="77777777" w:rsidR="0068332C" w:rsidRPr="0061326F" w:rsidRDefault="0068332C" w:rsidP="00AD0BE7">
            <w:pPr>
              <w:pStyle w:val="ListParagraph"/>
              <w:ind w:left="0"/>
              <w:jc w:val="both"/>
              <w:rPr>
                <w:rFonts w:ascii="Times New Roman" w:hAnsi="Times New Roman" w:cs="Times New Roman"/>
              </w:rPr>
            </w:pPr>
          </w:p>
        </w:tc>
      </w:tr>
      <w:tr w:rsidR="00AD4506" w:rsidRPr="0061326F" w14:paraId="5C4EABAE" w14:textId="77777777" w:rsidTr="00C45BB2">
        <w:tc>
          <w:tcPr>
            <w:tcW w:w="722" w:type="dxa"/>
            <w:tcBorders>
              <w:top w:val="single" w:sz="4" w:space="0" w:color="000000"/>
              <w:left w:val="single" w:sz="4" w:space="0" w:color="000000"/>
              <w:bottom w:val="single" w:sz="4" w:space="0" w:color="000000"/>
              <w:right w:val="single" w:sz="4" w:space="0" w:color="000000"/>
            </w:tcBorders>
          </w:tcPr>
          <w:p w14:paraId="4FFEFBE0" w14:textId="77777777" w:rsidR="0068332C" w:rsidRPr="0061326F" w:rsidRDefault="0068332C" w:rsidP="00AD0BE7">
            <w:pPr>
              <w:pStyle w:val="ListParagraph"/>
              <w:ind w:left="0"/>
              <w:jc w:val="both"/>
              <w:rPr>
                <w:rFonts w:ascii="Times New Roman" w:hAnsi="Times New Roman" w:cs="Times New Roman"/>
              </w:rPr>
            </w:pPr>
          </w:p>
        </w:tc>
        <w:tc>
          <w:tcPr>
            <w:tcW w:w="2284" w:type="dxa"/>
            <w:tcBorders>
              <w:top w:val="single" w:sz="4" w:space="0" w:color="000000"/>
              <w:left w:val="single" w:sz="4" w:space="0" w:color="000000"/>
              <w:bottom w:val="single" w:sz="4" w:space="0" w:color="000000"/>
              <w:right w:val="single" w:sz="4" w:space="0" w:color="000000"/>
            </w:tcBorders>
            <w:hideMark/>
          </w:tcPr>
          <w:p w14:paraId="04118DC8" w14:textId="77777777" w:rsidR="0068332C" w:rsidRPr="0061326F" w:rsidRDefault="0068332C" w:rsidP="00C12A81">
            <w:pPr>
              <w:rPr>
                <w:rFonts w:ascii="Times New Roman" w:hAnsi="Times New Roman" w:cs="Times New Roman"/>
              </w:rPr>
            </w:pPr>
            <w:r w:rsidRPr="0061326F">
              <w:rPr>
                <w:rFonts w:ascii="Times New Roman" w:hAnsi="Times New Roman" w:cs="Times New Roman"/>
              </w:rPr>
              <w:t>Announcements (Vacancies, bids, others)</w:t>
            </w:r>
          </w:p>
        </w:tc>
        <w:tc>
          <w:tcPr>
            <w:tcW w:w="1379" w:type="dxa"/>
            <w:tcBorders>
              <w:top w:val="single" w:sz="4" w:space="0" w:color="000000"/>
              <w:left w:val="single" w:sz="4" w:space="0" w:color="000000"/>
              <w:bottom w:val="single" w:sz="4" w:space="0" w:color="000000"/>
              <w:right w:val="single" w:sz="4" w:space="0" w:color="000000"/>
            </w:tcBorders>
          </w:tcPr>
          <w:p w14:paraId="3078D71F" w14:textId="77777777" w:rsidR="0068332C" w:rsidRPr="0061326F" w:rsidRDefault="0068332C" w:rsidP="00AD0BE7">
            <w:pPr>
              <w:pStyle w:val="ListParagraph"/>
              <w:ind w:left="0"/>
              <w:jc w:val="both"/>
              <w:rPr>
                <w:rFonts w:ascii="Times New Roman" w:hAnsi="Times New Roman" w:cs="Times New Roman"/>
              </w:rPr>
            </w:pPr>
          </w:p>
        </w:tc>
        <w:tc>
          <w:tcPr>
            <w:tcW w:w="837" w:type="dxa"/>
            <w:tcBorders>
              <w:top w:val="single" w:sz="4" w:space="0" w:color="000000"/>
              <w:left w:val="single" w:sz="4" w:space="0" w:color="000000"/>
              <w:bottom w:val="single" w:sz="4" w:space="0" w:color="000000"/>
              <w:right w:val="single" w:sz="4" w:space="0" w:color="000000"/>
            </w:tcBorders>
          </w:tcPr>
          <w:p w14:paraId="26E19336" w14:textId="77777777" w:rsidR="0068332C" w:rsidRPr="0061326F" w:rsidRDefault="0068332C" w:rsidP="00AD0BE7">
            <w:pPr>
              <w:pStyle w:val="ListParagraph"/>
              <w:ind w:left="0"/>
              <w:jc w:val="both"/>
              <w:rPr>
                <w:rFonts w:ascii="Times New Roman"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Pr>
          <w:p w14:paraId="36D93504" w14:textId="77777777" w:rsidR="0068332C" w:rsidRPr="0061326F" w:rsidRDefault="0068332C" w:rsidP="00AD0BE7">
            <w:pPr>
              <w:pStyle w:val="ListParagraph"/>
              <w:ind w:left="0"/>
              <w:jc w:val="both"/>
              <w:rPr>
                <w:rFonts w:ascii="Times New Roman" w:hAnsi="Times New Roman" w:cs="Times New Roman"/>
              </w:rPr>
            </w:pPr>
          </w:p>
        </w:tc>
        <w:tc>
          <w:tcPr>
            <w:tcW w:w="686" w:type="dxa"/>
            <w:tcBorders>
              <w:top w:val="single" w:sz="4" w:space="0" w:color="000000"/>
              <w:left w:val="single" w:sz="4" w:space="0" w:color="000000"/>
              <w:bottom w:val="single" w:sz="4" w:space="0" w:color="000000"/>
              <w:right w:val="single" w:sz="4" w:space="0" w:color="000000"/>
            </w:tcBorders>
            <w:hideMark/>
          </w:tcPr>
          <w:p w14:paraId="45D3AF59"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c>
          <w:tcPr>
            <w:tcW w:w="1391" w:type="dxa"/>
            <w:tcBorders>
              <w:top w:val="single" w:sz="4" w:space="0" w:color="000000"/>
              <w:left w:val="single" w:sz="4" w:space="0" w:color="000000"/>
              <w:bottom w:val="single" w:sz="4" w:space="0" w:color="000000"/>
              <w:right w:val="single" w:sz="4" w:space="0" w:color="000000"/>
            </w:tcBorders>
          </w:tcPr>
          <w:p w14:paraId="64FABB74" w14:textId="77777777" w:rsidR="0068332C" w:rsidRPr="0061326F" w:rsidRDefault="0068332C" w:rsidP="00AD0BE7">
            <w:pPr>
              <w:pStyle w:val="ListParagraph"/>
              <w:ind w:left="0"/>
              <w:jc w:val="both"/>
              <w:rPr>
                <w:rFonts w:ascii="Times New Roman" w:hAnsi="Times New Roman" w:cs="Times New Roman"/>
              </w:rPr>
            </w:pPr>
          </w:p>
        </w:tc>
        <w:tc>
          <w:tcPr>
            <w:tcW w:w="835" w:type="dxa"/>
            <w:tcBorders>
              <w:top w:val="single" w:sz="4" w:space="0" w:color="000000"/>
              <w:left w:val="single" w:sz="4" w:space="0" w:color="000000"/>
              <w:bottom w:val="single" w:sz="4" w:space="0" w:color="000000"/>
              <w:right w:val="single" w:sz="4" w:space="0" w:color="000000"/>
            </w:tcBorders>
            <w:hideMark/>
          </w:tcPr>
          <w:p w14:paraId="01F62DFB" w14:textId="77777777" w:rsidR="0068332C" w:rsidRPr="0061326F" w:rsidRDefault="0068332C" w:rsidP="00AD0BE7">
            <w:pPr>
              <w:pStyle w:val="ListParagraph"/>
              <w:ind w:left="0"/>
              <w:jc w:val="both"/>
              <w:rPr>
                <w:rFonts w:ascii="Times New Roman" w:hAnsi="Times New Roman" w:cs="Times New Roman"/>
              </w:rPr>
            </w:pPr>
            <w:r w:rsidRPr="0061326F">
              <w:rPr>
                <w:rFonts w:ascii="Times New Roman" w:hAnsi="Times New Roman" w:cs="Times New Roman"/>
                <w:sz w:val="40"/>
                <w:szCs w:val="40"/>
              </w:rPr>
              <w:sym w:font="Wingdings" w:char="F0FC"/>
            </w:r>
          </w:p>
        </w:tc>
      </w:tr>
    </w:tbl>
    <w:p w14:paraId="511D2694" w14:textId="5BF0EEBB" w:rsidR="00682960" w:rsidRPr="0061326F" w:rsidRDefault="00682960" w:rsidP="00AD0BE7">
      <w:pPr>
        <w:spacing w:line="360" w:lineRule="auto"/>
        <w:jc w:val="both"/>
        <w:rPr>
          <w:rFonts w:ascii="Times New Roman" w:hAnsi="Times New Roman" w:cs="Times New Roman"/>
          <w:sz w:val="24"/>
          <w:szCs w:val="24"/>
        </w:rPr>
      </w:pPr>
    </w:p>
    <w:sectPr w:rsidR="00682960" w:rsidRPr="0061326F" w:rsidSect="007624E4">
      <w:footerReference w:type="default" r:id="rId11"/>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D83ED" w14:textId="77777777" w:rsidR="004D12F3" w:rsidRDefault="004D12F3">
      <w:pPr>
        <w:spacing w:after="0" w:line="240" w:lineRule="auto"/>
      </w:pPr>
      <w:r>
        <w:separator/>
      </w:r>
    </w:p>
  </w:endnote>
  <w:endnote w:type="continuationSeparator" w:id="0">
    <w:p w14:paraId="534C0C78" w14:textId="77777777" w:rsidR="004D12F3" w:rsidRDefault="004D1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Unicode MS"/>
    <w:panose1 w:val="00000000000000000000"/>
    <w:charset w:val="81"/>
    <w:family w:val="auto"/>
    <w:notTrueType/>
    <w:pitch w:val="default"/>
    <w:sig w:usb0="00000000"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441477"/>
      <w:docPartObj>
        <w:docPartGallery w:val="Page Numbers (Bottom of Page)"/>
        <w:docPartUnique/>
      </w:docPartObj>
    </w:sdtPr>
    <w:sdtEndPr>
      <w:rPr>
        <w:noProof/>
      </w:rPr>
    </w:sdtEndPr>
    <w:sdtContent>
      <w:p w14:paraId="6E162753" w14:textId="77777777" w:rsidR="00914F50" w:rsidRDefault="000C0990">
        <w:pPr>
          <w:pStyle w:val="Footer"/>
          <w:jc w:val="center"/>
        </w:pPr>
        <w:r>
          <w:fldChar w:fldCharType="begin"/>
        </w:r>
        <w:r w:rsidR="00914F50">
          <w:instrText xml:space="preserve"> PAGE   \* MERGEFORMAT </w:instrText>
        </w:r>
        <w:r>
          <w:fldChar w:fldCharType="separate"/>
        </w:r>
        <w:r w:rsidR="002213E0">
          <w:rPr>
            <w:noProof/>
          </w:rPr>
          <w:t>24</w:t>
        </w:r>
        <w:r>
          <w:rPr>
            <w:noProof/>
          </w:rPr>
          <w:fldChar w:fldCharType="end"/>
        </w:r>
      </w:p>
    </w:sdtContent>
  </w:sdt>
  <w:p w14:paraId="62EF9DC0" w14:textId="77777777" w:rsidR="00914F50" w:rsidRDefault="00914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C1EA" w14:textId="77777777" w:rsidR="004D12F3" w:rsidRDefault="004D12F3">
      <w:pPr>
        <w:spacing w:after="0" w:line="240" w:lineRule="auto"/>
      </w:pPr>
      <w:r>
        <w:separator/>
      </w:r>
    </w:p>
  </w:footnote>
  <w:footnote w:type="continuationSeparator" w:id="0">
    <w:p w14:paraId="12D0101F" w14:textId="77777777" w:rsidR="004D12F3" w:rsidRDefault="004D1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65DC99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6635894" o:spid="_x0000_i1025" type="#_x0000_t75" style="width:481.5pt;height:512.25pt;visibility:visible;mso-wrap-style:square" o:bullet="t">
        <v:imagedata r:id="rId1" o:title=""/>
      </v:shape>
    </w:pict>
  </w:numPicBullet>
  <w:abstractNum w:abstractNumId="0" w15:restartNumberingAfterBreak="0">
    <w:nsid w:val="02A80EF1"/>
    <w:multiLevelType w:val="hybridMultilevel"/>
    <w:tmpl w:val="24F2B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76D1B"/>
    <w:multiLevelType w:val="hybridMultilevel"/>
    <w:tmpl w:val="E02A605A"/>
    <w:lvl w:ilvl="0" w:tplc="40B4A5B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133AD"/>
    <w:multiLevelType w:val="hybridMultilevel"/>
    <w:tmpl w:val="3D9E6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301A28"/>
    <w:multiLevelType w:val="hybridMultilevel"/>
    <w:tmpl w:val="40FED6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C3718"/>
    <w:multiLevelType w:val="hybridMultilevel"/>
    <w:tmpl w:val="AAE0BE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D04BA9"/>
    <w:multiLevelType w:val="hybridMultilevel"/>
    <w:tmpl w:val="C59C7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0A7B82"/>
    <w:multiLevelType w:val="hybridMultilevel"/>
    <w:tmpl w:val="EA8449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46EAC"/>
    <w:multiLevelType w:val="hybridMultilevel"/>
    <w:tmpl w:val="17B251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E0E62"/>
    <w:multiLevelType w:val="hybridMultilevel"/>
    <w:tmpl w:val="EA66D5B6"/>
    <w:lvl w:ilvl="0" w:tplc="08A4D92C">
      <w:start w:val="2"/>
      <w:numFmt w:val="bullet"/>
      <w:lvlText w:val="-"/>
      <w:lvlJc w:val="left"/>
      <w:pPr>
        <w:ind w:left="630" w:hanging="360"/>
      </w:pPr>
      <w:rPr>
        <w:rFonts w:ascii="Open Sans" w:eastAsia="Calibri" w:hAnsi="Open Sans" w:cs="Open San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4009D9"/>
    <w:multiLevelType w:val="multilevel"/>
    <w:tmpl w:val="0B8A2AA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9D1E57"/>
    <w:multiLevelType w:val="hybridMultilevel"/>
    <w:tmpl w:val="527840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CD57B63"/>
    <w:multiLevelType w:val="multilevel"/>
    <w:tmpl w:val="B3A8A97C"/>
    <w:lvl w:ilvl="0">
      <w:start w:val="3"/>
      <w:numFmt w:val="decimal"/>
      <w:lvlText w:val="%1"/>
      <w:lvlJc w:val="left"/>
      <w:pPr>
        <w:ind w:left="372" w:hanging="37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5824B31"/>
    <w:multiLevelType w:val="hybridMultilevel"/>
    <w:tmpl w:val="B5982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0E3F11"/>
    <w:multiLevelType w:val="hybridMultilevel"/>
    <w:tmpl w:val="51F0B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3D7AD8"/>
    <w:multiLevelType w:val="hybridMultilevel"/>
    <w:tmpl w:val="65FAA5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E940E6"/>
    <w:multiLevelType w:val="multilevel"/>
    <w:tmpl w:val="D176271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7285A9D"/>
    <w:multiLevelType w:val="hybridMultilevel"/>
    <w:tmpl w:val="0390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752C2"/>
    <w:multiLevelType w:val="multilevel"/>
    <w:tmpl w:val="9DE4DC8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A454481"/>
    <w:multiLevelType w:val="hybridMultilevel"/>
    <w:tmpl w:val="B48CDF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373DFF"/>
    <w:multiLevelType w:val="multilevel"/>
    <w:tmpl w:val="236093D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15700FD"/>
    <w:multiLevelType w:val="multilevel"/>
    <w:tmpl w:val="775A35FC"/>
    <w:lvl w:ilvl="0">
      <w:start w:val="1"/>
      <w:numFmt w:val="decimal"/>
      <w:lvlText w:val="%1."/>
      <w:lvlJc w:val="left"/>
      <w:pPr>
        <w:ind w:left="810" w:hanging="360"/>
      </w:pPr>
      <w:rPr>
        <w:rFonts w:asciiTheme="minorHAnsi" w:hAnsiTheme="minorHAnsi" w:cstheme="minorHAnsi" w:hint="default"/>
        <w:sz w:val="24"/>
      </w:rPr>
    </w:lvl>
    <w:lvl w:ilvl="1">
      <w:start w:val="1"/>
      <w:numFmt w:val="decimal"/>
      <w:isLgl/>
      <w:lvlText w:val="%1.%2"/>
      <w:lvlJc w:val="left"/>
      <w:pPr>
        <w:ind w:left="975" w:hanging="525"/>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21" w15:restartNumberingAfterBreak="0">
    <w:nsid w:val="75BB5914"/>
    <w:multiLevelType w:val="multilevel"/>
    <w:tmpl w:val="E2B4A3F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DD5387"/>
    <w:multiLevelType w:val="multilevel"/>
    <w:tmpl w:val="4A4EED9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7DA92340"/>
    <w:multiLevelType w:val="multilevel"/>
    <w:tmpl w:val="1A1CF4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F9E27FF"/>
    <w:multiLevelType w:val="multilevel"/>
    <w:tmpl w:val="2F588A12"/>
    <w:lvl w:ilvl="0">
      <w:start w:val="5"/>
      <w:numFmt w:val="decimal"/>
      <w:lvlText w:val="%1"/>
      <w:lvlJc w:val="left"/>
      <w:pPr>
        <w:ind w:left="360" w:hanging="360"/>
      </w:pPr>
      <w:rPr>
        <w:rFonts w:hint="default"/>
      </w:rPr>
    </w:lvl>
    <w:lvl w:ilvl="1">
      <w:start w:val="2"/>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num w:numId="1" w16cid:durableId="1362248463">
    <w:abstractNumId w:val="1"/>
  </w:num>
  <w:num w:numId="2" w16cid:durableId="234164105">
    <w:abstractNumId w:val="8"/>
  </w:num>
  <w:num w:numId="3" w16cid:durableId="942612194">
    <w:abstractNumId w:val="7"/>
  </w:num>
  <w:num w:numId="4" w16cid:durableId="630402268">
    <w:abstractNumId w:val="0"/>
  </w:num>
  <w:num w:numId="5" w16cid:durableId="1594432492">
    <w:abstractNumId w:val="11"/>
  </w:num>
  <w:num w:numId="6" w16cid:durableId="2116248087">
    <w:abstractNumId w:val="15"/>
  </w:num>
  <w:num w:numId="7" w16cid:durableId="623272501">
    <w:abstractNumId w:val="17"/>
  </w:num>
  <w:num w:numId="8" w16cid:durableId="667246">
    <w:abstractNumId w:val="21"/>
  </w:num>
  <w:num w:numId="9" w16cid:durableId="521628303">
    <w:abstractNumId w:val="23"/>
  </w:num>
  <w:num w:numId="10" w16cid:durableId="1618022002">
    <w:abstractNumId w:val="22"/>
  </w:num>
  <w:num w:numId="11" w16cid:durableId="825975360">
    <w:abstractNumId w:val="5"/>
  </w:num>
  <w:num w:numId="12" w16cid:durableId="592513087">
    <w:abstractNumId w:val="19"/>
  </w:num>
  <w:num w:numId="13" w16cid:durableId="643779667">
    <w:abstractNumId w:val="14"/>
  </w:num>
  <w:num w:numId="14" w16cid:durableId="1473016234">
    <w:abstractNumId w:val="4"/>
  </w:num>
  <w:num w:numId="15" w16cid:durableId="596521233">
    <w:abstractNumId w:val="9"/>
  </w:num>
  <w:num w:numId="16" w16cid:durableId="1238127785">
    <w:abstractNumId w:val="24"/>
  </w:num>
  <w:num w:numId="17" w16cid:durableId="741106250">
    <w:abstractNumId w:val="13"/>
  </w:num>
  <w:num w:numId="18" w16cid:durableId="1865706632">
    <w:abstractNumId w:val="12"/>
  </w:num>
  <w:num w:numId="19" w16cid:durableId="274144432">
    <w:abstractNumId w:val="2"/>
  </w:num>
  <w:num w:numId="20" w16cid:durableId="1880630274">
    <w:abstractNumId w:val="20"/>
  </w:num>
  <w:num w:numId="21" w16cid:durableId="1605838813">
    <w:abstractNumId w:val="10"/>
  </w:num>
  <w:num w:numId="22" w16cid:durableId="1953782625">
    <w:abstractNumId w:val="6"/>
  </w:num>
  <w:num w:numId="23" w16cid:durableId="239681233">
    <w:abstractNumId w:val="3"/>
  </w:num>
  <w:num w:numId="24" w16cid:durableId="1593777452">
    <w:abstractNumId w:val="16"/>
  </w:num>
  <w:num w:numId="25" w16cid:durableId="13921954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19B8"/>
    <w:rsid w:val="0001244A"/>
    <w:rsid w:val="00025F51"/>
    <w:rsid w:val="0003575B"/>
    <w:rsid w:val="0004350A"/>
    <w:rsid w:val="00045A98"/>
    <w:rsid w:val="000466A8"/>
    <w:rsid w:val="000524D5"/>
    <w:rsid w:val="00054490"/>
    <w:rsid w:val="000601C4"/>
    <w:rsid w:val="00067605"/>
    <w:rsid w:val="000A1C66"/>
    <w:rsid w:val="000A5D56"/>
    <w:rsid w:val="000B0BCE"/>
    <w:rsid w:val="000B3AA2"/>
    <w:rsid w:val="000B4C17"/>
    <w:rsid w:val="000C0990"/>
    <w:rsid w:val="000E0C54"/>
    <w:rsid w:val="000E3D7C"/>
    <w:rsid w:val="000E66E8"/>
    <w:rsid w:val="00106E6F"/>
    <w:rsid w:val="00114C5A"/>
    <w:rsid w:val="00121DBF"/>
    <w:rsid w:val="001232C3"/>
    <w:rsid w:val="00143747"/>
    <w:rsid w:val="00144DE3"/>
    <w:rsid w:val="00166B4C"/>
    <w:rsid w:val="00176C18"/>
    <w:rsid w:val="00184089"/>
    <w:rsid w:val="0018777B"/>
    <w:rsid w:val="00191EA0"/>
    <w:rsid w:val="001A3F6E"/>
    <w:rsid w:val="001A76D3"/>
    <w:rsid w:val="001B1096"/>
    <w:rsid w:val="001B13FA"/>
    <w:rsid w:val="001B4497"/>
    <w:rsid w:val="001D46DA"/>
    <w:rsid w:val="001E7597"/>
    <w:rsid w:val="001F0F15"/>
    <w:rsid w:val="001F6232"/>
    <w:rsid w:val="001F6D5C"/>
    <w:rsid w:val="002213E0"/>
    <w:rsid w:val="00230B44"/>
    <w:rsid w:val="00233D51"/>
    <w:rsid w:val="00240E33"/>
    <w:rsid w:val="0024224D"/>
    <w:rsid w:val="00244942"/>
    <w:rsid w:val="00252482"/>
    <w:rsid w:val="00265B17"/>
    <w:rsid w:val="0027422B"/>
    <w:rsid w:val="00284A7B"/>
    <w:rsid w:val="00294E2A"/>
    <w:rsid w:val="002B1D53"/>
    <w:rsid w:val="002C395A"/>
    <w:rsid w:val="002C4FC8"/>
    <w:rsid w:val="002D0196"/>
    <w:rsid w:val="002E126E"/>
    <w:rsid w:val="002E1C31"/>
    <w:rsid w:val="002E347E"/>
    <w:rsid w:val="002E77C4"/>
    <w:rsid w:val="002F182D"/>
    <w:rsid w:val="002F4294"/>
    <w:rsid w:val="003008A7"/>
    <w:rsid w:val="003027BE"/>
    <w:rsid w:val="00304D8C"/>
    <w:rsid w:val="0031044E"/>
    <w:rsid w:val="00324188"/>
    <w:rsid w:val="00336240"/>
    <w:rsid w:val="0034153D"/>
    <w:rsid w:val="00366F4A"/>
    <w:rsid w:val="00367FF0"/>
    <w:rsid w:val="0037626D"/>
    <w:rsid w:val="00385F39"/>
    <w:rsid w:val="003F4EEC"/>
    <w:rsid w:val="003F5397"/>
    <w:rsid w:val="004019B8"/>
    <w:rsid w:val="00403AF8"/>
    <w:rsid w:val="00403DF9"/>
    <w:rsid w:val="00406836"/>
    <w:rsid w:val="00414085"/>
    <w:rsid w:val="0042049B"/>
    <w:rsid w:val="00440650"/>
    <w:rsid w:val="00441291"/>
    <w:rsid w:val="00442C52"/>
    <w:rsid w:val="0046229A"/>
    <w:rsid w:val="00462855"/>
    <w:rsid w:val="00463D43"/>
    <w:rsid w:val="00470A66"/>
    <w:rsid w:val="004729AA"/>
    <w:rsid w:val="0047792E"/>
    <w:rsid w:val="004943EE"/>
    <w:rsid w:val="004D12F3"/>
    <w:rsid w:val="004E0A78"/>
    <w:rsid w:val="004E25FD"/>
    <w:rsid w:val="004F0AE3"/>
    <w:rsid w:val="004F2290"/>
    <w:rsid w:val="0050171D"/>
    <w:rsid w:val="00515069"/>
    <w:rsid w:val="0052430D"/>
    <w:rsid w:val="005252AC"/>
    <w:rsid w:val="00545822"/>
    <w:rsid w:val="00547F72"/>
    <w:rsid w:val="00553183"/>
    <w:rsid w:val="005608A5"/>
    <w:rsid w:val="00561AD4"/>
    <w:rsid w:val="00591D62"/>
    <w:rsid w:val="005A0A8A"/>
    <w:rsid w:val="005C7CC3"/>
    <w:rsid w:val="005E2036"/>
    <w:rsid w:val="005E72E1"/>
    <w:rsid w:val="005F17E2"/>
    <w:rsid w:val="0061326F"/>
    <w:rsid w:val="0062107F"/>
    <w:rsid w:val="0062335C"/>
    <w:rsid w:val="006327F2"/>
    <w:rsid w:val="00642F4D"/>
    <w:rsid w:val="00647DC9"/>
    <w:rsid w:val="0067328B"/>
    <w:rsid w:val="00676354"/>
    <w:rsid w:val="00677C6D"/>
    <w:rsid w:val="00682960"/>
    <w:rsid w:val="0068332C"/>
    <w:rsid w:val="00687E6E"/>
    <w:rsid w:val="00692A47"/>
    <w:rsid w:val="006A0010"/>
    <w:rsid w:val="006A5DE1"/>
    <w:rsid w:val="006C6386"/>
    <w:rsid w:val="006C687C"/>
    <w:rsid w:val="006D1666"/>
    <w:rsid w:val="007036DE"/>
    <w:rsid w:val="00723A92"/>
    <w:rsid w:val="007258C1"/>
    <w:rsid w:val="00726129"/>
    <w:rsid w:val="007624E4"/>
    <w:rsid w:val="00780646"/>
    <w:rsid w:val="00784881"/>
    <w:rsid w:val="007869D7"/>
    <w:rsid w:val="00795995"/>
    <w:rsid w:val="007B4C52"/>
    <w:rsid w:val="007D12C9"/>
    <w:rsid w:val="007D753E"/>
    <w:rsid w:val="007D7981"/>
    <w:rsid w:val="007E1BA7"/>
    <w:rsid w:val="007E3E50"/>
    <w:rsid w:val="007F170C"/>
    <w:rsid w:val="0080601B"/>
    <w:rsid w:val="0081197E"/>
    <w:rsid w:val="0081458D"/>
    <w:rsid w:val="00831EB1"/>
    <w:rsid w:val="00837BC2"/>
    <w:rsid w:val="00851E2C"/>
    <w:rsid w:val="00864092"/>
    <w:rsid w:val="008753CA"/>
    <w:rsid w:val="00876AC8"/>
    <w:rsid w:val="008915F8"/>
    <w:rsid w:val="00893B77"/>
    <w:rsid w:val="00894808"/>
    <w:rsid w:val="008A47D0"/>
    <w:rsid w:val="008A6C40"/>
    <w:rsid w:val="008B3FD3"/>
    <w:rsid w:val="008C1C12"/>
    <w:rsid w:val="008C1FB8"/>
    <w:rsid w:val="008D2837"/>
    <w:rsid w:val="008D4C18"/>
    <w:rsid w:val="008D5485"/>
    <w:rsid w:val="008E3ACF"/>
    <w:rsid w:val="008F3BA3"/>
    <w:rsid w:val="00911112"/>
    <w:rsid w:val="00914F50"/>
    <w:rsid w:val="00927282"/>
    <w:rsid w:val="00931689"/>
    <w:rsid w:val="00936C35"/>
    <w:rsid w:val="00937E0E"/>
    <w:rsid w:val="009435B4"/>
    <w:rsid w:val="00955953"/>
    <w:rsid w:val="00960534"/>
    <w:rsid w:val="009648AD"/>
    <w:rsid w:val="00983172"/>
    <w:rsid w:val="00986D0A"/>
    <w:rsid w:val="009A0206"/>
    <w:rsid w:val="009A5162"/>
    <w:rsid w:val="009A6E7C"/>
    <w:rsid w:val="009B471F"/>
    <w:rsid w:val="009C7791"/>
    <w:rsid w:val="009D1AC3"/>
    <w:rsid w:val="009D59C4"/>
    <w:rsid w:val="009D7FB2"/>
    <w:rsid w:val="009E3D44"/>
    <w:rsid w:val="009E492D"/>
    <w:rsid w:val="009F0853"/>
    <w:rsid w:val="00A03AB2"/>
    <w:rsid w:val="00A139BE"/>
    <w:rsid w:val="00A22D5E"/>
    <w:rsid w:val="00A347B1"/>
    <w:rsid w:val="00A376E1"/>
    <w:rsid w:val="00A56403"/>
    <w:rsid w:val="00A577ED"/>
    <w:rsid w:val="00A6165F"/>
    <w:rsid w:val="00A701F6"/>
    <w:rsid w:val="00A87D25"/>
    <w:rsid w:val="00A9483D"/>
    <w:rsid w:val="00A97296"/>
    <w:rsid w:val="00AC7C85"/>
    <w:rsid w:val="00AD0BE7"/>
    <w:rsid w:val="00AD4506"/>
    <w:rsid w:val="00AF59FC"/>
    <w:rsid w:val="00B04AAA"/>
    <w:rsid w:val="00B12F6B"/>
    <w:rsid w:val="00B42BC5"/>
    <w:rsid w:val="00B459DC"/>
    <w:rsid w:val="00B5644F"/>
    <w:rsid w:val="00B57FEB"/>
    <w:rsid w:val="00B6196C"/>
    <w:rsid w:val="00B769F2"/>
    <w:rsid w:val="00B90D0C"/>
    <w:rsid w:val="00B91B13"/>
    <w:rsid w:val="00B9257F"/>
    <w:rsid w:val="00B94068"/>
    <w:rsid w:val="00B94784"/>
    <w:rsid w:val="00BB07A8"/>
    <w:rsid w:val="00BB27B6"/>
    <w:rsid w:val="00BC1521"/>
    <w:rsid w:val="00BC1C0B"/>
    <w:rsid w:val="00BE63AF"/>
    <w:rsid w:val="00C01DA2"/>
    <w:rsid w:val="00C12451"/>
    <w:rsid w:val="00C12A81"/>
    <w:rsid w:val="00C15A76"/>
    <w:rsid w:val="00C31B28"/>
    <w:rsid w:val="00C351AA"/>
    <w:rsid w:val="00C359F5"/>
    <w:rsid w:val="00C4485B"/>
    <w:rsid w:val="00C45BB2"/>
    <w:rsid w:val="00C62981"/>
    <w:rsid w:val="00C66E58"/>
    <w:rsid w:val="00C857D6"/>
    <w:rsid w:val="00C91D2E"/>
    <w:rsid w:val="00CB1479"/>
    <w:rsid w:val="00CD78E0"/>
    <w:rsid w:val="00CF1A43"/>
    <w:rsid w:val="00D00017"/>
    <w:rsid w:val="00D12DCB"/>
    <w:rsid w:val="00D30B52"/>
    <w:rsid w:val="00D32DDE"/>
    <w:rsid w:val="00D45F9A"/>
    <w:rsid w:val="00D47217"/>
    <w:rsid w:val="00D64A48"/>
    <w:rsid w:val="00D72752"/>
    <w:rsid w:val="00DA1254"/>
    <w:rsid w:val="00DB0B69"/>
    <w:rsid w:val="00DB6131"/>
    <w:rsid w:val="00DB7C1A"/>
    <w:rsid w:val="00DC1BFC"/>
    <w:rsid w:val="00DC4E30"/>
    <w:rsid w:val="00DC74AD"/>
    <w:rsid w:val="00DD3860"/>
    <w:rsid w:val="00DF4A2D"/>
    <w:rsid w:val="00E02175"/>
    <w:rsid w:val="00E02930"/>
    <w:rsid w:val="00E06A9C"/>
    <w:rsid w:val="00E1013F"/>
    <w:rsid w:val="00E103C6"/>
    <w:rsid w:val="00E377B2"/>
    <w:rsid w:val="00E52B5E"/>
    <w:rsid w:val="00E55B5A"/>
    <w:rsid w:val="00E57249"/>
    <w:rsid w:val="00E61724"/>
    <w:rsid w:val="00E62A25"/>
    <w:rsid w:val="00E66D64"/>
    <w:rsid w:val="00E97C19"/>
    <w:rsid w:val="00EA1303"/>
    <w:rsid w:val="00EA3017"/>
    <w:rsid w:val="00EB7C59"/>
    <w:rsid w:val="00EC46EA"/>
    <w:rsid w:val="00EC5644"/>
    <w:rsid w:val="00ED481C"/>
    <w:rsid w:val="00EE5DD9"/>
    <w:rsid w:val="00F00416"/>
    <w:rsid w:val="00F00ECA"/>
    <w:rsid w:val="00F11134"/>
    <w:rsid w:val="00F21078"/>
    <w:rsid w:val="00F21EEE"/>
    <w:rsid w:val="00F25602"/>
    <w:rsid w:val="00F25DA4"/>
    <w:rsid w:val="00F33D4D"/>
    <w:rsid w:val="00F54EEB"/>
    <w:rsid w:val="00F56554"/>
    <w:rsid w:val="00F70E44"/>
    <w:rsid w:val="00F773DC"/>
    <w:rsid w:val="00F93E57"/>
    <w:rsid w:val="00F95D19"/>
    <w:rsid w:val="00F96763"/>
    <w:rsid w:val="00FB144E"/>
    <w:rsid w:val="00FB15F5"/>
    <w:rsid w:val="00FC3644"/>
    <w:rsid w:val="00FC6A9F"/>
    <w:rsid w:val="00FE054E"/>
    <w:rsid w:val="00FF64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0574E367"/>
  <w15:docId w15:val="{371461D4-7233-4C50-A971-B126132E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9B8"/>
  </w:style>
  <w:style w:type="paragraph" w:styleId="Heading1">
    <w:name w:val="heading 1"/>
    <w:basedOn w:val="Normal"/>
    <w:next w:val="Normal"/>
    <w:link w:val="Heading1Char"/>
    <w:uiPriority w:val="9"/>
    <w:qFormat/>
    <w:rsid w:val="004019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19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9B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019B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19B8"/>
    <w:pPr>
      <w:ind w:left="720"/>
      <w:contextualSpacing/>
    </w:pPr>
  </w:style>
  <w:style w:type="paragraph" w:styleId="TOCHeading">
    <w:name w:val="TOC Heading"/>
    <w:basedOn w:val="Heading1"/>
    <w:next w:val="Normal"/>
    <w:uiPriority w:val="39"/>
    <w:semiHidden/>
    <w:unhideWhenUsed/>
    <w:qFormat/>
    <w:rsid w:val="004019B8"/>
    <w:pPr>
      <w:outlineLvl w:val="9"/>
    </w:pPr>
    <w:rPr>
      <w:lang w:eastAsia="ja-JP"/>
    </w:rPr>
  </w:style>
  <w:style w:type="paragraph" w:styleId="TOC1">
    <w:name w:val="toc 1"/>
    <w:basedOn w:val="Normal"/>
    <w:next w:val="Normal"/>
    <w:autoRedefine/>
    <w:uiPriority w:val="39"/>
    <w:unhideWhenUsed/>
    <w:rsid w:val="004019B8"/>
    <w:pPr>
      <w:spacing w:after="100"/>
    </w:pPr>
  </w:style>
  <w:style w:type="paragraph" w:styleId="TOC2">
    <w:name w:val="toc 2"/>
    <w:basedOn w:val="Normal"/>
    <w:next w:val="Normal"/>
    <w:autoRedefine/>
    <w:uiPriority w:val="39"/>
    <w:unhideWhenUsed/>
    <w:rsid w:val="004019B8"/>
    <w:pPr>
      <w:spacing w:after="100"/>
      <w:ind w:left="220"/>
    </w:pPr>
  </w:style>
  <w:style w:type="character" w:styleId="Hyperlink">
    <w:name w:val="Hyperlink"/>
    <w:basedOn w:val="DefaultParagraphFont"/>
    <w:uiPriority w:val="99"/>
    <w:unhideWhenUsed/>
    <w:rsid w:val="004019B8"/>
    <w:rPr>
      <w:color w:val="0000FF" w:themeColor="hyperlink"/>
      <w:u w:val="single"/>
    </w:rPr>
  </w:style>
  <w:style w:type="paragraph" w:styleId="Footer">
    <w:name w:val="footer"/>
    <w:basedOn w:val="Normal"/>
    <w:link w:val="FooterChar"/>
    <w:uiPriority w:val="99"/>
    <w:unhideWhenUsed/>
    <w:rsid w:val="0040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9B8"/>
  </w:style>
  <w:style w:type="paragraph" w:customStyle="1" w:styleId="paragraph">
    <w:name w:val="paragraph"/>
    <w:basedOn w:val="Normal"/>
    <w:rsid w:val="004019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019B8"/>
  </w:style>
  <w:style w:type="character" w:customStyle="1" w:styleId="spellingerror">
    <w:name w:val="spellingerror"/>
    <w:basedOn w:val="DefaultParagraphFont"/>
    <w:rsid w:val="004019B8"/>
  </w:style>
  <w:style w:type="table" w:styleId="TableGrid">
    <w:name w:val="Table Grid"/>
    <w:basedOn w:val="TableNormal"/>
    <w:uiPriority w:val="39"/>
    <w:rsid w:val="00401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C3"/>
  </w:style>
  <w:style w:type="paragraph" w:styleId="BalloonText">
    <w:name w:val="Balloon Text"/>
    <w:basedOn w:val="Normal"/>
    <w:link w:val="BalloonTextChar"/>
    <w:uiPriority w:val="99"/>
    <w:semiHidden/>
    <w:unhideWhenUsed/>
    <w:rsid w:val="005C7C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CC3"/>
    <w:rPr>
      <w:rFonts w:ascii="Segoe UI" w:hAnsi="Segoe UI" w:cs="Segoe UI"/>
      <w:sz w:val="18"/>
      <w:szCs w:val="18"/>
    </w:rPr>
  </w:style>
  <w:style w:type="character" w:styleId="CommentReference">
    <w:name w:val="annotation reference"/>
    <w:basedOn w:val="DefaultParagraphFont"/>
    <w:uiPriority w:val="99"/>
    <w:semiHidden/>
    <w:unhideWhenUsed/>
    <w:rsid w:val="001F0F15"/>
    <w:rPr>
      <w:sz w:val="16"/>
      <w:szCs w:val="16"/>
    </w:rPr>
  </w:style>
  <w:style w:type="paragraph" w:styleId="CommentText">
    <w:name w:val="annotation text"/>
    <w:basedOn w:val="Normal"/>
    <w:link w:val="CommentTextChar"/>
    <w:uiPriority w:val="99"/>
    <w:unhideWhenUsed/>
    <w:rsid w:val="001F0F15"/>
    <w:pPr>
      <w:spacing w:line="240" w:lineRule="auto"/>
    </w:pPr>
    <w:rPr>
      <w:sz w:val="20"/>
      <w:szCs w:val="20"/>
    </w:rPr>
  </w:style>
  <w:style w:type="character" w:customStyle="1" w:styleId="CommentTextChar">
    <w:name w:val="Comment Text Char"/>
    <w:basedOn w:val="DefaultParagraphFont"/>
    <w:link w:val="CommentText"/>
    <w:uiPriority w:val="99"/>
    <w:rsid w:val="001F0F15"/>
    <w:rPr>
      <w:sz w:val="20"/>
      <w:szCs w:val="20"/>
    </w:rPr>
  </w:style>
  <w:style w:type="paragraph" w:styleId="CommentSubject">
    <w:name w:val="annotation subject"/>
    <w:basedOn w:val="CommentText"/>
    <w:next w:val="CommentText"/>
    <w:link w:val="CommentSubjectChar"/>
    <w:uiPriority w:val="99"/>
    <w:semiHidden/>
    <w:unhideWhenUsed/>
    <w:rsid w:val="001F0F15"/>
    <w:rPr>
      <w:b/>
      <w:bCs/>
    </w:rPr>
  </w:style>
  <w:style w:type="character" w:customStyle="1" w:styleId="CommentSubjectChar">
    <w:name w:val="Comment Subject Char"/>
    <w:basedOn w:val="CommentTextChar"/>
    <w:link w:val="CommentSubject"/>
    <w:uiPriority w:val="99"/>
    <w:semiHidden/>
    <w:rsid w:val="001F0F15"/>
    <w:rPr>
      <w:b/>
      <w:bCs/>
      <w:sz w:val="20"/>
      <w:szCs w:val="20"/>
    </w:rPr>
  </w:style>
  <w:style w:type="paragraph" w:styleId="FootnoteText">
    <w:name w:val="footnote text"/>
    <w:basedOn w:val="Normal"/>
    <w:link w:val="FootnoteTextChar"/>
    <w:uiPriority w:val="99"/>
    <w:semiHidden/>
    <w:unhideWhenUsed/>
    <w:rsid w:val="004F0A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0AE3"/>
    <w:rPr>
      <w:sz w:val="20"/>
      <w:szCs w:val="20"/>
    </w:rPr>
  </w:style>
  <w:style w:type="character" w:styleId="FootnoteReference">
    <w:name w:val="footnote reference"/>
    <w:basedOn w:val="DefaultParagraphFont"/>
    <w:uiPriority w:val="99"/>
    <w:semiHidden/>
    <w:unhideWhenUsed/>
    <w:rsid w:val="004F0AE3"/>
    <w:rPr>
      <w:vertAlign w:val="superscript"/>
    </w:rPr>
  </w:style>
  <w:style w:type="paragraph" w:styleId="BodyTextIndent2">
    <w:name w:val="Body Text Indent 2"/>
    <w:link w:val="BodyTextIndent2Char"/>
    <w:rsid w:val="00B6196C"/>
    <w:pPr>
      <w:spacing w:after="0" w:line="240" w:lineRule="auto"/>
      <w:ind w:left="1440"/>
    </w:pPr>
    <w:rPr>
      <w:rFonts w:ascii="Arial" w:eastAsia="Times New Roman" w:hAnsi="Arial" w:cs="Arial"/>
      <w:color w:val="000000"/>
      <w:kern w:val="28"/>
      <w:sz w:val="24"/>
      <w:szCs w:val="24"/>
    </w:rPr>
  </w:style>
  <w:style w:type="character" w:customStyle="1" w:styleId="BodyTextIndent2Char">
    <w:name w:val="Body Text Indent 2 Char"/>
    <w:basedOn w:val="DefaultParagraphFont"/>
    <w:link w:val="BodyTextIndent2"/>
    <w:rsid w:val="00B6196C"/>
    <w:rPr>
      <w:rFonts w:ascii="Arial" w:eastAsia="Times New Roman" w:hAnsi="Arial" w:cs="Arial"/>
      <w:color w:val="000000"/>
      <w:kern w:val="28"/>
      <w:sz w:val="24"/>
      <w:szCs w:val="24"/>
    </w:rPr>
  </w:style>
  <w:style w:type="paragraph" w:styleId="BodyTextIndent3">
    <w:name w:val="Body Text Indent 3"/>
    <w:basedOn w:val="Normal"/>
    <w:link w:val="BodyTextIndent3Char"/>
    <w:uiPriority w:val="99"/>
    <w:semiHidden/>
    <w:unhideWhenUsed/>
    <w:rsid w:val="00B6196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619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64795">
      <w:bodyDiv w:val="1"/>
      <w:marLeft w:val="0"/>
      <w:marRight w:val="0"/>
      <w:marTop w:val="0"/>
      <w:marBottom w:val="0"/>
      <w:divBdr>
        <w:top w:val="none" w:sz="0" w:space="0" w:color="auto"/>
        <w:left w:val="none" w:sz="0" w:space="0" w:color="auto"/>
        <w:bottom w:val="none" w:sz="0" w:space="0" w:color="auto"/>
        <w:right w:val="none" w:sz="0" w:space="0" w:color="auto"/>
      </w:divBdr>
    </w:div>
    <w:div w:id="950357299">
      <w:bodyDiv w:val="1"/>
      <w:marLeft w:val="0"/>
      <w:marRight w:val="0"/>
      <w:marTop w:val="0"/>
      <w:marBottom w:val="0"/>
      <w:divBdr>
        <w:top w:val="none" w:sz="0" w:space="0" w:color="auto"/>
        <w:left w:val="none" w:sz="0" w:space="0" w:color="auto"/>
        <w:bottom w:val="none" w:sz="0" w:space="0" w:color="auto"/>
        <w:right w:val="none" w:sz="0" w:space="0" w:color="auto"/>
      </w:divBdr>
    </w:div>
    <w:div w:id="1058747787">
      <w:bodyDiv w:val="1"/>
      <w:marLeft w:val="0"/>
      <w:marRight w:val="0"/>
      <w:marTop w:val="0"/>
      <w:marBottom w:val="0"/>
      <w:divBdr>
        <w:top w:val="none" w:sz="0" w:space="0" w:color="auto"/>
        <w:left w:val="none" w:sz="0" w:space="0" w:color="auto"/>
        <w:bottom w:val="none" w:sz="0" w:space="0" w:color="auto"/>
        <w:right w:val="none" w:sz="0" w:space="0" w:color="auto"/>
      </w:divBdr>
    </w:div>
    <w:div w:id="1550455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27</Pages>
  <Words>4731</Words>
  <Characters>26967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Mulugeta Gadissa</dc:creator>
  <cp:lastModifiedBy>Kal Kidan</cp:lastModifiedBy>
  <cp:revision>16</cp:revision>
  <dcterms:created xsi:type="dcterms:W3CDTF">2022-09-23T11:26:00Z</dcterms:created>
  <dcterms:modified xsi:type="dcterms:W3CDTF">2026-04-23T23:25:00Z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b0235d2aa04e8c2a94cc369231d4f0b2c41dc62f3a0284e4f575cedd5aa81f43</vt:lpwstr>
  </property>
</Properties>
</file>